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5594C" w14:textId="77777777" w:rsidR="009B10C6" w:rsidRPr="00E60184" w:rsidRDefault="00AB7D9C">
      <w:pPr>
        <w:jc w:val="center"/>
        <w:rPr>
          <w:rFonts w:asciiTheme="majorHAnsi" w:hAnsiTheme="majorHAnsi" w:cstheme="majorHAnsi"/>
          <w:b/>
          <w:bCs/>
          <w:szCs w:val="24"/>
        </w:rPr>
      </w:pPr>
      <w:bookmarkStart w:id="0" w:name="_Hlk187827438"/>
      <w:r w:rsidRPr="00E60184">
        <w:rPr>
          <w:rFonts w:asciiTheme="majorHAnsi" w:hAnsiTheme="majorHAnsi" w:cstheme="majorHAnsi"/>
          <w:b/>
          <w:bCs/>
          <w:szCs w:val="24"/>
        </w:rPr>
        <w:t>KONZEPTION</w:t>
      </w:r>
    </w:p>
    <w:p w14:paraId="6AFFB24A" w14:textId="77777777" w:rsidR="009B10C6" w:rsidRPr="00E60184" w:rsidRDefault="00AB7D9C">
      <w:pPr>
        <w:jc w:val="center"/>
        <w:rPr>
          <w:rFonts w:asciiTheme="majorHAnsi" w:hAnsiTheme="majorHAnsi" w:cstheme="majorHAnsi"/>
          <w:b/>
          <w:bCs/>
          <w:szCs w:val="24"/>
        </w:rPr>
      </w:pPr>
      <w:r w:rsidRPr="00E60184">
        <w:rPr>
          <w:rFonts w:asciiTheme="majorHAnsi" w:hAnsiTheme="majorHAnsi" w:cstheme="majorHAnsi"/>
          <w:b/>
          <w:bCs/>
          <w:szCs w:val="24"/>
        </w:rPr>
        <w:t>DES EV. KINDERGARTEN „WEIDACHSTROLCHE“</w:t>
      </w:r>
    </w:p>
    <w:p w14:paraId="6E67C07C" w14:textId="77777777" w:rsidR="009B10C6" w:rsidRPr="00E60184" w:rsidRDefault="009B10C6">
      <w:pPr>
        <w:jc w:val="center"/>
        <w:rPr>
          <w:rFonts w:asciiTheme="majorHAnsi" w:hAnsiTheme="majorHAnsi" w:cstheme="majorHAnsi"/>
          <w:szCs w:val="24"/>
        </w:rPr>
      </w:pPr>
    </w:p>
    <w:p w14:paraId="1D503BC7" w14:textId="77777777" w:rsidR="009B10C6" w:rsidRPr="00E60184" w:rsidRDefault="009B10C6">
      <w:pPr>
        <w:jc w:val="center"/>
        <w:rPr>
          <w:rFonts w:asciiTheme="majorHAnsi" w:hAnsiTheme="majorHAnsi" w:cstheme="majorHAnsi"/>
          <w:szCs w:val="24"/>
        </w:rPr>
      </w:pPr>
    </w:p>
    <w:p w14:paraId="2A11F5F8" w14:textId="77777777" w:rsidR="009B10C6" w:rsidRPr="00E60184" w:rsidRDefault="00AB7D9C">
      <w:pPr>
        <w:rPr>
          <w:rFonts w:asciiTheme="majorHAnsi" w:hAnsiTheme="majorHAnsi" w:cstheme="majorHAnsi"/>
          <w:szCs w:val="24"/>
        </w:rPr>
      </w:pPr>
      <w:r w:rsidRPr="00E60184">
        <w:rPr>
          <w:rFonts w:asciiTheme="majorHAnsi" w:hAnsiTheme="majorHAnsi" w:cstheme="majorHAnsi"/>
          <w:szCs w:val="24"/>
        </w:rPr>
        <w:t>Lindenstr. 11, 91732 Merkendorf</w:t>
      </w:r>
    </w:p>
    <w:p w14:paraId="0E15F92C" w14:textId="68ED49AA" w:rsidR="009B10C6" w:rsidRPr="00E60184" w:rsidRDefault="00493183">
      <w:pPr>
        <w:rPr>
          <w:rFonts w:asciiTheme="majorHAnsi" w:hAnsiTheme="majorHAnsi" w:cstheme="majorHAnsi"/>
          <w:szCs w:val="24"/>
        </w:rPr>
      </w:pPr>
      <w:r>
        <w:rPr>
          <w:rFonts w:asciiTheme="majorHAnsi" w:hAnsiTheme="majorHAnsi" w:cstheme="majorHAnsi"/>
          <w:szCs w:val="24"/>
        </w:rPr>
        <w:t>E-Mail: kita.im</w:t>
      </w:r>
      <w:r w:rsidR="00217ADB">
        <w:rPr>
          <w:rFonts w:asciiTheme="majorHAnsi" w:hAnsiTheme="majorHAnsi" w:cstheme="majorHAnsi"/>
          <w:szCs w:val="24"/>
        </w:rPr>
        <w:t>-</w:t>
      </w:r>
      <w:r>
        <w:rPr>
          <w:rFonts w:asciiTheme="majorHAnsi" w:hAnsiTheme="majorHAnsi" w:cstheme="majorHAnsi"/>
          <w:szCs w:val="24"/>
        </w:rPr>
        <w:t>weidach-merkendorf@elkb.de</w:t>
      </w:r>
      <w:r w:rsidR="00AB7D9C" w:rsidRPr="00E60184">
        <w:rPr>
          <w:rFonts w:asciiTheme="majorHAnsi" w:hAnsiTheme="majorHAnsi" w:cstheme="majorHAnsi"/>
          <w:szCs w:val="24"/>
        </w:rPr>
        <w:tab/>
      </w:r>
      <w:r w:rsidR="00AB7D9C" w:rsidRPr="00E60184">
        <w:rPr>
          <w:rFonts w:asciiTheme="majorHAnsi" w:hAnsiTheme="majorHAnsi" w:cstheme="majorHAnsi"/>
          <w:szCs w:val="24"/>
        </w:rPr>
        <w:tab/>
      </w:r>
      <w:r w:rsidR="00AB7D9C" w:rsidRPr="00E60184">
        <w:rPr>
          <w:rFonts w:asciiTheme="majorHAnsi" w:hAnsiTheme="majorHAnsi" w:cstheme="majorHAnsi"/>
          <w:szCs w:val="24"/>
        </w:rPr>
        <w:tab/>
        <w:t xml:space="preserve">Stand: </w:t>
      </w:r>
      <w:r w:rsidR="00FB3CBF" w:rsidRPr="00E60184">
        <w:rPr>
          <w:rFonts w:asciiTheme="majorHAnsi" w:hAnsiTheme="majorHAnsi" w:cstheme="majorHAnsi"/>
          <w:szCs w:val="24"/>
        </w:rPr>
        <w:t>September</w:t>
      </w:r>
      <w:r w:rsidR="00A95DF4" w:rsidRPr="00E60184">
        <w:rPr>
          <w:rFonts w:asciiTheme="majorHAnsi" w:hAnsiTheme="majorHAnsi" w:cstheme="majorHAnsi"/>
          <w:szCs w:val="24"/>
        </w:rPr>
        <w:t xml:space="preserve"> 202</w:t>
      </w:r>
      <w:r w:rsidR="001A462B" w:rsidRPr="00E60184">
        <w:rPr>
          <w:rFonts w:asciiTheme="majorHAnsi" w:hAnsiTheme="majorHAnsi" w:cstheme="majorHAnsi"/>
          <w:szCs w:val="24"/>
        </w:rPr>
        <w:t>5</w:t>
      </w:r>
    </w:p>
    <w:p w14:paraId="7C04CACC" w14:textId="77777777" w:rsidR="009B10C6" w:rsidRPr="00E60184" w:rsidRDefault="00AB7D9C">
      <w:pPr>
        <w:rPr>
          <w:rFonts w:asciiTheme="majorHAnsi" w:hAnsiTheme="majorHAnsi" w:cstheme="majorHAnsi"/>
          <w:szCs w:val="24"/>
        </w:rPr>
      </w:pPr>
      <w:r w:rsidRPr="00E60184">
        <w:rPr>
          <w:rFonts w:asciiTheme="majorHAnsi" w:hAnsiTheme="majorHAnsi" w:cstheme="majorHAnsi"/>
          <w:noProof/>
          <w:szCs w:val="24"/>
          <w:lang w:eastAsia="de-DE"/>
        </w:rPr>
        <mc:AlternateContent>
          <mc:Choice Requires="wps">
            <w:drawing>
              <wp:anchor distT="0" distB="0" distL="114300" distR="114300" simplePos="0" relativeHeight="62" behindDoc="0" locked="0" layoutInCell="1" allowOverlap="1" wp14:anchorId="66D8A559" wp14:editId="204C2405">
                <wp:simplePos x="0" y="0"/>
                <wp:positionH relativeFrom="column">
                  <wp:posOffset>0</wp:posOffset>
                </wp:positionH>
                <wp:positionV relativeFrom="paragraph">
                  <wp:posOffset>96480</wp:posOffset>
                </wp:positionV>
                <wp:extent cx="5934239" cy="2520"/>
                <wp:effectExtent l="0" t="19050" r="28411" b="35580"/>
                <wp:wrapNone/>
                <wp:docPr id="2" name="Gerader Verbinder 2"/>
                <wp:cNvGraphicFramePr/>
                <a:graphic xmlns:a="http://schemas.openxmlformats.org/drawingml/2006/main">
                  <a:graphicData uri="http://schemas.microsoft.com/office/word/2010/wordprocessingShape">
                    <wps:wsp>
                      <wps:cNvCnPr/>
                      <wps:spPr>
                        <a:xfrm flipV="1">
                          <a:off x="0" y="0"/>
                          <a:ext cx="5934239" cy="2520"/>
                        </a:xfrm>
                        <a:prstGeom prst="line">
                          <a:avLst/>
                        </a:prstGeom>
                        <a:ln w="36360">
                          <a:solidFill>
                            <a:srgbClr val="666666"/>
                          </a:solidFill>
                          <a:prstDash val="solid"/>
                        </a:ln>
                      </wps:spPr>
                      <wps:bodyPr/>
                    </wps:wsp>
                  </a:graphicData>
                </a:graphic>
              </wp:anchor>
            </w:drawing>
          </mc:Choice>
          <mc:Fallback>
            <w:pict>
              <v:line w14:anchorId="32CC92B4" id="Gerader Verbinder 2" o:spid="_x0000_s1026" style="position:absolute;flip:y;z-index:62;visibility:visible;mso-wrap-style:square;mso-wrap-distance-left:9pt;mso-wrap-distance-top:0;mso-wrap-distance-right:9pt;mso-wrap-distance-bottom:0;mso-position-horizontal:absolute;mso-position-horizontal-relative:text;mso-position-vertical:absolute;mso-position-vertical-relative:text" from="0,7.6pt" to="467.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owEAADADAAAOAAAAZHJzL2Uyb0RvYy54bWysUstu2zAQvBfoPxC8x3LkxmgEyznESC5F&#10;a6BN7muKtAjwhV3Wsv++S9p1X7ciOhD7GA05s7t6OHonDhrJxtDL29lcCh1UHGzY9/Ll29PNRyko&#10;QxjAxaB7edIkH9bv362m1Ok2jtENGgWTBOqm1Msx59Q1DalRe6BZTDpw00T0kDnFfTMgTMzuXdPO&#10;58tmijgkjEoTcXVzbsp15TdGq/zFGNJZuF7y23I9sZ67cjbrFXR7hDRadXkG/McrPNjAl16pNpBB&#10;fEf7D5W3CiNFk2cq+iYaY5WuGljN7fwvNV9HSLpqYXMoXW2it6NVnw9bFHboZStFAM8jetYIZSiv&#10;Gnc2lKgtNk2JOkY/hi1eMkpbLJqPBr0wzqZX3oDqAusSx2ry6WqyPmahuHh3v/jQLu6lUNxr79o6&#10;g+bMUtgSUn7W0YsS9NLZUCyADg6fKPPNDP0JKWUXxNTLxXKxnFcYRWeHJ+tcaRLud48OxQF4/Mv6&#10;FSlM8Qes8G2AxjOuti4wFxhdlJ+1lmgXh1O1oNZ5LJXvskJl7r/n9e9fi77+AQAA//8DAFBLAwQU&#10;AAYACAAAACEA59xNvtsAAAAGAQAADwAAAGRycy9kb3ducmV2LnhtbEyPzWrDMBCE74W+g9hCb41c&#10;N86PazmUQKDQU34eQLE2tom1MpLsuG/fzak5zswy822xmWwnRvShdaTgfZaAQKqcaalWcDru3lYg&#10;QtRkdOcIFfxigE35/FTo3Lgb7XE8xFpwCYVcK2hi7HMpQ9Wg1WHmeiTOLs5bHVn6Whqvb1xuO5km&#10;yUJa3RIvNLrHbYPV9TBYBR5/8LRcj9f591AtV7utTbNLqtTry/T1CSLiFP+P4Y7P6FAy09kNZILo&#10;FPAjkd0sBcHp+mOegTjfjQXIspCP+OUfAAAA//8DAFBLAQItABQABgAIAAAAIQC2gziS/gAAAOEB&#10;AAATAAAAAAAAAAAAAAAAAAAAAABbQ29udGVudF9UeXBlc10ueG1sUEsBAi0AFAAGAAgAAAAhADj9&#10;If/WAAAAlAEAAAsAAAAAAAAAAAAAAAAALwEAAF9yZWxzLy5yZWxzUEsBAi0AFAAGAAgAAAAhAFVr&#10;75ijAQAAMAMAAA4AAAAAAAAAAAAAAAAALgIAAGRycy9lMm9Eb2MueG1sUEsBAi0AFAAGAAgAAAAh&#10;AOfcTb7bAAAABgEAAA8AAAAAAAAAAAAAAAAA/QMAAGRycy9kb3ducmV2LnhtbFBLBQYAAAAABAAE&#10;APMAAAAFBQAAAAA=&#10;" strokecolor="#666" strokeweight="1.01mm"/>
            </w:pict>
          </mc:Fallback>
        </mc:AlternateContent>
      </w:r>
    </w:p>
    <w:p w14:paraId="5EE4EEB1" w14:textId="77777777" w:rsidR="009B10C6" w:rsidRPr="00E60184" w:rsidRDefault="009B10C6">
      <w:pPr>
        <w:rPr>
          <w:rFonts w:asciiTheme="majorHAnsi" w:hAnsiTheme="majorHAnsi" w:cstheme="majorHAnsi"/>
          <w:szCs w:val="24"/>
        </w:rPr>
      </w:pPr>
    </w:p>
    <w:p w14:paraId="43517F06" w14:textId="77777777" w:rsidR="00DE2B4B" w:rsidRPr="00E60184" w:rsidRDefault="00DE2B4B">
      <w:pPr>
        <w:rPr>
          <w:rFonts w:asciiTheme="majorHAnsi" w:hAnsiTheme="majorHAnsi" w:cstheme="majorHAnsi"/>
          <w:szCs w:val="24"/>
        </w:rPr>
      </w:pPr>
    </w:p>
    <w:p w14:paraId="0FA5DC70" w14:textId="6F0FF8C8" w:rsidR="009B10C6" w:rsidRPr="00E60184" w:rsidRDefault="00F6442A">
      <w:pPr>
        <w:rPr>
          <w:rFonts w:asciiTheme="majorHAnsi" w:hAnsiTheme="majorHAnsi" w:cstheme="majorHAnsi"/>
          <w:szCs w:val="24"/>
        </w:rPr>
      </w:pPr>
      <w:r>
        <w:rPr>
          <w:noProof/>
        </w:rPr>
        <w:drawing>
          <wp:inline distT="0" distB="0" distL="0" distR="0" wp14:anchorId="1C5B0A9A" wp14:editId="73E33603">
            <wp:extent cx="5940425" cy="4455160"/>
            <wp:effectExtent l="0" t="0" r="3175" b="2540"/>
            <wp:docPr id="1627828982" name="Grafik 15" descr="Ein Bild, das draußen, Gebäude, Wolke,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28982" name="Grafik 15" descr="Ein Bild, das draußen, Gebäude, Wolke, Himmel enthält.&#10;&#10;KI-generierte Inhalte können fehlerhaft sein."/>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7477BD8B" w14:textId="77777777" w:rsidR="00C443EC" w:rsidRDefault="00C443EC">
      <w:pPr>
        <w:overflowPunct/>
        <w:autoSpaceDE/>
        <w:rPr>
          <w:rFonts w:asciiTheme="majorHAnsi" w:hAnsiTheme="majorHAnsi" w:cstheme="majorHAnsi"/>
          <w:szCs w:val="24"/>
        </w:rPr>
      </w:pPr>
    </w:p>
    <w:p w14:paraId="54A76E1B" w14:textId="77777777" w:rsidR="00C443EC" w:rsidRDefault="00C443EC">
      <w:pPr>
        <w:overflowPunct/>
        <w:autoSpaceDE/>
        <w:rPr>
          <w:rFonts w:asciiTheme="majorHAnsi" w:hAnsiTheme="majorHAnsi" w:cstheme="majorHAnsi"/>
          <w:szCs w:val="24"/>
        </w:rPr>
      </w:pPr>
    </w:p>
    <w:bookmarkEnd w:id="0"/>
    <w:p w14:paraId="3BEF5B1E" w14:textId="59D77917" w:rsidR="009B10C6" w:rsidRPr="00E60184" w:rsidRDefault="005B2458" w:rsidP="00E16DB3">
      <w:pPr>
        <w:pStyle w:val="berschrift1"/>
        <w:rPr>
          <w:rFonts w:asciiTheme="majorHAnsi" w:hAnsiTheme="majorHAnsi" w:cstheme="majorHAnsi"/>
          <w:sz w:val="24"/>
          <w:szCs w:val="24"/>
        </w:rPr>
      </w:pPr>
      <w:r w:rsidRPr="00E60184">
        <w:rPr>
          <w:rFonts w:asciiTheme="majorHAnsi" w:hAnsiTheme="majorHAnsi" w:cstheme="majorHAnsi"/>
          <w:sz w:val="24"/>
          <w:szCs w:val="24"/>
        </w:rPr>
        <w:t>Organisatorisches und Rahmenbedingungen</w:t>
      </w:r>
    </w:p>
    <w:p w14:paraId="68876410" w14:textId="77777777" w:rsidR="009B10C6" w:rsidRPr="00E60184" w:rsidRDefault="009B10C6">
      <w:pPr>
        <w:rPr>
          <w:rFonts w:asciiTheme="majorHAnsi" w:hAnsiTheme="majorHAnsi" w:cstheme="majorHAnsi"/>
          <w:szCs w:val="24"/>
        </w:rPr>
      </w:pPr>
    </w:p>
    <w:p w14:paraId="2D66428A" w14:textId="1961EF24" w:rsidR="00B94A62" w:rsidRDefault="00BA53C9">
      <w:pPr>
        <w:rPr>
          <w:rFonts w:asciiTheme="majorHAnsi" w:hAnsiTheme="majorHAnsi" w:cstheme="majorHAnsi"/>
          <w:b/>
          <w:szCs w:val="24"/>
        </w:rPr>
      </w:pPr>
      <w:r w:rsidRPr="00E60184">
        <w:rPr>
          <w:rFonts w:asciiTheme="majorHAnsi" w:hAnsiTheme="majorHAnsi" w:cstheme="majorHAnsi"/>
          <w:b/>
          <w:szCs w:val="24"/>
        </w:rPr>
        <w:t>1.1</w:t>
      </w:r>
      <w:r w:rsidR="00DE2B4B" w:rsidRPr="00E60184">
        <w:rPr>
          <w:rFonts w:asciiTheme="majorHAnsi" w:hAnsiTheme="majorHAnsi" w:cstheme="majorHAnsi"/>
          <w:b/>
          <w:szCs w:val="24"/>
        </w:rPr>
        <w:tab/>
      </w:r>
      <w:r w:rsidR="00AB7D9C" w:rsidRPr="00E60184">
        <w:rPr>
          <w:rFonts w:asciiTheme="majorHAnsi" w:hAnsiTheme="majorHAnsi" w:cstheme="majorHAnsi"/>
          <w:b/>
          <w:szCs w:val="24"/>
        </w:rPr>
        <w:t>Vorwort des Trägers</w:t>
      </w:r>
    </w:p>
    <w:p w14:paraId="0780A5C5" w14:textId="110DE6B1" w:rsidR="005F3831" w:rsidRDefault="00DE0077" w:rsidP="00A24A17">
      <w:pPr>
        <w:rPr>
          <w:rFonts w:asciiTheme="majorHAnsi" w:hAnsiTheme="majorHAnsi" w:cstheme="majorHAnsi"/>
          <w:bCs/>
          <w:szCs w:val="24"/>
        </w:rPr>
      </w:pPr>
      <w:r>
        <w:rPr>
          <w:rFonts w:asciiTheme="majorHAnsi" w:hAnsiTheme="majorHAnsi" w:cstheme="majorHAnsi"/>
          <w:bCs/>
          <w:szCs w:val="24"/>
        </w:rPr>
        <w:t>Gott ist un</w:t>
      </w:r>
      <w:r w:rsidR="005F3831">
        <w:rPr>
          <w:rFonts w:asciiTheme="majorHAnsi" w:hAnsiTheme="majorHAnsi" w:cstheme="majorHAnsi"/>
          <w:bCs/>
          <w:szCs w:val="24"/>
        </w:rPr>
        <w:t>sichtbar. In der wunderschönen Natur und in seiner Schöpfung können wir ihn aber sehen und mit allen Sinnen erleben.</w:t>
      </w:r>
    </w:p>
    <w:p w14:paraId="56E1C151" w14:textId="77777777" w:rsidR="00502290" w:rsidRDefault="00502290" w:rsidP="00A24A17">
      <w:pPr>
        <w:rPr>
          <w:rFonts w:asciiTheme="majorHAnsi" w:hAnsiTheme="majorHAnsi" w:cstheme="majorHAnsi"/>
          <w:bCs/>
          <w:szCs w:val="24"/>
        </w:rPr>
      </w:pPr>
    </w:p>
    <w:p w14:paraId="35C1AE53" w14:textId="2AE3452C" w:rsidR="000079D0" w:rsidRDefault="000079D0" w:rsidP="00A24A17">
      <w:pPr>
        <w:rPr>
          <w:rFonts w:asciiTheme="majorHAnsi" w:hAnsiTheme="majorHAnsi" w:cstheme="majorHAnsi"/>
          <w:bCs/>
          <w:szCs w:val="24"/>
        </w:rPr>
      </w:pPr>
      <w:r>
        <w:rPr>
          <w:rFonts w:asciiTheme="majorHAnsi" w:hAnsiTheme="majorHAnsi" w:cstheme="majorHAnsi"/>
          <w:bCs/>
          <w:szCs w:val="24"/>
        </w:rPr>
        <w:t>Jeder Mensch und jedes Kind werden in ihrer Einzigartigkeit wahr</w:t>
      </w:r>
      <w:r w:rsidR="009C06E5">
        <w:rPr>
          <w:rFonts w:asciiTheme="majorHAnsi" w:hAnsiTheme="majorHAnsi" w:cstheme="majorHAnsi"/>
          <w:bCs/>
          <w:szCs w:val="24"/>
        </w:rPr>
        <w:t>genommen. Mit Achtsamkeit und Wertschätzung begegnen wir unseren Kindern und begleiten</w:t>
      </w:r>
      <w:r w:rsidR="00EF3495">
        <w:rPr>
          <w:rFonts w:asciiTheme="majorHAnsi" w:hAnsiTheme="majorHAnsi" w:cstheme="majorHAnsi"/>
          <w:bCs/>
          <w:szCs w:val="24"/>
        </w:rPr>
        <w:t xml:space="preserve"> sie in ihrer Entwicklung.</w:t>
      </w:r>
    </w:p>
    <w:p w14:paraId="09684089" w14:textId="77777777" w:rsidR="00502290" w:rsidRDefault="00502290" w:rsidP="00A24A17">
      <w:pPr>
        <w:rPr>
          <w:rFonts w:asciiTheme="majorHAnsi" w:hAnsiTheme="majorHAnsi" w:cstheme="majorHAnsi"/>
          <w:bCs/>
          <w:szCs w:val="24"/>
        </w:rPr>
      </w:pPr>
    </w:p>
    <w:p w14:paraId="0F386532" w14:textId="5A6390B4" w:rsidR="00EF3495" w:rsidRDefault="00EF3495" w:rsidP="00A24A17">
      <w:pPr>
        <w:rPr>
          <w:rFonts w:asciiTheme="majorHAnsi" w:hAnsiTheme="majorHAnsi" w:cstheme="majorHAnsi"/>
          <w:bCs/>
          <w:szCs w:val="24"/>
        </w:rPr>
      </w:pPr>
      <w:r>
        <w:rPr>
          <w:rFonts w:asciiTheme="majorHAnsi" w:hAnsiTheme="majorHAnsi" w:cstheme="majorHAnsi"/>
          <w:bCs/>
          <w:szCs w:val="24"/>
        </w:rPr>
        <w:t xml:space="preserve">Wir erleben mit den Kindern die </w:t>
      </w:r>
      <w:r w:rsidR="0030413D">
        <w:rPr>
          <w:rFonts w:asciiTheme="majorHAnsi" w:hAnsiTheme="majorHAnsi" w:cstheme="majorHAnsi"/>
          <w:bCs/>
          <w:szCs w:val="24"/>
        </w:rPr>
        <w:t>christliche Gemeinschaft und wir pflegen eine vielfältige Kommunikation die ih</w:t>
      </w:r>
      <w:r w:rsidR="002049C1">
        <w:rPr>
          <w:rFonts w:asciiTheme="majorHAnsi" w:hAnsiTheme="majorHAnsi" w:cstheme="majorHAnsi"/>
          <w:bCs/>
          <w:szCs w:val="24"/>
        </w:rPr>
        <w:t>nen</w:t>
      </w:r>
      <w:r w:rsidR="0030413D">
        <w:rPr>
          <w:rFonts w:asciiTheme="majorHAnsi" w:hAnsiTheme="majorHAnsi" w:cstheme="majorHAnsi"/>
          <w:bCs/>
          <w:szCs w:val="24"/>
        </w:rPr>
        <w:t xml:space="preserve"> Sicherheit gibt</w:t>
      </w:r>
      <w:r w:rsidR="002049C1">
        <w:rPr>
          <w:rFonts w:asciiTheme="majorHAnsi" w:hAnsiTheme="majorHAnsi" w:cstheme="majorHAnsi"/>
          <w:bCs/>
          <w:szCs w:val="24"/>
        </w:rPr>
        <w:t xml:space="preserve">. </w:t>
      </w:r>
    </w:p>
    <w:p w14:paraId="7F836BDD" w14:textId="77777777" w:rsidR="00502290" w:rsidRDefault="00502290" w:rsidP="00A24A17">
      <w:pPr>
        <w:rPr>
          <w:rFonts w:asciiTheme="majorHAnsi" w:hAnsiTheme="majorHAnsi" w:cstheme="majorHAnsi"/>
          <w:bCs/>
          <w:szCs w:val="24"/>
        </w:rPr>
      </w:pPr>
    </w:p>
    <w:p w14:paraId="0260BDED" w14:textId="4267C78C" w:rsidR="009D1D86" w:rsidRDefault="009D1D86" w:rsidP="00A24A17">
      <w:pPr>
        <w:rPr>
          <w:rFonts w:asciiTheme="majorHAnsi" w:hAnsiTheme="majorHAnsi" w:cstheme="majorHAnsi"/>
          <w:bCs/>
          <w:szCs w:val="24"/>
        </w:rPr>
      </w:pPr>
      <w:r>
        <w:rPr>
          <w:rFonts w:asciiTheme="majorHAnsi" w:hAnsiTheme="majorHAnsi" w:cstheme="majorHAnsi"/>
          <w:bCs/>
          <w:szCs w:val="24"/>
        </w:rPr>
        <w:t>Mit Offenheit, Ehrlichkeit und Wertschätzung gestalten wir eine positive</w:t>
      </w:r>
      <w:r w:rsidR="00E62BA5">
        <w:rPr>
          <w:rFonts w:asciiTheme="majorHAnsi" w:hAnsiTheme="majorHAnsi" w:cstheme="majorHAnsi"/>
          <w:bCs/>
          <w:szCs w:val="24"/>
        </w:rPr>
        <w:t xml:space="preserve"> Atmosphäre der Geborgenheit und Begegnung.</w:t>
      </w:r>
    </w:p>
    <w:p w14:paraId="4E096491" w14:textId="77777777" w:rsidR="00502290" w:rsidRDefault="00502290" w:rsidP="00A24A17">
      <w:pPr>
        <w:rPr>
          <w:rFonts w:asciiTheme="majorHAnsi" w:hAnsiTheme="majorHAnsi" w:cstheme="majorHAnsi"/>
          <w:bCs/>
          <w:szCs w:val="24"/>
        </w:rPr>
      </w:pPr>
    </w:p>
    <w:p w14:paraId="65CE42E3" w14:textId="092D722C" w:rsidR="006942F0" w:rsidRPr="001B09A1" w:rsidRDefault="00E62BA5" w:rsidP="001B09A1">
      <w:pPr>
        <w:jc w:val="center"/>
        <w:rPr>
          <w:rFonts w:asciiTheme="majorHAnsi" w:hAnsiTheme="majorHAnsi" w:cstheme="majorHAnsi"/>
          <w:b/>
          <w:i/>
          <w:iCs/>
          <w:szCs w:val="24"/>
        </w:rPr>
      </w:pPr>
      <w:r>
        <w:rPr>
          <w:rFonts w:asciiTheme="majorHAnsi" w:hAnsiTheme="majorHAnsi" w:cstheme="majorHAnsi"/>
          <w:b/>
          <w:i/>
          <w:iCs/>
          <w:szCs w:val="24"/>
        </w:rPr>
        <w:t xml:space="preserve">„ Man darf nicht verlernen die Welt </w:t>
      </w:r>
      <w:r w:rsidR="00502290">
        <w:rPr>
          <w:rFonts w:asciiTheme="majorHAnsi" w:hAnsiTheme="majorHAnsi" w:cstheme="majorHAnsi"/>
          <w:b/>
          <w:i/>
          <w:iCs/>
          <w:szCs w:val="24"/>
        </w:rPr>
        <w:t>mit den Augen eines Kindes zu sehen“</w:t>
      </w:r>
    </w:p>
    <w:p w14:paraId="311397CE" w14:textId="74C9FF3F" w:rsidR="00B75851" w:rsidRPr="00E60184" w:rsidRDefault="00B94A62">
      <w:pPr>
        <w:rPr>
          <w:rFonts w:asciiTheme="majorHAnsi" w:hAnsiTheme="majorHAnsi" w:cstheme="majorHAnsi"/>
          <w:b/>
          <w:szCs w:val="24"/>
        </w:rPr>
      </w:pPr>
      <w:r w:rsidRPr="00E60184">
        <w:rPr>
          <w:rFonts w:asciiTheme="majorHAnsi" w:hAnsiTheme="majorHAnsi" w:cstheme="majorHAnsi"/>
          <w:b/>
          <w:szCs w:val="24"/>
        </w:rPr>
        <w:lastRenderedPageBreak/>
        <w:br/>
        <w:t>1.</w:t>
      </w:r>
      <w:r w:rsidR="001B09A1">
        <w:rPr>
          <w:rFonts w:asciiTheme="majorHAnsi" w:hAnsiTheme="majorHAnsi" w:cstheme="majorHAnsi"/>
          <w:b/>
          <w:szCs w:val="24"/>
        </w:rPr>
        <w:t>2</w:t>
      </w:r>
      <w:r w:rsidRPr="00E60184">
        <w:rPr>
          <w:rFonts w:asciiTheme="majorHAnsi" w:hAnsiTheme="majorHAnsi" w:cstheme="majorHAnsi"/>
          <w:b/>
          <w:szCs w:val="24"/>
        </w:rPr>
        <w:t xml:space="preserve"> </w:t>
      </w:r>
      <w:r w:rsidRPr="00E60184">
        <w:rPr>
          <w:rFonts w:asciiTheme="majorHAnsi" w:hAnsiTheme="majorHAnsi" w:cstheme="majorHAnsi"/>
          <w:b/>
          <w:szCs w:val="24"/>
        </w:rPr>
        <w:tab/>
        <w:t>Unser Bild aufs Kind</w:t>
      </w:r>
    </w:p>
    <w:p w14:paraId="1F68E332" w14:textId="72D24E0D" w:rsidR="00B75851" w:rsidRPr="00E60184" w:rsidRDefault="00B75851">
      <w:pPr>
        <w:rPr>
          <w:rFonts w:asciiTheme="majorHAnsi" w:hAnsiTheme="majorHAnsi" w:cstheme="majorHAnsi"/>
          <w:b/>
          <w:szCs w:val="24"/>
        </w:rPr>
      </w:pPr>
    </w:p>
    <w:p w14:paraId="0ADD0CEE" w14:textId="77DD2628" w:rsidR="00B332E5" w:rsidRPr="00E60184" w:rsidRDefault="00B332E5" w:rsidP="00B332E5">
      <w:pPr>
        <w:rPr>
          <w:rFonts w:asciiTheme="majorHAnsi" w:hAnsiTheme="majorHAnsi" w:cstheme="majorHAnsi"/>
          <w:szCs w:val="24"/>
        </w:rPr>
      </w:pPr>
      <w:r w:rsidRPr="00E60184">
        <w:rPr>
          <w:rFonts w:asciiTheme="majorHAnsi" w:hAnsiTheme="majorHAnsi" w:cstheme="majorHAnsi"/>
          <w:szCs w:val="24"/>
        </w:rPr>
        <w:t xml:space="preserve">Wir sehen jedes Kind als einzigartig, wertvoll und von Geburt an mit individuellen Fähigkeiten, Begabungen und einem reichen Lernpotenzial ausgestattet. Kinder sind aktive Gestalter ihrer Bildung und Entwicklung, die ihre Umwelt mit Neugier und Freude erforschen. Sie verfügen von Anfang an über grundlegende Kompetenzen. Sie lernen durch sinnliche Erfahrungen und den Austausch mit ihrer Umgebung. Unsere Aufgabe ist es, sie in ihrer individuellen Entwicklung zu begleiten, ihnen Freiräume zu bieten und sie in ihrer Selbstständigkeit zu stärken. Dabei begegnen wir ihnen mit Wertschätzung, Vertrauen und Empathie. </w:t>
      </w:r>
    </w:p>
    <w:p w14:paraId="5D45C267" w14:textId="4405A4FA" w:rsidR="00B332E5" w:rsidRPr="00E60184" w:rsidRDefault="00B332E5" w:rsidP="00B332E5">
      <w:pPr>
        <w:rPr>
          <w:rFonts w:asciiTheme="majorHAnsi" w:hAnsiTheme="majorHAnsi" w:cstheme="majorHAnsi"/>
          <w:szCs w:val="24"/>
        </w:rPr>
      </w:pPr>
      <w:r w:rsidRPr="00E60184">
        <w:rPr>
          <w:rFonts w:asciiTheme="majorHAnsi" w:hAnsiTheme="majorHAnsi" w:cstheme="majorHAnsi"/>
          <w:szCs w:val="24"/>
        </w:rPr>
        <w:t>Aus christlicher Sicht ist jedes Kind ein von Gott geliebtes Geschöpf mit unermesslichem Wert. Die Bibel betont die Bedeutung der Kinder: „Lasset die Kinder zu mir kommen“ (Markus 10,14)</w:t>
      </w:r>
      <w:r w:rsidR="006550E1">
        <w:rPr>
          <w:rFonts w:asciiTheme="majorHAnsi" w:hAnsiTheme="majorHAnsi" w:cstheme="majorHAnsi"/>
          <w:szCs w:val="24"/>
        </w:rPr>
        <w:t xml:space="preserve"> sagt Jesus selbst. ER sieht</w:t>
      </w:r>
      <w:r w:rsidR="006550E1" w:rsidRPr="006550E1">
        <w:rPr>
          <w:rFonts w:asciiTheme="majorHAnsi" w:hAnsiTheme="majorHAnsi" w:cstheme="majorHAnsi"/>
          <w:szCs w:val="24"/>
        </w:rPr>
        <w:t xml:space="preserve"> Kinder als vollwertige Mitglieder des Reiches Gottes und </w:t>
      </w:r>
      <w:r w:rsidR="006550E1">
        <w:rPr>
          <w:rFonts w:asciiTheme="majorHAnsi" w:hAnsiTheme="majorHAnsi" w:cstheme="majorHAnsi"/>
          <w:szCs w:val="24"/>
        </w:rPr>
        <w:t xml:space="preserve">sieht </w:t>
      </w:r>
      <w:r w:rsidR="006550E1" w:rsidRPr="006550E1">
        <w:rPr>
          <w:rFonts w:asciiTheme="majorHAnsi" w:hAnsiTheme="majorHAnsi" w:cstheme="majorHAnsi"/>
          <w:szCs w:val="24"/>
        </w:rPr>
        <w:t>ihre besonderen Eigenschaften wie Vertrauen und Offenheit als vorbildhaft an.</w:t>
      </w:r>
      <w:r w:rsidR="006550E1">
        <w:rPr>
          <w:rFonts w:asciiTheme="majorHAnsi" w:hAnsiTheme="majorHAnsi" w:cstheme="majorHAnsi"/>
          <w:szCs w:val="24"/>
        </w:rPr>
        <w:t xml:space="preserve"> </w:t>
      </w:r>
      <w:r w:rsidRPr="00E60184">
        <w:rPr>
          <w:rFonts w:asciiTheme="majorHAnsi" w:hAnsiTheme="majorHAnsi" w:cstheme="majorHAnsi"/>
          <w:szCs w:val="24"/>
        </w:rPr>
        <w:t xml:space="preserve">Kinder sind Teil der Gemeinschaft und tragen bereits in jungen Jahren zur Gestaltung dieser bei. So sind sie uns, z.B. durch ihre Offenheit und ihr Vertrauen, Vorbilder für den Glauben. </w:t>
      </w:r>
    </w:p>
    <w:p w14:paraId="14AA66D9" w14:textId="5C8EA007" w:rsidR="00B6096B" w:rsidRPr="00E60184" w:rsidRDefault="00B94A62">
      <w:pPr>
        <w:rPr>
          <w:rFonts w:asciiTheme="majorHAnsi" w:hAnsiTheme="majorHAnsi" w:cstheme="majorHAnsi"/>
          <w:b/>
          <w:szCs w:val="24"/>
        </w:rPr>
      </w:pPr>
      <w:r w:rsidRPr="00E60184">
        <w:rPr>
          <w:rFonts w:asciiTheme="majorHAnsi" w:hAnsiTheme="majorHAnsi" w:cstheme="majorHAnsi"/>
          <w:b/>
          <w:szCs w:val="24"/>
        </w:rPr>
        <w:br/>
        <w:t>1.</w:t>
      </w:r>
      <w:r w:rsidR="001B09A1">
        <w:rPr>
          <w:rFonts w:asciiTheme="majorHAnsi" w:hAnsiTheme="majorHAnsi" w:cstheme="majorHAnsi"/>
          <w:b/>
          <w:szCs w:val="24"/>
        </w:rPr>
        <w:t>3</w:t>
      </w:r>
      <w:r w:rsidRPr="00E60184">
        <w:rPr>
          <w:rFonts w:asciiTheme="majorHAnsi" w:hAnsiTheme="majorHAnsi" w:cstheme="majorHAnsi"/>
          <w:b/>
          <w:szCs w:val="24"/>
        </w:rPr>
        <w:t xml:space="preserve"> </w:t>
      </w:r>
      <w:r w:rsidRPr="00E60184">
        <w:rPr>
          <w:rFonts w:asciiTheme="majorHAnsi" w:hAnsiTheme="majorHAnsi" w:cstheme="majorHAnsi"/>
          <w:b/>
          <w:szCs w:val="24"/>
        </w:rPr>
        <w:tab/>
        <w:t>Profil der Einrichtung</w:t>
      </w:r>
    </w:p>
    <w:p w14:paraId="52C685A6" w14:textId="77777777" w:rsidR="00F50576" w:rsidRPr="00E60184" w:rsidRDefault="00F50576">
      <w:pPr>
        <w:rPr>
          <w:rFonts w:asciiTheme="majorHAnsi" w:hAnsiTheme="majorHAnsi" w:cstheme="majorHAnsi"/>
          <w:b/>
          <w:szCs w:val="24"/>
        </w:rPr>
      </w:pPr>
    </w:p>
    <w:p w14:paraId="77B8E9D2" w14:textId="3E536BC5" w:rsidR="00F50576" w:rsidRPr="00E60184" w:rsidRDefault="00F50576" w:rsidP="00F50576">
      <w:pPr>
        <w:widowControl/>
        <w:suppressAutoHyphens w:val="0"/>
        <w:overflowPunct/>
        <w:autoSpaceDE/>
        <w:autoSpaceDN/>
        <w:textAlignment w:val="auto"/>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 xml:space="preserve">Eingebettet in die idyllische Landschaft Mittelfrankens liegt unser Kindergarten „Weidachstrolche“ in einem verkehrsberuhigten Wohngebiet in der schönen Stadt Merkendorf. Die Einrichtung profitiert von der ruhigen, naturnahen </w:t>
      </w:r>
      <w:r w:rsidR="000C61A7">
        <w:rPr>
          <w:rFonts w:asciiTheme="majorHAnsi" w:hAnsiTheme="majorHAnsi" w:cstheme="majorHAnsi"/>
          <w:kern w:val="0"/>
          <w:szCs w:val="24"/>
          <w:lang w:eastAsia="de-DE"/>
        </w:rPr>
        <w:t xml:space="preserve">und </w:t>
      </w:r>
      <w:r w:rsidRPr="00E60184">
        <w:rPr>
          <w:rFonts w:asciiTheme="majorHAnsi" w:hAnsiTheme="majorHAnsi" w:cstheme="majorHAnsi"/>
          <w:kern w:val="0"/>
          <w:szCs w:val="24"/>
          <w:lang w:eastAsia="de-DE"/>
        </w:rPr>
        <w:t>zentral</w:t>
      </w:r>
      <w:r w:rsidR="000C61A7">
        <w:rPr>
          <w:rFonts w:asciiTheme="majorHAnsi" w:hAnsiTheme="majorHAnsi" w:cstheme="majorHAnsi"/>
          <w:kern w:val="0"/>
          <w:szCs w:val="24"/>
          <w:lang w:eastAsia="de-DE"/>
        </w:rPr>
        <w:t xml:space="preserve">en </w:t>
      </w:r>
      <w:r w:rsidRPr="00E60184">
        <w:rPr>
          <w:rFonts w:asciiTheme="majorHAnsi" w:hAnsiTheme="majorHAnsi" w:cstheme="majorHAnsi"/>
          <w:kern w:val="0"/>
          <w:szCs w:val="24"/>
          <w:lang w:eastAsia="de-DE"/>
        </w:rPr>
        <w:t xml:space="preserve">Lage. So sind Ausflüge in die Natur, Besuche von Spielplätzen, Geschäften und der Kirche leicht in den Kita-Alltag zu integrieren. </w:t>
      </w:r>
    </w:p>
    <w:p w14:paraId="14BAF1F9" w14:textId="2118EA7F" w:rsidR="00F50576" w:rsidRPr="00E60184" w:rsidRDefault="00DF10E1" w:rsidP="00F50576">
      <w:pPr>
        <w:widowControl/>
        <w:suppressAutoHyphens w:val="0"/>
        <w:overflowPunct/>
        <w:autoSpaceDE/>
        <w:autoSpaceDN/>
        <w:textAlignment w:val="auto"/>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U</w:t>
      </w:r>
      <w:r w:rsidR="00F50576" w:rsidRPr="00E60184">
        <w:rPr>
          <w:rFonts w:asciiTheme="majorHAnsi" w:hAnsiTheme="majorHAnsi" w:cstheme="majorHAnsi"/>
          <w:kern w:val="0"/>
          <w:szCs w:val="24"/>
          <w:lang w:eastAsia="de-DE"/>
        </w:rPr>
        <w:t>nsere hellen und gemütlichen G</w:t>
      </w:r>
      <w:r w:rsidRPr="00E60184">
        <w:rPr>
          <w:rFonts w:asciiTheme="majorHAnsi" w:hAnsiTheme="majorHAnsi" w:cstheme="majorHAnsi"/>
          <w:kern w:val="0"/>
          <w:szCs w:val="24"/>
          <w:lang w:eastAsia="de-DE"/>
        </w:rPr>
        <w:t xml:space="preserve">ruppenräume sind vorwiegend mit Naturmöbel eingerichtet, bieten Rückzugsmöglichkeiten und schaffen eine warme und heimelige </w:t>
      </w:r>
      <w:r w:rsidR="00BD0264" w:rsidRPr="00E60184">
        <w:rPr>
          <w:rFonts w:asciiTheme="majorHAnsi" w:hAnsiTheme="majorHAnsi" w:cstheme="majorHAnsi"/>
          <w:kern w:val="0"/>
          <w:szCs w:val="24"/>
          <w:lang w:eastAsia="de-DE"/>
        </w:rPr>
        <w:t>Atmosphäre,</w:t>
      </w:r>
      <w:r w:rsidRPr="00E60184">
        <w:rPr>
          <w:rFonts w:asciiTheme="majorHAnsi" w:hAnsiTheme="majorHAnsi" w:cstheme="majorHAnsi"/>
          <w:kern w:val="0"/>
          <w:szCs w:val="24"/>
          <w:lang w:eastAsia="de-DE"/>
        </w:rPr>
        <w:t xml:space="preserve"> in </w:t>
      </w:r>
      <w:r w:rsidR="00BD0264">
        <w:rPr>
          <w:rFonts w:asciiTheme="majorHAnsi" w:hAnsiTheme="majorHAnsi" w:cstheme="majorHAnsi"/>
          <w:kern w:val="0"/>
          <w:szCs w:val="24"/>
          <w:lang w:eastAsia="de-DE"/>
        </w:rPr>
        <w:t>welcher</w:t>
      </w:r>
      <w:r w:rsidRPr="00E60184">
        <w:rPr>
          <w:rFonts w:asciiTheme="majorHAnsi" w:hAnsiTheme="majorHAnsi" w:cstheme="majorHAnsi"/>
          <w:kern w:val="0"/>
          <w:szCs w:val="24"/>
          <w:lang w:eastAsia="de-DE"/>
        </w:rPr>
        <w:t xml:space="preserve"> Kinder</w:t>
      </w:r>
      <w:r w:rsidR="0021512B">
        <w:rPr>
          <w:rFonts w:asciiTheme="majorHAnsi" w:hAnsiTheme="majorHAnsi" w:cstheme="majorHAnsi"/>
          <w:kern w:val="0"/>
          <w:szCs w:val="24"/>
          <w:lang w:eastAsia="de-DE"/>
        </w:rPr>
        <w:t xml:space="preserve"> sich</w:t>
      </w:r>
      <w:r w:rsidRPr="00E60184">
        <w:rPr>
          <w:rFonts w:asciiTheme="majorHAnsi" w:hAnsiTheme="majorHAnsi" w:cstheme="majorHAnsi"/>
          <w:kern w:val="0"/>
          <w:szCs w:val="24"/>
          <w:lang w:eastAsia="de-DE"/>
        </w:rPr>
        <w:t xml:space="preserve"> wohlfühlen. Viele</w:t>
      </w:r>
      <w:r w:rsidR="00B751EC">
        <w:rPr>
          <w:rFonts w:asciiTheme="majorHAnsi" w:hAnsiTheme="majorHAnsi" w:cstheme="majorHAnsi"/>
          <w:kern w:val="0"/>
          <w:szCs w:val="24"/>
          <w:lang w:eastAsia="de-DE"/>
        </w:rPr>
        <w:t xml:space="preserve"> </w:t>
      </w:r>
      <w:r w:rsidRPr="00E60184">
        <w:rPr>
          <w:rFonts w:asciiTheme="majorHAnsi" w:hAnsiTheme="majorHAnsi" w:cstheme="majorHAnsi"/>
          <w:kern w:val="0"/>
          <w:szCs w:val="24"/>
          <w:lang w:eastAsia="de-DE"/>
        </w:rPr>
        <w:t>unterschiedliche Spielmaterial</w:t>
      </w:r>
      <w:r w:rsidR="00B751EC">
        <w:rPr>
          <w:rFonts w:asciiTheme="majorHAnsi" w:hAnsiTheme="majorHAnsi" w:cstheme="majorHAnsi"/>
          <w:kern w:val="0"/>
          <w:szCs w:val="24"/>
          <w:lang w:eastAsia="de-DE"/>
        </w:rPr>
        <w:t>ien</w:t>
      </w:r>
      <w:r w:rsidRPr="00E60184">
        <w:rPr>
          <w:rFonts w:asciiTheme="majorHAnsi" w:hAnsiTheme="majorHAnsi" w:cstheme="majorHAnsi"/>
          <w:kern w:val="0"/>
          <w:szCs w:val="24"/>
          <w:lang w:eastAsia="de-DE"/>
        </w:rPr>
        <w:t xml:space="preserve"> weck</w:t>
      </w:r>
      <w:r w:rsidR="00B751EC">
        <w:rPr>
          <w:rFonts w:asciiTheme="majorHAnsi" w:hAnsiTheme="majorHAnsi" w:cstheme="majorHAnsi"/>
          <w:kern w:val="0"/>
          <w:szCs w:val="24"/>
          <w:lang w:eastAsia="de-DE"/>
        </w:rPr>
        <w:t>en</w:t>
      </w:r>
      <w:r w:rsidRPr="00E60184">
        <w:rPr>
          <w:rFonts w:asciiTheme="majorHAnsi" w:hAnsiTheme="majorHAnsi" w:cstheme="majorHAnsi"/>
          <w:kern w:val="0"/>
          <w:szCs w:val="24"/>
          <w:lang w:eastAsia="de-DE"/>
        </w:rPr>
        <w:t xml:space="preserve"> Neugier bei den Kindern und unterstützt sie in ihrer Entwicklung. </w:t>
      </w:r>
    </w:p>
    <w:p w14:paraId="23CD0BE5" w14:textId="4F30D2CB" w:rsidR="00DF10E1" w:rsidRDefault="00DF10E1" w:rsidP="00F50576">
      <w:pPr>
        <w:widowControl/>
        <w:suppressAutoHyphens w:val="0"/>
        <w:overflowPunct/>
        <w:autoSpaceDE/>
        <w:autoSpaceDN/>
        <w:textAlignment w:val="auto"/>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 xml:space="preserve">Der großzügige Garten bietet, durch seine altersentsprechende und kindgerechte Gestaltung, vielfältige Spiel- und Bewegungsmöglichkeiten. Den Krippenkindern steht ein separater Garten zur Verfügung.  </w:t>
      </w:r>
    </w:p>
    <w:p w14:paraId="1F138D44" w14:textId="77777777" w:rsidR="00281593" w:rsidRPr="00E60184" w:rsidRDefault="00281593" w:rsidP="00F50576">
      <w:pPr>
        <w:widowControl/>
        <w:suppressAutoHyphens w:val="0"/>
        <w:overflowPunct/>
        <w:autoSpaceDE/>
        <w:autoSpaceDN/>
        <w:textAlignment w:val="auto"/>
        <w:rPr>
          <w:rFonts w:asciiTheme="majorHAnsi" w:hAnsiTheme="majorHAnsi" w:cstheme="majorHAnsi"/>
          <w:kern w:val="0"/>
          <w:szCs w:val="24"/>
          <w:lang w:eastAsia="de-DE"/>
        </w:rPr>
      </w:pPr>
    </w:p>
    <w:p w14:paraId="5DE42057" w14:textId="2AE430A7" w:rsidR="00DF10E1" w:rsidRPr="00E60184" w:rsidRDefault="00DF10E1" w:rsidP="009B55A7">
      <w:pPr>
        <w:widowControl/>
        <w:suppressAutoHyphens w:val="0"/>
        <w:overflowPunct/>
        <w:autoSpaceDE/>
        <w:autoSpaceDN/>
        <w:textAlignment w:val="auto"/>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Unser pädagogisches Konzept basiert au</w:t>
      </w:r>
      <w:r w:rsidR="00D62655">
        <w:rPr>
          <w:rFonts w:asciiTheme="majorHAnsi" w:hAnsiTheme="majorHAnsi" w:cstheme="majorHAnsi"/>
          <w:kern w:val="0"/>
          <w:szCs w:val="24"/>
          <w:lang w:eastAsia="de-DE"/>
        </w:rPr>
        <w:t>f</w:t>
      </w:r>
      <w:r w:rsidRPr="00E60184">
        <w:rPr>
          <w:rFonts w:asciiTheme="majorHAnsi" w:hAnsiTheme="majorHAnsi" w:cstheme="majorHAnsi"/>
          <w:kern w:val="0"/>
          <w:szCs w:val="24"/>
          <w:lang w:eastAsia="de-DE"/>
        </w:rPr>
        <w:t xml:space="preserve"> chri</w:t>
      </w:r>
      <w:r w:rsidR="009B55A7" w:rsidRPr="00E60184">
        <w:rPr>
          <w:rFonts w:asciiTheme="majorHAnsi" w:hAnsiTheme="majorHAnsi" w:cstheme="majorHAnsi"/>
          <w:kern w:val="0"/>
          <w:szCs w:val="24"/>
          <w:lang w:eastAsia="de-DE"/>
        </w:rPr>
        <w:t xml:space="preserve">stlichen Werten und legt großen Wert auf die individuelle Entwicklung jedes Kindes. Wir gestalten den Alltag abwechslungsreich und altersgerecht, wobei die unterschiedlichen Bedürfnisse und Fähigkeiten der Kinder berücksichtigt werden. </w:t>
      </w:r>
      <w:r w:rsidR="009B55A7" w:rsidRPr="00E60184">
        <w:rPr>
          <w:rFonts w:asciiTheme="majorHAnsi" w:hAnsiTheme="majorHAnsi" w:cstheme="majorHAnsi"/>
          <w:szCs w:val="24"/>
          <w:lang w:eastAsia="de-DE"/>
        </w:rPr>
        <w:t>Ziel ist es, die Kinder in ihrer Entwicklung zu unterstützen und ihnen Raum für Erfahrungen und Lernen zu bieten</w:t>
      </w:r>
      <w:r w:rsidR="009B55A7" w:rsidRPr="00E60184">
        <w:rPr>
          <w:rFonts w:asciiTheme="majorHAnsi" w:hAnsiTheme="majorHAnsi" w:cstheme="majorHAnsi"/>
          <w:kern w:val="0"/>
          <w:szCs w:val="24"/>
          <w:lang w:eastAsia="de-DE"/>
        </w:rPr>
        <w:t>. Der Tagesablauf ist geprägt von einer ausgewogenen Mischung aus Freispiel, gezielten Förderangeboten und gemeinsamen Aktivitäten.</w:t>
      </w:r>
    </w:p>
    <w:p w14:paraId="5220BC8A" w14:textId="39E7E5B1" w:rsidR="00BB1046" w:rsidRPr="00E60184" w:rsidRDefault="00BB1046" w:rsidP="00BB1046">
      <w:pPr>
        <w:rPr>
          <w:rFonts w:asciiTheme="majorHAnsi" w:hAnsiTheme="majorHAnsi" w:cstheme="majorHAnsi"/>
          <w:szCs w:val="24"/>
        </w:rPr>
      </w:pPr>
      <w:r w:rsidRPr="00E60184">
        <w:rPr>
          <w:rFonts w:asciiTheme="majorHAnsi" w:hAnsiTheme="majorHAnsi" w:cstheme="majorHAnsi"/>
          <w:szCs w:val="24"/>
        </w:rPr>
        <w:t>Als evangelischer Kindergarten orientieren wir uns am christlichen Menschenbild. Wir feiern mit den Kindern die christlichen Feste im Jahreskreis, beten und erzählen regelmäßig biblische Geschichten in einer kindgerechten interaktiven Form. Dabei gehen wir achtsam mit den Anliegen anderer religiöser Zugehörigkeiten um.</w:t>
      </w:r>
    </w:p>
    <w:p w14:paraId="528A4E6B" w14:textId="6C11A568" w:rsidR="00F50576" w:rsidRPr="00E60184" w:rsidRDefault="009B55A7">
      <w:pPr>
        <w:rPr>
          <w:rFonts w:asciiTheme="majorHAnsi" w:hAnsiTheme="majorHAnsi" w:cstheme="majorHAnsi"/>
          <w:szCs w:val="24"/>
        </w:rPr>
      </w:pPr>
      <w:r w:rsidRPr="00E60184">
        <w:rPr>
          <w:rFonts w:asciiTheme="majorHAnsi" w:hAnsiTheme="majorHAnsi" w:cstheme="majorHAnsi"/>
          <w:szCs w:val="24"/>
        </w:rPr>
        <w:t xml:space="preserve">Jedes Kind ist einmalig, liebenswert und kompetent. Deshalb verstehen wir inklusives Arbeiten als selbstverständlich und bieten im Bedarfsfall die Möglichkeit der Eingliederungshilfe an. </w:t>
      </w:r>
      <w:r w:rsidRPr="00E60184">
        <w:rPr>
          <w:rFonts w:asciiTheme="majorHAnsi" w:hAnsiTheme="majorHAnsi" w:cstheme="majorHAnsi"/>
          <w:szCs w:val="24"/>
        </w:rPr>
        <w:br/>
        <w:t>Die Kooperation mit der örtlichen Musikschule</w:t>
      </w:r>
      <w:r w:rsidR="00C222AE" w:rsidRPr="00E60184">
        <w:rPr>
          <w:rFonts w:asciiTheme="majorHAnsi" w:hAnsiTheme="majorHAnsi" w:cstheme="majorHAnsi"/>
          <w:szCs w:val="24"/>
        </w:rPr>
        <w:t xml:space="preserve">, der örtlichen Grundschule, Frühförderstellen, Praxen für Logopädie, Ergo- oder Physiotherapie, der mobilen sonderpädagogischen Hilfe und vielen weiteren, ergänzen unser pädagogisches Arbeiten. </w:t>
      </w:r>
    </w:p>
    <w:p w14:paraId="2FA4CCCF" w14:textId="4378EAD4" w:rsidR="00C222AE" w:rsidRPr="00E60184" w:rsidRDefault="00BB1046">
      <w:pPr>
        <w:rPr>
          <w:rFonts w:asciiTheme="majorHAnsi" w:hAnsiTheme="majorHAnsi" w:cstheme="majorHAnsi"/>
          <w:szCs w:val="24"/>
        </w:rPr>
      </w:pPr>
      <w:r w:rsidRPr="00E60184">
        <w:rPr>
          <w:rFonts w:asciiTheme="majorHAnsi" w:hAnsiTheme="majorHAnsi" w:cstheme="majorHAnsi"/>
          <w:szCs w:val="24"/>
        </w:rPr>
        <w:lastRenderedPageBreak/>
        <w:t>Wir wollen für Kinder aller gesellschaftlichen Schichten, Konfessionen und Nationen ein differenziertes, vielschichtiges, bildendes, soziales und christliches Angebot schaffen. Wir sehen die Persönlichkeit des Kindes und sein Bedürfnis nach Geborgenheit, Spiel, Erleben, Kreativität und Lernen</w:t>
      </w:r>
      <w:r w:rsidR="00B751EC" w:rsidRPr="00B751EC">
        <w:rPr>
          <w:rFonts w:asciiTheme="majorHAnsi" w:hAnsiTheme="majorHAnsi" w:cstheme="majorHAnsi"/>
          <w:szCs w:val="24"/>
        </w:rPr>
        <w:t xml:space="preserve"> </w:t>
      </w:r>
      <w:r w:rsidR="00B751EC" w:rsidRPr="00E60184">
        <w:rPr>
          <w:rFonts w:asciiTheme="majorHAnsi" w:hAnsiTheme="majorHAnsi" w:cstheme="majorHAnsi"/>
          <w:szCs w:val="24"/>
        </w:rPr>
        <w:t>als Mittelpunkt unserer pädagogischen Arbeit</w:t>
      </w:r>
      <w:r w:rsidR="00B751EC">
        <w:rPr>
          <w:rFonts w:asciiTheme="majorHAnsi" w:hAnsiTheme="majorHAnsi" w:cstheme="majorHAnsi"/>
          <w:szCs w:val="24"/>
        </w:rPr>
        <w:t>.</w:t>
      </w:r>
    </w:p>
    <w:p w14:paraId="24F773CC" w14:textId="5AC3289B" w:rsidR="00381D72" w:rsidRPr="00E60184" w:rsidRDefault="00B94A62">
      <w:pPr>
        <w:rPr>
          <w:rFonts w:asciiTheme="majorHAnsi" w:hAnsiTheme="majorHAnsi" w:cstheme="majorHAnsi"/>
          <w:b/>
          <w:szCs w:val="24"/>
        </w:rPr>
      </w:pPr>
      <w:r w:rsidRPr="00E60184">
        <w:rPr>
          <w:rFonts w:asciiTheme="majorHAnsi" w:hAnsiTheme="majorHAnsi" w:cstheme="majorHAnsi"/>
          <w:b/>
          <w:szCs w:val="24"/>
        </w:rPr>
        <w:br/>
        <w:t>1.</w:t>
      </w:r>
      <w:r w:rsidR="001B09A1">
        <w:rPr>
          <w:rFonts w:asciiTheme="majorHAnsi" w:hAnsiTheme="majorHAnsi" w:cstheme="majorHAnsi"/>
          <w:b/>
          <w:szCs w:val="24"/>
        </w:rPr>
        <w:t>4</w:t>
      </w:r>
      <w:r w:rsidRPr="00E60184">
        <w:rPr>
          <w:rFonts w:asciiTheme="majorHAnsi" w:hAnsiTheme="majorHAnsi" w:cstheme="majorHAnsi"/>
          <w:b/>
          <w:szCs w:val="24"/>
        </w:rPr>
        <w:tab/>
        <w:t>Kontaktdaten</w:t>
      </w:r>
    </w:p>
    <w:p w14:paraId="6A43BCE9" w14:textId="77777777" w:rsidR="00381D72" w:rsidRPr="00E60184" w:rsidRDefault="00381D72">
      <w:pPr>
        <w:rPr>
          <w:rFonts w:asciiTheme="majorHAnsi" w:hAnsiTheme="majorHAnsi" w:cstheme="majorHAnsi"/>
          <w:b/>
          <w:szCs w:val="24"/>
        </w:rPr>
      </w:pPr>
    </w:p>
    <w:p w14:paraId="43B32923" w14:textId="7FAA7F09"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Ev. Kindergarten „Weidachstrolche“</w:t>
      </w:r>
    </w:p>
    <w:p w14:paraId="4B3DEC2C"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Lindenstraße 11</w:t>
      </w:r>
    </w:p>
    <w:p w14:paraId="219A2043"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91732 Merkendorf</w:t>
      </w:r>
    </w:p>
    <w:p w14:paraId="30D480BC" w14:textId="77777777" w:rsidR="00381D72" w:rsidRPr="00E60184" w:rsidRDefault="00381D72" w:rsidP="00381D72">
      <w:pPr>
        <w:rPr>
          <w:rFonts w:asciiTheme="majorHAnsi" w:hAnsiTheme="majorHAnsi" w:cstheme="majorHAnsi"/>
          <w:szCs w:val="24"/>
        </w:rPr>
      </w:pPr>
    </w:p>
    <w:p w14:paraId="635B7054"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Tel. 09826 7733</w:t>
      </w:r>
    </w:p>
    <w:p w14:paraId="45F14405" w14:textId="190DBD55"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E-Mail:</w:t>
      </w:r>
      <w:r w:rsidR="007021A5">
        <w:rPr>
          <w:rFonts w:asciiTheme="majorHAnsi" w:hAnsiTheme="majorHAnsi" w:cstheme="majorHAnsi"/>
          <w:szCs w:val="24"/>
        </w:rPr>
        <w:t xml:space="preserve"> kita.im-weidach-merkendorf@elkb.de</w:t>
      </w:r>
    </w:p>
    <w:p w14:paraId="53CB572C" w14:textId="77777777" w:rsidR="00381D72" w:rsidRPr="00E60184" w:rsidRDefault="00381D72" w:rsidP="00381D72">
      <w:pPr>
        <w:rPr>
          <w:rFonts w:asciiTheme="majorHAnsi" w:hAnsiTheme="majorHAnsi" w:cstheme="majorHAnsi"/>
          <w:szCs w:val="24"/>
        </w:rPr>
      </w:pPr>
    </w:p>
    <w:p w14:paraId="261015E5" w14:textId="5B76DB19" w:rsidR="00381D72" w:rsidRPr="001B09A1" w:rsidRDefault="00381D72" w:rsidP="00381D72">
      <w:pPr>
        <w:rPr>
          <w:rFonts w:asciiTheme="majorHAnsi" w:hAnsiTheme="majorHAnsi" w:cstheme="majorHAnsi"/>
          <w:szCs w:val="24"/>
          <w:u w:val="single"/>
        </w:rPr>
      </w:pPr>
      <w:r w:rsidRPr="00E60184">
        <w:rPr>
          <w:rFonts w:asciiTheme="majorHAnsi" w:hAnsiTheme="majorHAnsi" w:cstheme="majorHAnsi"/>
          <w:szCs w:val="24"/>
          <w:u w:val="single"/>
        </w:rPr>
        <w:t>Kindergartenleitung:</w:t>
      </w:r>
      <w:r w:rsidRPr="00E60184">
        <w:rPr>
          <w:rFonts w:asciiTheme="majorHAnsi" w:hAnsiTheme="majorHAnsi" w:cstheme="majorHAnsi"/>
          <w:szCs w:val="24"/>
        </w:rPr>
        <w:br/>
        <w:t>Frau Sandra Appol</w:t>
      </w:r>
      <w:r w:rsidR="00491DB1">
        <w:rPr>
          <w:rFonts w:asciiTheme="majorHAnsi" w:hAnsiTheme="majorHAnsi" w:cstheme="majorHAnsi"/>
          <w:szCs w:val="24"/>
        </w:rPr>
        <w:t>d</w:t>
      </w:r>
    </w:p>
    <w:p w14:paraId="4AA35AD4" w14:textId="30C84F34" w:rsidR="00D62655" w:rsidRPr="00D62655" w:rsidRDefault="00D62655" w:rsidP="00381D72">
      <w:pPr>
        <w:rPr>
          <w:rFonts w:asciiTheme="majorHAnsi" w:hAnsiTheme="majorHAnsi" w:cstheme="majorHAnsi"/>
          <w:szCs w:val="24"/>
          <w:u w:val="single"/>
        </w:rPr>
      </w:pPr>
    </w:p>
    <w:p w14:paraId="685824B7" w14:textId="77777777" w:rsidR="00381D72" w:rsidRPr="00E60184" w:rsidRDefault="00381D72" w:rsidP="00381D72">
      <w:pPr>
        <w:rPr>
          <w:rFonts w:asciiTheme="majorHAnsi" w:hAnsiTheme="majorHAnsi" w:cstheme="majorHAnsi"/>
          <w:szCs w:val="24"/>
          <w:u w:val="single"/>
        </w:rPr>
      </w:pPr>
      <w:r w:rsidRPr="00E60184">
        <w:rPr>
          <w:rFonts w:asciiTheme="majorHAnsi" w:hAnsiTheme="majorHAnsi" w:cstheme="majorHAnsi"/>
          <w:szCs w:val="24"/>
          <w:u w:val="single"/>
        </w:rPr>
        <w:t>Träger:</w:t>
      </w:r>
    </w:p>
    <w:p w14:paraId="18856AA8"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Kindergarten- und Krankenpflegeverein</w:t>
      </w:r>
    </w:p>
    <w:p w14:paraId="51597144"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1. Vorsitzender Pfarrer Thomas Meinders</w:t>
      </w:r>
    </w:p>
    <w:p w14:paraId="6F5B2D6B"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Schulstraße 5</w:t>
      </w:r>
    </w:p>
    <w:p w14:paraId="17EA5B68"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91732 Merkendorf</w:t>
      </w:r>
    </w:p>
    <w:p w14:paraId="14C1703D" w14:textId="77777777" w:rsidR="00381D72" w:rsidRPr="00E60184" w:rsidRDefault="00381D72" w:rsidP="00381D72">
      <w:pPr>
        <w:rPr>
          <w:rFonts w:asciiTheme="majorHAnsi" w:hAnsiTheme="majorHAnsi" w:cstheme="majorHAnsi"/>
          <w:szCs w:val="24"/>
        </w:rPr>
      </w:pPr>
    </w:p>
    <w:p w14:paraId="5BFB8443" w14:textId="77777777" w:rsidR="00381D72" w:rsidRPr="00E60184" w:rsidRDefault="00381D72" w:rsidP="00381D72">
      <w:pPr>
        <w:rPr>
          <w:rFonts w:asciiTheme="majorHAnsi" w:hAnsiTheme="majorHAnsi" w:cstheme="majorHAnsi"/>
          <w:szCs w:val="24"/>
          <w:u w:val="single"/>
        </w:rPr>
      </w:pPr>
      <w:r w:rsidRPr="00E60184">
        <w:rPr>
          <w:rFonts w:asciiTheme="majorHAnsi" w:hAnsiTheme="majorHAnsi" w:cstheme="majorHAnsi"/>
          <w:szCs w:val="24"/>
          <w:u w:val="single"/>
        </w:rPr>
        <w:t>Geschäftsführung:</w:t>
      </w:r>
    </w:p>
    <w:p w14:paraId="5B0DEFB4"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 xml:space="preserve">Evang. Luth. Verwaltungszweckverband Westmittelfranken und </w:t>
      </w:r>
      <w:r w:rsidRPr="00E60184">
        <w:rPr>
          <w:rFonts w:asciiTheme="majorHAnsi" w:hAnsiTheme="majorHAnsi" w:cstheme="majorHAnsi"/>
          <w:szCs w:val="24"/>
        </w:rPr>
        <w:br/>
        <w:t xml:space="preserve">Nordschwaben – Verwaltungseinrichtung Wassertrüdingen </w:t>
      </w:r>
    </w:p>
    <w:p w14:paraId="40B1C5C6" w14:textId="6327700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 xml:space="preserve">z.Hd. </w:t>
      </w:r>
      <w:r w:rsidR="00D62655">
        <w:rPr>
          <w:rFonts w:asciiTheme="majorHAnsi" w:hAnsiTheme="majorHAnsi" w:cstheme="majorHAnsi"/>
          <w:szCs w:val="24"/>
        </w:rPr>
        <w:t xml:space="preserve">Frau </w:t>
      </w:r>
      <w:r w:rsidR="002C035B">
        <w:rPr>
          <w:rFonts w:asciiTheme="majorHAnsi" w:hAnsiTheme="majorHAnsi" w:cstheme="majorHAnsi"/>
          <w:szCs w:val="24"/>
        </w:rPr>
        <w:t>Luisa Kollmar</w:t>
      </w:r>
    </w:p>
    <w:p w14:paraId="7EFD20A8"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Schobdacher Weg 14</w:t>
      </w:r>
    </w:p>
    <w:p w14:paraId="4FDAC42B" w14:textId="400860D4" w:rsidR="00381D72" w:rsidRDefault="00381D72" w:rsidP="00381D72">
      <w:pPr>
        <w:rPr>
          <w:rFonts w:asciiTheme="majorHAnsi" w:hAnsiTheme="majorHAnsi" w:cstheme="majorHAnsi"/>
          <w:szCs w:val="24"/>
        </w:rPr>
      </w:pPr>
      <w:r w:rsidRPr="00E60184">
        <w:rPr>
          <w:rFonts w:asciiTheme="majorHAnsi" w:hAnsiTheme="majorHAnsi" w:cstheme="majorHAnsi"/>
          <w:szCs w:val="24"/>
        </w:rPr>
        <w:t xml:space="preserve">91717 Wassertrüdingen </w:t>
      </w:r>
    </w:p>
    <w:p w14:paraId="1C777544" w14:textId="2DDA79C9" w:rsidR="004E7882" w:rsidRDefault="004E7882" w:rsidP="00381D72">
      <w:pPr>
        <w:rPr>
          <w:rFonts w:asciiTheme="majorHAnsi" w:hAnsiTheme="majorHAnsi" w:cstheme="majorHAnsi"/>
          <w:szCs w:val="24"/>
        </w:rPr>
      </w:pPr>
    </w:p>
    <w:p w14:paraId="317EE3D2" w14:textId="01279825" w:rsidR="004E7882" w:rsidRPr="004E7882" w:rsidRDefault="004E7882" w:rsidP="00381D72">
      <w:pPr>
        <w:rPr>
          <w:rFonts w:asciiTheme="majorHAnsi" w:hAnsiTheme="majorHAnsi" w:cstheme="majorHAnsi"/>
          <w:b/>
          <w:bCs/>
          <w:szCs w:val="24"/>
        </w:rPr>
      </w:pPr>
      <w:r w:rsidRPr="004E7882">
        <w:rPr>
          <w:rFonts w:asciiTheme="majorHAnsi" w:hAnsiTheme="majorHAnsi" w:cstheme="majorHAnsi"/>
          <w:b/>
          <w:bCs/>
          <w:szCs w:val="24"/>
        </w:rPr>
        <w:t>1.</w:t>
      </w:r>
      <w:r w:rsidR="001B09A1">
        <w:rPr>
          <w:rFonts w:asciiTheme="majorHAnsi" w:hAnsiTheme="majorHAnsi" w:cstheme="majorHAnsi"/>
          <w:b/>
          <w:bCs/>
          <w:szCs w:val="24"/>
        </w:rPr>
        <w:t>5</w:t>
      </w:r>
      <w:r w:rsidRPr="004E7882">
        <w:rPr>
          <w:rFonts w:asciiTheme="majorHAnsi" w:hAnsiTheme="majorHAnsi" w:cstheme="majorHAnsi"/>
          <w:b/>
          <w:bCs/>
          <w:szCs w:val="24"/>
        </w:rPr>
        <w:t xml:space="preserve"> Rechtliche Grundlagen</w:t>
      </w:r>
    </w:p>
    <w:p w14:paraId="1B1355F0" w14:textId="77777777" w:rsidR="004E7882" w:rsidRDefault="004E7882">
      <w:pPr>
        <w:rPr>
          <w:rFonts w:asciiTheme="majorHAnsi" w:hAnsiTheme="majorHAnsi" w:cstheme="majorHAnsi"/>
          <w:b/>
          <w:szCs w:val="24"/>
        </w:rPr>
      </w:pPr>
    </w:p>
    <w:p w14:paraId="5D0CF7A7" w14:textId="77777777" w:rsidR="004E7882" w:rsidRPr="004E7882" w:rsidRDefault="004E7882" w:rsidP="004E7882">
      <w:pPr>
        <w:rPr>
          <w:rFonts w:asciiTheme="majorHAnsi" w:hAnsiTheme="majorHAnsi" w:cstheme="majorHAnsi"/>
          <w:bCs/>
          <w:szCs w:val="24"/>
        </w:rPr>
      </w:pPr>
      <w:r w:rsidRPr="004E7882">
        <w:rPr>
          <w:rFonts w:asciiTheme="majorHAnsi" w:hAnsiTheme="majorHAnsi" w:cstheme="majorHAnsi"/>
          <w:bCs/>
          <w:szCs w:val="24"/>
        </w:rPr>
        <w:t>Die rechtlichen Grundlagen für den Betrieb und die Organisation von Kindertageseinrichtungen (Kitas) in Bayern basieren auf einer Kombination aus bundes- und landesrechtlichen Regelungen. Hier sind die wesentlichen Punkte:</w:t>
      </w:r>
    </w:p>
    <w:p w14:paraId="5585A313" w14:textId="77777777" w:rsidR="004E7882" w:rsidRPr="004E7882" w:rsidRDefault="004E7882" w:rsidP="004E7882">
      <w:pPr>
        <w:rPr>
          <w:rFonts w:asciiTheme="majorHAnsi" w:hAnsiTheme="majorHAnsi" w:cstheme="majorHAnsi"/>
          <w:b/>
          <w:szCs w:val="24"/>
        </w:rPr>
      </w:pPr>
    </w:p>
    <w:p w14:paraId="315066E7" w14:textId="18B5357F" w:rsidR="004E7882" w:rsidRPr="004E7882" w:rsidRDefault="004E7882" w:rsidP="004E7882">
      <w:pPr>
        <w:rPr>
          <w:rFonts w:asciiTheme="majorHAnsi" w:hAnsiTheme="majorHAnsi" w:cstheme="majorHAnsi"/>
          <w:bCs/>
          <w:szCs w:val="24"/>
        </w:rPr>
      </w:pPr>
      <w:r w:rsidRPr="00B54227">
        <w:rPr>
          <w:rFonts w:asciiTheme="majorHAnsi" w:hAnsiTheme="majorHAnsi" w:cstheme="majorHAnsi"/>
          <w:bCs/>
          <w:szCs w:val="24"/>
          <w:u w:val="single"/>
        </w:rPr>
        <w:t>Sozialgesetzbuch VIII (SGB VIII):</w:t>
      </w:r>
      <w:r w:rsidRPr="004E7882">
        <w:rPr>
          <w:rFonts w:asciiTheme="majorHAnsi" w:hAnsiTheme="majorHAnsi" w:cstheme="majorHAnsi"/>
          <w:bCs/>
          <w:szCs w:val="24"/>
        </w:rPr>
        <w:t xml:space="preserve"> </w:t>
      </w:r>
      <w:r w:rsidRPr="004E7882">
        <w:rPr>
          <w:rFonts w:asciiTheme="majorHAnsi" w:hAnsiTheme="majorHAnsi" w:cstheme="majorHAnsi"/>
          <w:bCs/>
          <w:szCs w:val="24"/>
        </w:rPr>
        <w:br/>
        <w:t>Dieses regelt bundesweit die Förderung von Kindern in Tageseinrichtungen und Tagespflege. Wichtige Paragraphen:</w:t>
      </w:r>
    </w:p>
    <w:p w14:paraId="7488799E" w14:textId="77777777" w:rsidR="004E7882" w:rsidRPr="004E7882" w:rsidRDefault="004E7882" w:rsidP="004E7882">
      <w:pPr>
        <w:rPr>
          <w:rFonts w:asciiTheme="majorHAnsi" w:hAnsiTheme="majorHAnsi" w:cstheme="majorHAnsi"/>
          <w:bCs/>
          <w:szCs w:val="24"/>
        </w:rPr>
      </w:pPr>
    </w:p>
    <w:p w14:paraId="70674247" w14:textId="3D41A1F0" w:rsidR="004E7882" w:rsidRDefault="004E7882" w:rsidP="004E7882">
      <w:pPr>
        <w:rPr>
          <w:rFonts w:asciiTheme="majorHAnsi" w:hAnsiTheme="majorHAnsi" w:cstheme="majorHAnsi"/>
          <w:bCs/>
          <w:szCs w:val="24"/>
        </w:rPr>
      </w:pPr>
      <w:r w:rsidRPr="004E7882">
        <w:rPr>
          <w:rFonts w:asciiTheme="majorHAnsi" w:hAnsiTheme="majorHAnsi" w:cstheme="majorHAnsi"/>
          <w:bCs/>
          <w:szCs w:val="24"/>
        </w:rPr>
        <w:t>§ 1: Recht auf Erziehung und Elternverantwortung</w:t>
      </w:r>
    </w:p>
    <w:p w14:paraId="19EE3EAB" w14:textId="2B3569B4" w:rsidR="00B54227" w:rsidRDefault="00B54227" w:rsidP="00B54227">
      <w:pPr>
        <w:rPr>
          <w:rFonts w:asciiTheme="majorHAnsi" w:hAnsiTheme="majorHAnsi" w:cstheme="majorHAnsi"/>
          <w:bCs/>
          <w:szCs w:val="24"/>
        </w:rPr>
      </w:pPr>
      <w:r w:rsidRPr="004E7882">
        <w:rPr>
          <w:rFonts w:asciiTheme="majorHAnsi" w:hAnsiTheme="majorHAnsi" w:cstheme="majorHAnsi"/>
          <w:bCs/>
          <w:szCs w:val="24"/>
        </w:rPr>
        <w:t>§ 8a: Schutzauftrag bei Kindeswohlgefährdung</w:t>
      </w:r>
    </w:p>
    <w:p w14:paraId="3B24E1E7" w14:textId="5A7DD9B3" w:rsidR="00B54227" w:rsidRPr="004E7882" w:rsidRDefault="00B54227" w:rsidP="00B54227">
      <w:pPr>
        <w:rPr>
          <w:rFonts w:asciiTheme="majorHAnsi" w:hAnsiTheme="majorHAnsi" w:cstheme="majorHAnsi"/>
          <w:bCs/>
          <w:szCs w:val="24"/>
        </w:rPr>
      </w:pPr>
      <w:r>
        <w:rPr>
          <w:rFonts w:asciiTheme="majorHAnsi" w:hAnsiTheme="majorHAnsi" w:cstheme="majorHAnsi"/>
          <w:bCs/>
          <w:szCs w:val="24"/>
        </w:rPr>
        <w:t xml:space="preserve">§ 8b: Fachliche Beratung und Begleitung zum Schutz von Kindern und Jugendlichen </w:t>
      </w:r>
    </w:p>
    <w:p w14:paraId="2BDCDE98" w14:textId="653E4F46" w:rsidR="004E7882" w:rsidRPr="004E7882" w:rsidRDefault="004E7882" w:rsidP="004E7882">
      <w:pPr>
        <w:rPr>
          <w:rFonts w:asciiTheme="majorHAnsi" w:hAnsiTheme="majorHAnsi" w:cstheme="majorHAnsi"/>
          <w:bCs/>
          <w:szCs w:val="24"/>
        </w:rPr>
      </w:pPr>
      <w:r w:rsidRPr="004E7882">
        <w:rPr>
          <w:rFonts w:asciiTheme="majorHAnsi" w:hAnsiTheme="majorHAnsi" w:cstheme="majorHAnsi"/>
          <w:bCs/>
          <w:szCs w:val="24"/>
        </w:rPr>
        <w:t>§ 22 ff.: Grundsätze der Förderung in Kitas</w:t>
      </w:r>
    </w:p>
    <w:p w14:paraId="535440FD" w14:textId="77777777" w:rsidR="004E7882" w:rsidRPr="004E7882" w:rsidRDefault="004E7882" w:rsidP="004E7882">
      <w:pPr>
        <w:rPr>
          <w:rFonts w:asciiTheme="majorHAnsi" w:hAnsiTheme="majorHAnsi" w:cstheme="majorHAnsi"/>
          <w:bCs/>
          <w:szCs w:val="24"/>
        </w:rPr>
      </w:pPr>
      <w:r w:rsidRPr="004E7882">
        <w:rPr>
          <w:rFonts w:asciiTheme="majorHAnsi" w:hAnsiTheme="majorHAnsi" w:cstheme="majorHAnsi"/>
          <w:bCs/>
          <w:szCs w:val="24"/>
        </w:rPr>
        <w:t>§ 24: Rechtsanspruch auf frühkindliche Förderung ab dem ersten Lebensjahr</w:t>
      </w:r>
    </w:p>
    <w:p w14:paraId="665FE981" w14:textId="77777777" w:rsidR="004E7882" w:rsidRPr="004E7882" w:rsidRDefault="004E7882" w:rsidP="004E7882">
      <w:pPr>
        <w:rPr>
          <w:rFonts w:asciiTheme="majorHAnsi" w:hAnsiTheme="majorHAnsi" w:cstheme="majorHAnsi"/>
          <w:bCs/>
          <w:szCs w:val="24"/>
        </w:rPr>
      </w:pPr>
      <w:r w:rsidRPr="004E7882">
        <w:rPr>
          <w:rFonts w:asciiTheme="majorHAnsi" w:hAnsiTheme="majorHAnsi" w:cstheme="majorHAnsi"/>
          <w:bCs/>
          <w:szCs w:val="24"/>
        </w:rPr>
        <w:t>§ 45: Betriebserlaubnis für Einrichtungen</w:t>
      </w:r>
    </w:p>
    <w:p w14:paraId="19679679" w14:textId="77777777" w:rsidR="004E7882" w:rsidRPr="004E7882" w:rsidRDefault="004E7882" w:rsidP="004E7882">
      <w:pPr>
        <w:rPr>
          <w:rFonts w:asciiTheme="majorHAnsi" w:hAnsiTheme="majorHAnsi" w:cstheme="majorHAnsi"/>
          <w:b/>
          <w:szCs w:val="24"/>
        </w:rPr>
      </w:pPr>
    </w:p>
    <w:p w14:paraId="6051EBDD" w14:textId="77777777" w:rsidR="004E7882" w:rsidRPr="00B54227" w:rsidRDefault="004E7882" w:rsidP="004E7882">
      <w:pPr>
        <w:rPr>
          <w:rFonts w:asciiTheme="majorHAnsi" w:hAnsiTheme="majorHAnsi" w:cstheme="majorHAnsi"/>
          <w:bCs/>
          <w:szCs w:val="24"/>
          <w:u w:val="single"/>
        </w:rPr>
      </w:pPr>
      <w:r w:rsidRPr="00B54227">
        <w:rPr>
          <w:rFonts w:asciiTheme="majorHAnsi" w:hAnsiTheme="majorHAnsi" w:cstheme="majorHAnsi"/>
          <w:bCs/>
          <w:szCs w:val="24"/>
          <w:u w:val="single"/>
        </w:rPr>
        <w:t>Bayerisches Kinderbildungs- und Betreuungsgesetz (BayKiBiG):</w:t>
      </w:r>
    </w:p>
    <w:p w14:paraId="3FCF3C7E" w14:textId="77777777" w:rsidR="004E7882" w:rsidRPr="004E7882" w:rsidRDefault="004E7882" w:rsidP="004E7882">
      <w:pPr>
        <w:rPr>
          <w:rFonts w:asciiTheme="majorHAnsi" w:hAnsiTheme="majorHAnsi" w:cstheme="majorHAnsi"/>
          <w:bCs/>
          <w:szCs w:val="24"/>
        </w:rPr>
      </w:pPr>
      <w:r w:rsidRPr="004E7882">
        <w:rPr>
          <w:rFonts w:asciiTheme="majorHAnsi" w:hAnsiTheme="majorHAnsi" w:cstheme="majorHAnsi"/>
          <w:bCs/>
          <w:szCs w:val="24"/>
        </w:rPr>
        <w:t>Es bildet die Grundlage für Bildung, Erziehung und Betreuung in Kitas.</w:t>
      </w:r>
    </w:p>
    <w:p w14:paraId="0C50837F" w14:textId="223665BB" w:rsidR="004E7882" w:rsidRDefault="004E7882" w:rsidP="004E7882">
      <w:pPr>
        <w:rPr>
          <w:rFonts w:asciiTheme="majorHAnsi" w:hAnsiTheme="majorHAnsi" w:cstheme="majorHAnsi"/>
          <w:bCs/>
          <w:szCs w:val="24"/>
        </w:rPr>
      </w:pPr>
      <w:r>
        <w:rPr>
          <w:rFonts w:asciiTheme="majorHAnsi" w:hAnsiTheme="majorHAnsi" w:cstheme="majorHAnsi"/>
          <w:bCs/>
          <w:szCs w:val="24"/>
        </w:rPr>
        <w:t xml:space="preserve">Wichtige Artikel: </w:t>
      </w:r>
    </w:p>
    <w:p w14:paraId="14566265" w14:textId="77777777" w:rsidR="004E7882" w:rsidRPr="004E7882" w:rsidRDefault="004E7882" w:rsidP="004E7882">
      <w:pPr>
        <w:rPr>
          <w:rFonts w:asciiTheme="majorHAnsi" w:hAnsiTheme="majorHAnsi" w:cstheme="majorHAnsi"/>
          <w:bCs/>
          <w:szCs w:val="24"/>
        </w:rPr>
      </w:pPr>
    </w:p>
    <w:p w14:paraId="39D1DB76" w14:textId="09EC28D9" w:rsidR="00B54227" w:rsidRDefault="00B54227" w:rsidP="004E7882">
      <w:pPr>
        <w:rPr>
          <w:rFonts w:asciiTheme="majorHAnsi" w:hAnsiTheme="majorHAnsi" w:cstheme="majorHAnsi"/>
          <w:bCs/>
          <w:szCs w:val="24"/>
        </w:rPr>
      </w:pPr>
      <w:r>
        <w:rPr>
          <w:rFonts w:asciiTheme="majorHAnsi" w:hAnsiTheme="majorHAnsi" w:cstheme="majorHAnsi"/>
          <w:bCs/>
          <w:szCs w:val="24"/>
        </w:rPr>
        <w:t xml:space="preserve">Art. 10: Auftrag zur Bildung, Erziehung und Betreuung in Kindertageseinrichtungen </w:t>
      </w:r>
    </w:p>
    <w:p w14:paraId="07D14AD3" w14:textId="520B987B" w:rsidR="004E7882" w:rsidRPr="004E7882" w:rsidRDefault="004E7882" w:rsidP="004E7882">
      <w:pPr>
        <w:rPr>
          <w:rFonts w:asciiTheme="majorHAnsi" w:hAnsiTheme="majorHAnsi" w:cstheme="majorHAnsi"/>
          <w:bCs/>
          <w:szCs w:val="24"/>
        </w:rPr>
      </w:pPr>
      <w:r w:rsidRPr="004E7882">
        <w:rPr>
          <w:rFonts w:asciiTheme="majorHAnsi" w:hAnsiTheme="majorHAnsi" w:cstheme="majorHAnsi"/>
          <w:bCs/>
          <w:szCs w:val="24"/>
        </w:rPr>
        <w:t>Art. 13</w:t>
      </w:r>
      <w:r w:rsidR="00B54227">
        <w:rPr>
          <w:rFonts w:asciiTheme="majorHAnsi" w:hAnsiTheme="majorHAnsi" w:cstheme="majorHAnsi"/>
          <w:bCs/>
          <w:szCs w:val="24"/>
        </w:rPr>
        <w:t>: Festlegung von</w:t>
      </w:r>
      <w:r w:rsidRPr="004E7882">
        <w:rPr>
          <w:rFonts w:asciiTheme="majorHAnsi" w:hAnsiTheme="majorHAnsi" w:cstheme="majorHAnsi"/>
          <w:bCs/>
          <w:szCs w:val="24"/>
        </w:rPr>
        <w:t xml:space="preserve"> Bildungs- und Erziehungsziele</w:t>
      </w:r>
      <w:r w:rsidR="00B54227">
        <w:rPr>
          <w:rFonts w:asciiTheme="majorHAnsi" w:hAnsiTheme="majorHAnsi" w:cstheme="majorHAnsi"/>
          <w:bCs/>
          <w:szCs w:val="24"/>
        </w:rPr>
        <w:t>n</w:t>
      </w:r>
    </w:p>
    <w:p w14:paraId="2234EB95" w14:textId="4499DA08" w:rsidR="004E7882" w:rsidRDefault="004E7882" w:rsidP="004E7882">
      <w:pPr>
        <w:rPr>
          <w:rFonts w:asciiTheme="majorHAnsi" w:hAnsiTheme="majorHAnsi" w:cstheme="majorHAnsi"/>
          <w:b/>
          <w:szCs w:val="24"/>
        </w:rPr>
      </w:pPr>
    </w:p>
    <w:p w14:paraId="5D4E414B" w14:textId="6E6E1CCD" w:rsidR="000830A2" w:rsidRPr="000830A2" w:rsidRDefault="000830A2" w:rsidP="004E7882">
      <w:pPr>
        <w:rPr>
          <w:rFonts w:asciiTheme="majorHAnsi" w:hAnsiTheme="majorHAnsi" w:cstheme="majorHAnsi"/>
          <w:bCs/>
          <w:szCs w:val="24"/>
          <w:u w:val="single"/>
        </w:rPr>
      </w:pPr>
      <w:r w:rsidRPr="000830A2">
        <w:rPr>
          <w:rFonts w:asciiTheme="majorHAnsi" w:hAnsiTheme="majorHAnsi" w:cstheme="majorHAnsi"/>
          <w:bCs/>
          <w:szCs w:val="24"/>
          <w:u w:val="single"/>
        </w:rPr>
        <w:t>Verordnung zur Ausführung des Bayerischen Kinderbildungs- und -</w:t>
      </w:r>
      <w:r w:rsidR="00E97832">
        <w:rPr>
          <w:rFonts w:asciiTheme="majorHAnsi" w:hAnsiTheme="majorHAnsi" w:cstheme="majorHAnsi"/>
          <w:bCs/>
          <w:szCs w:val="24"/>
          <w:u w:val="single"/>
        </w:rPr>
        <w:t>B</w:t>
      </w:r>
      <w:r w:rsidRPr="000830A2">
        <w:rPr>
          <w:rFonts w:asciiTheme="majorHAnsi" w:hAnsiTheme="majorHAnsi" w:cstheme="majorHAnsi"/>
          <w:bCs/>
          <w:szCs w:val="24"/>
          <w:u w:val="single"/>
        </w:rPr>
        <w:t>etreuungsgesetzes (AVBayKiBiG)</w:t>
      </w:r>
    </w:p>
    <w:p w14:paraId="41572DD5" w14:textId="59C93A8F" w:rsidR="000830A2" w:rsidRDefault="000830A2" w:rsidP="004E7882">
      <w:pPr>
        <w:rPr>
          <w:rFonts w:asciiTheme="majorHAnsi" w:hAnsiTheme="majorHAnsi" w:cstheme="majorHAnsi"/>
          <w:bCs/>
          <w:szCs w:val="24"/>
        </w:rPr>
      </w:pPr>
      <w:r>
        <w:rPr>
          <w:rFonts w:asciiTheme="majorHAnsi" w:hAnsiTheme="majorHAnsi" w:cstheme="majorHAnsi"/>
          <w:bCs/>
          <w:szCs w:val="24"/>
        </w:rPr>
        <w:t xml:space="preserve">Diese </w:t>
      </w:r>
      <w:r w:rsidRPr="000830A2">
        <w:rPr>
          <w:rFonts w:asciiTheme="majorHAnsi" w:hAnsiTheme="majorHAnsi" w:cstheme="majorHAnsi"/>
          <w:bCs/>
          <w:szCs w:val="24"/>
        </w:rPr>
        <w:t>Verordnung des Freistaats Bayern,</w:t>
      </w:r>
      <w:r>
        <w:rPr>
          <w:rFonts w:asciiTheme="majorHAnsi" w:hAnsiTheme="majorHAnsi" w:cstheme="majorHAnsi"/>
          <w:bCs/>
          <w:szCs w:val="24"/>
        </w:rPr>
        <w:t xml:space="preserve"> ergänzt </w:t>
      </w:r>
      <w:r w:rsidRPr="000830A2">
        <w:rPr>
          <w:rFonts w:asciiTheme="majorHAnsi" w:hAnsiTheme="majorHAnsi" w:cstheme="majorHAnsi"/>
          <w:bCs/>
          <w:szCs w:val="24"/>
        </w:rPr>
        <w:t>das Bayerische Kinderbildungs- und -</w:t>
      </w:r>
      <w:r w:rsidR="00E97832">
        <w:rPr>
          <w:rFonts w:asciiTheme="majorHAnsi" w:hAnsiTheme="majorHAnsi" w:cstheme="majorHAnsi"/>
          <w:bCs/>
          <w:szCs w:val="24"/>
        </w:rPr>
        <w:t>B</w:t>
      </w:r>
      <w:r w:rsidRPr="000830A2">
        <w:rPr>
          <w:rFonts w:asciiTheme="majorHAnsi" w:hAnsiTheme="majorHAnsi" w:cstheme="majorHAnsi"/>
          <w:bCs/>
          <w:szCs w:val="24"/>
        </w:rPr>
        <w:t>etreuungsgesetz (BayKiBiG).</w:t>
      </w:r>
      <w:r>
        <w:rPr>
          <w:rFonts w:asciiTheme="majorHAnsi" w:hAnsiTheme="majorHAnsi" w:cstheme="majorHAnsi"/>
          <w:bCs/>
          <w:szCs w:val="24"/>
        </w:rPr>
        <w:br/>
        <w:t xml:space="preserve">Wichtige Paragraphen: </w:t>
      </w:r>
      <w:r>
        <w:rPr>
          <w:rFonts w:asciiTheme="majorHAnsi" w:hAnsiTheme="majorHAnsi" w:cstheme="majorHAnsi"/>
          <w:bCs/>
          <w:szCs w:val="24"/>
        </w:rPr>
        <w:br/>
      </w:r>
    </w:p>
    <w:p w14:paraId="71B0E5E2" w14:textId="0D4B60C1" w:rsidR="000830A2" w:rsidRDefault="000830A2" w:rsidP="004E7882">
      <w:pPr>
        <w:rPr>
          <w:rFonts w:asciiTheme="majorHAnsi" w:hAnsiTheme="majorHAnsi" w:cstheme="majorHAnsi"/>
          <w:bCs/>
          <w:szCs w:val="24"/>
        </w:rPr>
      </w:pPr>
      <w:r>
        <w:rPr>
          <w:rFonts w:asciiTheme="majorHAnsi" w:hAnsiTheme="majorHAnsi" w:cstheme="majorHAnsi"/>
          <w:bCs/>
          <w:szCs w:val="24"/>
        </w:rPr>
        <w:t>§ 14: Aufgaben des pädagogischen Personals und des Trägers</w:t>
      </w:r>
    </w:p>
    <w:p w14:paraId="1FCB8AAE" w14:textId="5E940263" w:rsidR="004974DD" w:rsidRDefault="004974DD" w:rsidP="004E7882">
      <w:pPr>
        <w:rPr>
          <w:rFonts w:asciiTheme="majorHAnsi" w:hAnsiTheme="majorHAnsi" w:cstheme="majorHAnsi"/>
          <w:bCs/>
          <w:szCs w:val="24"/>
        </w:rPr>
      </w:pPr>
    </w:p>
    <w:p w14:paraId="3129BC96" w14:textId="4D68A08A" w:rsidR="004974DD" w:rsidRDefault="004974DD" w:rsidP="004E7882">
      <w:pPr>
        <w:rPr>
          <w:rFonts w:asciiTheme="majorHAnsi" w:hAnsiTheme="majorHAnsi" w:cstheme="majorHAnsi"/>
          <w:bCs/>
          <w:szCs w:val="24"/>
        </w:rPr>
      </w:pPr>
      <w:r>
        <w:rPr>
          <w:rFonts w:asciiTheme="majorHAnsi" w:hAnsiTheme="majorHAnsi" w:cstheme="majorHAnsi"/>
          <w:bCs/>
          <w:szCs w:val="24"/>
        </w:rPr>
        <w:t xml:space="preserve">Weitere Grundlagen: </w:t>
      </w:r>
    </w:p>
    <w:p w14:paraId="41E3A93F" w14:textId="55E0AAEE" w:rsidR="004974DD" w:rsidRDefault="004974DD" w:rsidP="004E7882">
      <w:pPr>
        <w:rPr>
          <w:rFonts w:asciiTheme="majorHAnsi" w:hAnsiTheme="majorHAnsi" w:cstheme="majorHAnsi"/>
          <w:bCs/>
          <w:szCs w:val="24"/>
        </w:rPr>
      </w:pPr>
    </w:p>
    <w:p w14:paraId="29073E89" w14:textId="4EB6A7E5" w:rsidR="004E7882" w:rsidRDefault="004E7882" w:rsidP="008B7816">
      <w:pPr>
        <w:pStyle w:val="Listenabsatz"/>
        <w:numPr>
          <w:ilvl w:val="0"/>
          <w:numId w:val="64"/>
        </w:numPr>
        <w:rPr>
          <w:rFonts w:asciiTheme="majorHAnsi" w:hAnsiTheme="majorHAnsi" w:cstheme="majorHAnsi"/>
          <w:bCs/>
          <w:szCs w:val="24"/>
        </w:rPr>
      </w:pPr>
      <w:r w:rsidRPr="004974DD">
        <w:rPr>
          <w:rFonts w:asciiTheme="majorHAnsi" w:hAnsiTheme="majorHAnsi" w:cstheme="majorHAnsi"/>
          <w:bCs/>
          <w:szCs w:val="24"/>
        </w:rPr>
        <w:t>Bayerischer Bildungs- und Erziehungsplan (BayBEP):</w:t>
      </w:r>
      <w:r w:rsidR="004974DD">
        <w:rPr>
          <w:rFonts w:asciiTheme="majorHAnsi" w:hAnsiTheme="majorHAnsi" w:cstheme="majorHAnsi"/>
          <w:bCs/>
          <w:szCs w:val="24"/>
        </w:rPr>
        <w:br/>
        <w:t>Ergänzung des</w:t>
      </w:r>
      <w:r w:rsidRPr="004974DD">
        <w:rPr>
          <w:rFonts w:asciiTheme="majorHAnsi" w:hAnsiTheme="majorHAnsi" w:cstheme="majorHAnsi"/>
          <w:bCs/>
          <w:szCs w:val="24"/>
        </w:rPr>
        <w:t xml:space="preserve"> BayKiBiG</w:t>
      </w:r>
      <w:r w:rsidR="004974DD">
        <w:rPr>
          <w:rFonts w:asciiTheme="majorHAnsi" w:hAnsiTheme="majorHAnsi" w:cstheme="majorHAnsi"/>
          <w:bCs/>
          <w:szCs w:val="24"/>
        </w:rPr>
        <w:t>s</w:t>
      </w:r>
      <w:r w:rsidRPr="004974DD">
        <w:rPr>
          <w:rFonts w:asciiTheme="majorHAnsi" w:hAnsiTheme="majorHAnsi" w:cstheme="majorHAnsi"/>
          <w:bCs/>
          <w:szCs w:val="24"/>
        </w:rPr>
        <w:t xml:space="preserve"> durch konkrete Bildungs- und Erziehungsziele</w:t>
      </w:r>
    </w:p>
    <w:p w14:paraId="5053E0F8" w14:textId="10D6438F" w:rsidR="004974DD" w:rsidRDefault="004974DD" w:rsidP="008B7816">
      <w:pPr>
        <w:pStyle w:val="Listenabsatz"/>
        <w:numPr>
          <w:ilvl w:val="0"/>
          <w:numId w:val="64"/>
        </w:numPr>
        <w:rPr>
          <w:rFonts w:asciiTheme="majorHAnsi" w:hAnsiTheme="majorHAnsi" w:cstheme="majorHAnsi"/>
          <w:bCs/>
          <w:szCs w:val="24"/>
        </w:rPr>
      </w:pPr>
      <w:r>
        <w:rPr>
          <w:rFonts w:asciiTheme="majorHAnsi" w:hAnsiTheme="majorHAnsi" w:cstheme="majorHAnsi"/>
          <w:bCs/>
          <w:szCs w:val="24"/>
        </w:rPr>
        <w:t>Bayerische Bildungsleitlinien (BayBL):</w:t>
      </w:r>
      <w:r>
        <w:rPr>
          <w:rFonts w:asciiTheme="majorHAnsi" w:hAnsiTheme="majorHAnsi" w:cstheme="majorHAnsi"/>
          <w:bCs/>
          <w:szCs w:val="24"/>
        </w:rPr>
        <w:br/>
      </w:r>
      <w:r w:rsidRPr="004974DD">
        <w:rPr>
          <w:rFonts w:asciiTheme="majorHAnsi" w:hAnsiTheme="majorHAnsi" w:cstheme="majorHAnsi"/>
          <w:bCs/>
          <w:szCs w:val="24"/>
        </w:rPr>
        <w:t>Orientierungs- und Bezugsrahmen für alle außerfamiliären Bildungsorte wie Kindertagesstätten, Grundschulen und Einrichtungen der Kinder- und Jugendhilfe</w:t>
      </w:r>
    </w:p>
    <w:p w14:paraId="5963E77E" w14:textId="768BDDFE" w:rsidR="004E7882" w:rsidRPr="00810132" w:rsidRDefault="004974DD" w:rsidP="008B7816">
      <w:pPr>
        <w:pStyle w:val="Listenabsatz"/>
        <w:numPr>
          <w:ilvl w:val="0"/>
          <w:numId w:val="64"/>
        </w:numPr>
        <w:rPr>
          <w:rFonts w:asciiTheme="majorHAnsi" w:hAnsiTheme="majorHAnsi" w:cstheme="majorHAnsi"/>
          <w:b/>
          <w:szCs w:val="24"/>
        </w:rPr>
      </w:pPr>
      <w:r w:rsidRPr="00810132">
        <w:rPr>
          <w:rFonts w:asciiTheme="majorHAnsi" w:hAnsiTheme="majorHAnsi" w:cstheme="majorHAnsi"/>
          <w:bCs/>
          <w:szCs w:val="24"/>
        </w:rPr>
        <w:t>U3-Handreichung:</w:t>
      </w:r>
      <w:r w:rsidRPr="00810132">
        <w:rPr>
          <w:rFonts w:asciiTheme="majorHAnsi" w:hAnsiTheme="majorHAnsi" w:cstheme="majorHAnsi"/>
          <w:bCs/>
          <w:szCs w:val="24"/>
        </w:rPr>
        <w:br/>
      </w:r>
      <w:r w:rsidR="00810132" w:rsidRPr="00810132">
        <w:rPr>
          <w:rFonts w:asciiTheme="majorHAnsi" w:hAnsiTheme="majorHAnsi" w:cstheme="majorHAnsi"/>
          <w:bCs/>
          <w:szCs w:val="24"/>
        </w:rPr>
        <w:t>spezialisierte Ergänzung des Bayerischen Bildungs- und Erziehungsplans (BayBEP) für Kinder un</w:t>
      </w:r>
      <w:r w:rsidR="00D62655">
        <w:rPr>
          <w:rFonts w:asciiTheme="majorHAnsi" w:hAnsiTheme="majorHAnsi" w:cstheme="majorHAnsi"/>
          <w:bCs/>
          <w:szCs w:val="24"/>
        </w:rPr>
        <w:t>ter</w:t>
      </w:r>
      <w:r w:rsidR="00810132" w:rsidRPr="00810132">
        <w:rPr>
          <w:rFonts w:asciiTheme="majorHAnsi" w:hAnsiTheme="majorHAnsi" w:cstheme="majorHAnsi"/>
          <w:bCs/>
          <w:szCs w:val="24"/>
        </w:rPr>
        <w:t xml:space="preserve"> drei Jahren</w:t>
      </w:r>
    </w:p>
    <w:p w14:paraId="419418F6" w14:textId="3263FAC2" w:rsidR="00C16A92" w:rsidRPr="00E60184" w:rsidRDefault="00B94A62">
      <w:pPr>
        <w:rPr>
          <w:rFonts w:asciiTheme="majorHAnsi" w:hAnsiTheme="majorHAnsi" w:cstheme="majorHAnsi"/>
          <w:b/>
          <w:szCs w:val="24"/>
        </w:rPr>
      </w:pPr>
      <w:r w:rsidRPr="00E60184">
        <w:rPr>
          <w:rFonts w:asciiTheme="majorHAnsi" w:hAnsiTheme="majorHAnsi" w:cstheme="majorHAnsi"/>
          <w:b/>
          <w:szCs w:val="24"/>
        </w:rPr>
        <w:br/>
        <w:t>1.</w:t>
      </w:r>
      <w:r w:rsidR="001B09A1">
        <w:rPr>
          <w:rFonts w:asciiTheme="majorHAnsi" w:hAnsiTheme="majorHAnsi" w:cstheme="majorHAnsi"/>
          <w:b/>
          <w:szCs w:val="24"/>
        </w:rPr>
        <w:t>6</w:t>
      </w:r>
      <w:r w:rsidRPr="00E60184">
        <w:rPr>
          <w:rFonts w:asciiTheme="majorHAnsi" w:hAnsiTheme="majorHAnsi" w:cstheme="majorHAnsi"/>
          <w:b/>
          <w:szCs w:val="24"/>
        </w:rPr>
        <w:tab/>
        <w:t>Gebäude und Außenanlagen</w:t>
      </w:r>
    </w:p>
    <w:p w14:paraId="1883B379" w14:textId="77777777" w:rsidR="00C16A92" w:rsidRPr="00E60184" w:rsidRDefault="00C16A92">
      <w:pPr>
        <w:rPr>
          <w:rFonts w:asciiTheme="majorHAnsi" w:hAnsiTheme="majorHAnsi" w:cstheme="majorHAnsi"/>
          <w:b/>
          <w:szCs w:val="24"/>
        </w:rPr>
      </w:pPr>
    </w:p>
    <w:p w14:paraId="136B67FB" w14:textId="7A7679FE" w:rsidR="00C16A92" w:rsidRPr="00E60184" w:rsidRDefault="00C16A92" w:rsidP="00764752">
      <w:pPr>
        <w:rPr>
          <w:rFonts w:asciiTheme="majorHAnsi" w:hAnsiTheme="majorHAnsi" w:cstheme="majorHAnsi"/>
          <w:szCs w:val="24"/>
        </w:rPr>
      </w:pPr>
      <w:r w:rsidRPr="00E60184">
        <w:rPr>
          <w:rFonts w:asciiTheme="majorHAnsi" w:hAnsiTheme="majorHAnsi" w:cstheme="majorHAnsi"/>
          <w:szCs w:val="24"/>
        </w:rPr>
        <w:t>Die Kita befindet sich in dem Wohngebiet „Im Weidach“ in ruhiger Lage</w:t>
      </w:r>
      <w:r w:rsidR="00764752" w:rsidRPr="00E60184">
        <w:rPr>
          <w:rFonts w:asciiTheme="majorHAnsi" w:hAnsiTheme="majorHAnsi" w:cstheme="majorHAnsi"/>
          <w:szCs w:val="24"/>
        </w:rPr>
        <w:t>. Die Einrichtung</w:t>
      </w:r>
      <w:r w:rsidR="009A34B7" w:rsidRPr="00E60184">
        <w:rPr>
          <w:rFonts w:asciiTheme="majorHAnsi" w:hAnsiTheme="majorHAnsi" w:cstheme="majorHAnsi"/>
          <w:szCs w:val="24"/>
        </w:rPr>
        <w:t xml:space="preserve"> bietet eine einladende und kindgerechte Umgebung für die optimale Betreuung und Entwicklung der Kinder. Das Gebäude verfügt über großzügige Räumlichkeiten, die den verschiedenen Bedürfnissen der Kinder gerecht werden</w:t>
      </w:r>
      <w:r w:rsidR="00764752" w:rsidRPr="00E60184">
        <w:rPr>
          <w:rFonts w:asciiTheme="majorHAnsi" w:hAnsiTheme="majorHAnsi" w:cstheme="majorHAnsi"/>
          <w:szCs w:val="24"/>
        </w:rPr>
        <w:t>.</w:t>
      </w:r>
    </w:p>
    <w:p w14:paraId="2E32FFB5" w14:textId="75889519" w:rsidR="00764752" w:rsidRPr="00E60184" w:rsidRDefault="00764752" w:rsidP="00764752">
      <w:pPr>
        <w:rPr>
          <w:rFonts w:asciiTheme="majorHAnsi" w:hAnsiTheme="majorHAnsi" w:cstheme="majorHAnsi"/>
          <w:szCs w:val="24"/>
        </w:rPr>
      </w:pPr>
    </w:p>
    <w:p w14:paraId="339A5B4D" w14:textId="6509E5D5" w:rsidR="00764752" w:rsidRPr="00E60184" w:rsidRDefault="00764752" w:rsidP="00764752">
      <w:pPr>
        <w:rPr>
          <w:rFonts w:asciiTheme="majorHAnsi" w:hAnsiTheme="majorHAnsi" w:cstheme="majorHAnsi"/>
          <w:szCs w:val="24"/>
        </w:rPr>
      </w:pPr>
      <w:r w:rsidRPr="00E60184">
        <w:rPr>
          <w:rFonts w:asciiTheme="majorHAnsi" w:hAnsiTheme="majorHAnsi" w:cstheme="majorHAnsi"/>
          <w:szCs w:val="24"/>
        </w:rPr>
        <w:t>Erdgeschoss</w:t>
      </w:r>
    </w:p>
    <w:p w14:paraId="43AD7609" w14:textId="25FFFF3A" w:rsidR="00764752" w:rsidRPr="00E60184" w:rsidRDefault="007B60A2" w:rsidP="00FC2A5E">
      <w:pPr>
        <w:pStyle w:val="Listenabsatz"/>
        <w:numPr>
          <w:ilvl w:val="0"/>
          <w:numId w:val="18"/>
        </w:numPr>
        <w:rPr>
          <w:rFonts w:asciiTheme="majorHAnsi" w:hAnsiTheme="majorHAnsi" w:cstheme="majorHAnsi"/>
          <w:szCs w:val="24"/>
        </w:rPr>
      </w:pPr>
      <w:r w:rsidRPr="00E60184">
        <w:rPr>
          <w:rFonts w:asciiTheme="majorHAnsi" w:hAnsiTheme="majorHAnsi" w:cstheme="majorHAnsi"/>
          <w:szCs w:val="24"/>
        </w:rPr>
        <w:t xml:space="preserve">2 </w:t>
      </w:r>
      <w:r w:rsidR="00764752" w:rsidRPr="00E60184">
        <w:rPr>
          <w:rFonts w:asciiTheme="majorHAnsi" w:hAnsiTheme="majorHAnsi" w:cstheme="majorHAnsi"/>
          <w:szCs w:val="24"/>
        </w:rPr>
        <w:t>Gruppenräume der Kindergartengruppen: Hier finden die Hauptaktivitäten der Kinder statt. Sie bieten ausreichend Platz für Spiel, Lernen und kreative Beschäftigungen.</w:t>
      </w:r>
      <w:r w:rsidRPr="00E60184">
        <w:rPr>
          <w:rFonts w:asciiTheme="majorHAnsi" w:hAnsiTheme="majorHAnsi" w:cstheme="majorHAnsi"/>
          <w:szCs w:val="24"/>
        </w:rPr>
        <w:t xml:space="preserve"> </w:t>
      </w:r>
      <w:r w:rsidR="005A7EF2" w:rsidRPr="00E60184">
        <w:rPr>
          <w:rFonts w:asciiTheme="majorHAnsi" w:hAnsiTheme="majorHAnsi" w:cstheme="majorHAnsi"/>
          <w:szCs w:val="24"/>
        </w:rPr>
        <w:t xml:space="preserve">Auch eine Kinderküche ist jeweils vorhanden. Die Galerie und abgetrennte Bereiche bieten Rückzugsorte und fördern das intensive Freispiel. </w:t>
      </w:r>
      <w:r w:rsidRPr="00E60184">
        <w:rPr>
          <w:rFonts w:asciiTheme="majorHAnsi" w:hAnsiTheme="majorHAnsi" w:cstheme="majorHAnsi"/>
          <w:szCs w:val="24"/>
        </w:rPr>
        <w:t xml:space="preserve">Die Räume sind durch ein Materiallager und eine Intensivraum, der flexibel genutzt werden kann, miteinander verbunden. </w:t>
      </w:r>
    </w:p>
    <w:p w14:paraId="001F27C6" w14:textId="1C64CE08" w:rsidR="007B60A2" w:rsidRPr="00E60184" w:rsidRDefault="007B60A2" w:rsidP="00FC2A5E">
      <w:pPr>
        <w:pStyle w:val="Listenabsatz"/>
        <w:numPr>
          <w:ilvl w:val="0"/>
          <w:numId w:val="18"/>
        </w:numPr>
        <w:rPr>
          <w:rFonts w:asciiTheme="majorHAnsi" w:hAnsiTheme="majorHAnsi" w:cstheme="majorHAnsi"/>
          <w:szCs w:val="24"/>
        </w:rPr>
      </w:pPr>
      <w:r w:rsidRPr="00E60184">
        <w:rPr>
          <w:rFonts w:asciiTheme="majorHAnsi" w:hAnsiTheme="majorHAnsi" w:cstheme="majorHAnsi"/>
          <w:szCs w:val="24"/>
        </w:rPr>
        <w:t xml:space="preserve">Großer Flur und Garderobenbereich: Auch hier findet das Freispiel statt. In den Flurbereich wurde eine Bauecke, ein Piratenschiff, eine Leseecke und ein Kicker integriert. </w:t>
      </w:r>
      <w:r w:rsidR="00281593">
        <w:rPr>
          <w:rFonts w:asciiTheme="majorHAnsi" w:hAnsiTheme="majorHAnsi" w:cstheme="majorHAnsi"/>
          <w:szCs w:val="24"/>
        </w:rPr>
        <w:t>D</w:t>
      </w:r>
      <w:r w:rsidRPr="00E60184">
        <w:rPr>
          <w:rFonts w:asciiTheme="majorHAnsi" w:hAnsiTheme="majorHAnsi" w:cstheme="majorHAnsi"/>
          <w:szCs w:val="24"/>
        </w:rPr>
        <w:t>er Bewegungsdrang der Kinder kann hier beim Spielen z.B. mit Softbällen ausgelebt werden</w:t>
      </w:r>
      <w:r w:rsidR="00281593">
        <w:rPr>
          <w:rFonts w:asciiTheme="majorHAnsi" w:hAnsiTheme="majorHAnsi" w:cstheme="majorHAnsi"/>
          <w:szCs w:val="24"/>
        </w:rPr>
        <w:t>.</w:t>
      </w:r>
      <w:r w:rsidRPr="00E60184">
        <w:rPr>
          <w:rFonts w:asciiTheme="majorHAnsi" w:hAnsiTheme="majorHAnsi" w:cstheme="majorHAnsi"/>
          <w:szCs w:val="24"/>
        </w:rPr>
        <w:t xml:space="preserve"> </w:t>
      </w:r>
    </w:p>
    <w:p w14:paraId="709601AC" w14:textId="77183BDE" w:rsidR="00764752" w:rsidRPr="00E60184" w:rsidRDefault="00764752" w:rsidP="00FC2A5E">
      <w:pPr>
        <w:pStyle w:val="Listenabsatz"/>
        <w:numPr>
          <w:ilvl w:val="0"/>
          <w:numId w:val="18"/>
        </w:numPr>
        <w:rPr>
          <w:rFonts w:asciiTheme="majorHAnsi" w:hAnsiTheme="majorHAnsi" w:cstheme="majorHAnsi"/>
          <w:szCs w:val="24"/>
        </w:rPr>
      </w:pPr>
      <w:r w:rsidRPr="00E60184">
        <w:rPr>
          <w:rFonts w:asciiTheme="majorHAnsi" w:hAnsiTheme="majorHAnsi" w:cstheme="majorHAnsi"/>
          <w:szCs w:val="24"/>
        </w:rPr>
        <w:t xml:space="preserve">Küche </w:t>
      </w:r>
    </w:p>
    <w:p w14:paraId="67CD3C8B" w14:textId="1CDD1EFB" w:rsidR="00764752" w:rsidRPr="00E60184" w:rsidRDefault="00764752" w:rsidP="00FC2A5E">
      <w:pPr>
        <w:pStyle w:val="Listenabsatz"/>
        <w:numPr>
          <w:ilvl w:val="0"/>
          <w:numId w:val="18"/>
        </w:numPr>
        <w:rPr>
          <w:rFonts w:asciiTheme="majorHAnsi" w:hAnsiTheme="majorHAnsi" w:cstheme="majorHAnsi"/>
          <w:szCs w:val="24"/>
        </w:rPr>
      </w:pPr>
      <w:r w:rsidRPr="00E60184">
        <w:rPr>
          <w:rFonts w:asciiTheme="majorHAnsi" w:hAnsiTheme="majorHAnsi" w:cstheme="majorHAnsi"/>
          <w:szCs w:val="24"/>
        </w:rPr>
        <w:t>Sanitäre Anlagen: Altersgerecht gestaltete Toiletten und Waschräume für die Kinder.</w:t>
      </w:r>
    </w:p>
    <w:p w14:paraId="69FA535B" w14:textId="625C8085" w:rsidR="00764752" w:rsidRPr="00E60184" w:rsidRDefault="00764752" w:rsidP="00FC2A5E">
      <w:pPr>
        <w:pStyle w:val="Listenabsatz"/>
        <w:numPr>
          <w:ilvl w:val="0"/>
          <w:numId w:val="18"/>
        </w:numPr>
        <w:rPr>
          <w:rFonts w:asciiTheme="majorHAnsi" w:hAnsiTheme="majorHAnsi" w:cstheme="majorHAnsi"/>
          <w:szCs w:val="24"/>
        </w:rPr>
      </w:pPr>
      <w:r w:rsidRPr="00E60184">
        <w:rPr>
          <w:rFonts w:asciiTheme="majorHAnsi" w:hAnsiTheme="majorHAnsi" w:cstheme="majorHAnsi"/>
          <w:szCs w:val="24"/>
        </w:rPr>
        <w:lastRenderedPageBreak/>
        <w:t xml:space="preserve">1 </w:t>
      </w:r>
      <w:r w:rsidR="007B60A2" w:rsidRPr="00E60184">
        <w:rPr>
          <w:rFonts w:asciiTheme="majorHAnsi" w:hAnsiTheme="majorHAnsi" w:cstheme="majorHAnsi"/>
          <w:szCs w:val="24"/>
        </w:rPr>
        <w:t xml:space="preserve">Gruppenraum der Kinderkrippe mit angrenzendem Schlafraum, Garderobe und altersgerechtem Waschraum </w:t>
      </w:r>
    </w:p>
    <w:p w14:paraId="0E02A181" w14:textId="5AB82B8A" w:rsidR="007B60A2" w:rsidRPr="00E60184" w:rsidRDefault="007B60A2" w:rsidP="00FC2A5E">
      <w:pPr>
        <w:pStyle w:val="Listenabsatz"/>
        <w:numPr>
          <w:ilvl w:val="0"/>
          <w:numId w:val="18"/>
        </w:numPr>
        <w:rPr>
          <w:rFonts w:asciiTheme="majorHAnsi" w:hAnsiTheme="majorHAnsi" w:cstheme="majorHAnsi"/>
          <w:szCs w:val="24"/>
        </w:rPr>
      </w:pPr>
      <w:r w:rsidRPr="00E60184">
        <w:rPr>
          <w:rFonts w:asciiTheme="majorHAnsi" w:hAnsiTheme="majorHAnsi" w:cstheme="majorHAnsi"/>
          <w:szCs w:val="24"/>
        </w:rPr>
        <w:t>Personalraum</w:t>
      </w:r>
      <w:r w:rsidRPr="00E60184">
        <w:rPr>
          <w:rFonts w:asciiTheme="majorHAnsi" w:hAnsiTheme="majorHAnsi" w:cstheme="majorHAnsi"/>
          <w:szCs w:val="24"/>
        </w:rPr>
        <w:br/>
      </w:r>
    </w:p>
    <w:p w14:paraId="47988533" w14:textId="07B9FD0A" w:rsidR="00764752" w:rsidRPr="00E60184" w:rsidRDefault="00764752" w:rsidP="00764752">
      <w:pPr>
        <w:rPr>
          <w:rFonts w:asciiTheme="majorHAnsi" w:hAnsiTheme="majorHAnsi" w:cstheme="majorHAnsi"/>
          <w:szCs w:val="24"/>
        </w:rPr>
      </w:pPr>
      <w:r w:rsidRPr="00E60184">
        <w:rPr>
          <w:rFonts w:asciiTheme="majorHAnsi" w:hAnsiTheme="majorHAnsi" w:cstheme="majorHAnsi"/>
          <w:szCs w:val="24"/>
        </w:rPr>
        <w:t>Erster Stock</w:t>
      </w:r>
    </w:p>
    <w:p w14:paraId="39106121" w14:textId="77777777" w:rsidR="005A7EF2" w:rsidRPr="00E60184" w:rsidRDefault="00764752" w:rsidP="00FC2A5E">
      <w:pPr>
        <w:pStyle w:val="Listenabsatz"/>
        <w:numPr>
          <w:ilvl w:val="0"/>
          <w:numId w:val="19"/>
        </w:numPr>
        <w:rPr>
          <w:rFonts w:asciiTheme="majorHAnsi" w:hAnsiTheme="majorHAnsi" w:cstheme="majorHAnsi"/>
          <w:szCs w:val="24"/>
        </w:rPr>
      </w:pPr>
      <w:r w:rsidRPr="00E60184">
        <w:rPr>
          <w:rFonts w:asciiTheme="majorHAnsi" w:hAnsiTheme="majorHAnsi" w:cstheme="majorHAnsi"/>
          <w:szCs w:val="24"/>
        </w:rPr>
        <w:t xml:space="preserve">Bewegungsraum: Ein speziell eingerichteter Raum für motorische Aktivitäten, ausgestattet mit verschiedenen Geräten und Materialien </w:t>
      </w:r>
    </w:p>
    <w:p w14:paraId="669631F8" w14:textId="097179DD" w:rsidR="005A7EF2" w:rsidRPr="00E60184" w:rsidRDefault="005A7EF2" w:rsidP="00FC2A5E">
      <w:pPr>
        <w:pStyle w:val="Listenabsatz"/>
        <w:numPr>
          <w:ilvl w:val="0"/>
          <w:numId w:val="19"/>
        </w:numPr>
        <w:rPr>
          <w:rFonts w:asciiTheme="majorHAnsi" w:hAnsiTheme="majorHAnsi" w:cstheme="majorHAnsi"/>
          <w:szCs w:val="24"/>
        </w:rPr>
      </w:pPr>
      <w:r w:rsidRPr="00E60184">
        <w:rPr>
          <w:rFonts w:asciiTheme="majorHAnsi" w:hAnsiTheme="majorHAnsi" w:cstheme="majorHAnsi"/>
          <w:szCs w:val="24"/>
        </w:rPr>
        <w:t xml:space="preserve">1 Gruppenraum der Kinderkinderkrippe mit angrenzendem Nebenraum, Garderobe und altersgerechtem Waschraum </w:t>
      </w:r>
    </w:p>
    <w:p w14:paraId="13CCD1D4" w14:textId="2A266C98" w:rsidR="00764752" w:rsidRPr="00E60184" w:rsidRDefault="00764752" w:rsidP="00FC2A5E">
      <w:pPr>
        <w:pStyle w:val="Listenabsatz"/>
        <w:numPr>
          <w:ilvl w:val="0"/>
          <w:numId w:val="19"/>
        </w:numPr>
        <w:rPr>
          <w:rFonts w:asciiTheme="majorHAnsi" w:hAnsiTheme="majorHAnsi" w:cstheme="majorHAnsi"/>
          <w:szCs w:val="24"/>
        </w:rPr>
      </w:pPr>
      <w:r w:rsidRPr="00E60184">
        <w:rPr>
          <w:rFonts w:asciiTheme="majorHAnsi" w:hAnsiTheme="majorHAnsi" w:cstheme="majorHAnsi"/>
          <w:szCs w:val="24"/>
        </w:rPr>
        <w:t xml:space="preserve">Nebenräume: </w:t>
      </w:r>
      <w:r w:rsidR="00B6096B" w:rsidRPr="00E60184">
        <w:rPr>
          <w:rFonts w:asciiTheme="majorHAnsi" w:hAnsiTheme="majorHAnsi" w:cstheme="majorHAnsi"/>
          <w:szCs w:val="24"/>
        </w:rPr>
        <w:t>Hier befinden sich Ruhezonen, Lernecken und unser Musikzimmer.</w:t>
      </w:r>
    </w:p>
    <w:p w14:paraId="1F20C622" w14:textId="77777777" w:rsidR="00B6096B" w:rsidRPr="00E60184" w:rsidRDefault="00B6096B" w:rsidP="00B6096B">
      <w:pPr>
        <w:pStyle w:val="Listenabsatz"/>
        <w:rPr>
          <w:rFonts w:asciiTheme="majorHAnsi" w:hAnsiTheme="majorHAnsi" w:cstheme="majorHAnsi"/>
          <w:szCs w:val="24"/>
        </w:rPr>
      </w:pPr>
    </w:p>
    <w:p w14:paraId="183E38A0" w14:textId="77777777" w:rsidR="00DD6738" w:rsidRDefault="00C16A92" w:rsidP="00C16A92">
      <w:pPr>
        <w:rPr>
          <w:rFonts w:asciiTheme="majorHAnsi" w:hAnsiTheme="majorHAnsi" w:cstheme="majorHAnsi"/>
          <w:szCs w:val="24"/>
        </w:rPr>
      </w:pPr>
      <w:r w:rsidRPr="00E60184">
        <w:rPr>
          <w:rFonts w:asciiTheme="majorHAnsi" w:hAnsiTheme="majorHAnsi" w:cstheme="majorHAnsi"/>
          <w:szCs w:val="24"/>
        </w:rPr>
        <w:t>Unser naturnaher Garten mit Hügeln, vielen Bäumen und Büschen bietet den Kindern vielfältige Spiel-, Bewegungs- und Rückzugsmöglichkeiten, sowie sehr viel Freiraum für Natur</w:t>
      </w:r>
      <w:r w:rsidR="00DD6738">
        <w:rPr>
          <w:rFonts w:asciiTheme="majorHAnsi" w:hAnsiTheme="majorHAnsi" w:cstheme="majorHAnsi"/>
          <w:szCs w:val="24"/>
        </w:rPr>
        <w:t>- und Phantasiespiele</w:t>
      </w:r>
      <w:r w:rsidRPr="00E60184">
        <w:rPr>
          <w:rFonts w:asciiTheme="majorHAnsi" w:hAnsiTheme="majorHAnsi" w:cstheme="majorHAnsi"/>
          <w:szCs w:val="24"/>
        </w:rPr>
        <w:t>.</w:t>
      </w:r>
      <w:r w:rsidR="0085242C" w:rsidRPr="00E60184">
        <w:rPr>
          <w:rFonts w:asciiTheme="majorHAnsi" w:hAnsiTheme="majorHAnsi" w:cstheme="majorHAnsi"/>
          <w:szCs w:val="24"/>
        </w:rPr>
        <w:t xml:space="preserve"> E</w:t>
      </w:r>
      <w:r w:rsidR="00DD6738">
        <w:rPr>
          <w:rFonts w:asciiTheme="majorHAnsi" w:hAnsiTheme="majorHAnsi" w:cstheme="majorHAnsi"/>
          <w:szCs w:val="24"/>
        </w:rPr>
        <w:t>r</w:t>
      </w:r>
      <w:r w:rsidR="0085242C" w:rsidRPr="00E60184">
        <w:rPr>
          <w:rFonts w:asciiTheme="majorHAnsi" w:hAnsiTheme="majorHAnsi" w:cstheme="majorHAnsi"/>
          <w:szCs w:val="24"/>
        </w:rPr>
        <w:t xml:space="preserve"> umfasst verschiedene Spielbereiche</w:t>
      </w:r>
      <w:r w:rsidR="00DD6738">
        <w:rPr>
          <w:rFonts w:asciiTheme="majorHAnsi" w:hAnsiTheme="majorHAnsi" w:cstheme="majorHAnsi"/>
          <w:szCs w:val="24"/>
        </w:rPr>
        <w:t>:</w:t>
      </w:r>
    </w:p>
    <w:p w14:paraId="2D5EA831" w14:textId="77777777" w:rsidR="00DD6738" w:rsidRDefault="00DD6738" w:rsidP="00C16A92">
      <w:pPr>
        <w:rPr>
          <w:rFonts w:asciiTheme="majorHAnsi" w:hAnsiTheme="majorHAnsi" w:cstheme="majorHAnsi"/>
          <w:szCs w:val="24"/>
        </w:rPr>
      </w:pPr>
    </w:p>
    <w:p w14:paraId="30E8302B" w14:textId="77777777" w:rsidR="00DD6738" w:rsidRDefault="0085242C" w:rsidP="00DD6738">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 xml:space="preserve">Holzhäuschen </w:t>
      </w:r>
    </w:p>
    <w:p w14:paraId="156B6FF4" w14:textId="77777777" w:rsidR="00DD6738" w:rsidRDefault="0085242C" w:rsidP="007B6ECB">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Klettergerüst</w:t>
      </w:r>
    </w:p>
    <w:p w14:paraId="6AEE4CDD" w14:textId="44E80DEF" w:rsidR="00DD6738" w:rsidRPr="00DD6738" w:rsidRDefault="0085242C" w:rsidP="007B6ECB">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Sandkästen</w:t>
      </w:r>
    </w:p>
    <w:p w14:paraId="3DB1B4D5" w14:textId="77777777" w:rsidR="00DD6738" w:rsidRDefault="0085242C" w:rsidP="00484157">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Rutschbahnen</w:t>
      </w:r>
    </w:p>
    <w:p w14:paraId="41023718" w14:textId="62958530" w:rsidR="00DD6738" w:rsidRDefault="0085242C" w:rsidP="00484157">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 xml:space="preserve">verschiedene </w:t>
      </w:r>
      <w:r w:rsidR="00DD6738">
        <w:rPr>
          <w:rFonts w:asciiTheme="majorHAnsi" w:hAnsiTheme="majorHAnsi" w:cstheme="majorHAnsi"/>
          <w:szCs w:val="24"/>
        </w:rPr>
        <w:t>Schaukeln</w:t>
      </w:r>
    </w:p>
    <w:p w14:paraId="585F7013" w14:textId="0814F20C" w:rsidR="00DD6738" w:rsidRDefault="0085242C" w:rsidP="00484157">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Seilkarussell</w:t>
      </w:r>
    </w:p>
    <w:p w14:paraId="1206BAF3" w14:textId="3DF066B1" w:rsidR="00DD6738" w:rsidRDefault="0085242C" w:rsidP="00484157">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Stehwippe</w:t>
      </w:r>
    </w:p>
    <w:p w14:paraId="58104B52" w14:textId="74DF1030" w:rsidR="00DD6738" w:rsidRDefault="0085242C" w:rsidP="00484157">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Wipptiere</w:t>
      </w:r>
    </w:p>
    <w:p w14:paraId="0BF6DE16" w14:textId="77777777" w:rsidR="00DD6738" w:rsidRDefault="0085242C" w:rsidP="00484157">
      <w:pPr>
        <w:pStyle w:val="Listenabsatz"/>
        <w:numPr>
          <w:ilvl w:val="0"/>
          <w:numId w:val="63"/>
        </w:numPr>
        <w:rPr>
          <w:rFonts w:asciiTheme="majorHAnsi" w:hAnsiTheme="majorHAnsi" w:cstheme="majorHAnsi"/>
          <w:szCs w:val="24"/>
        </w:rPr>
      </w:pPr>
      <w:r w:rsidRPr="00DD6738">
        <w:rPr>
          <w:rFonts w:asciiTheme="majorHAnsi" w:hAnsiTheme="majorHAnsi" w:cstheme="majorHAnsi"/>
          <w:szCs w:val="24"/>
        </w:rPr>
        <w:t xml:space="preserve">Wassermatschanlage </w:t>
      </w:r>
    </w:p>
    <w:p w14:paraId="18A81C96" w14:textId="77777777" w:rsidR="00DD6738" w:rsidRDefault="00DD6738" w:rsidP="00DD6738">
      <w:pPr>
        <w:pStyle w:val="Listenabsatz"/>
        <w:rPr>
          <w:rFonts w:asciiTheme="majorHAnsi" w:hAnsiTheme="majorHAnsi" w:cstheme="majorHAnsi"/>
          <w:szCs w:val="24"/>
        </w:rPr>
      </w:pPr>
    </w:p>
    <w:p w14:paraId="2FEEF236" w14:textId="18B2A672" w:rsidR="00C16A92" w:rsidRPr="00DD6738" w:rsidRDefault="0085242C" w:rsidP="00DD6738">
      <w:pPr>
        <w:rPr>
          <w:rFonts w:asciiTheme="majorHAnsi" w:hAnsiTheme="majorHAnsi" w:cstheme="majorHAnsi"/>
          <w:szCs w:val="24"/>
        </w:rPr>
      </w:pPr>
      <w:r w:rsidRPr="00DD6738">
        <w:rPr>
          <w:rFonts w:asciiTheme="majorHAnsi" w:hAnsiTheme="majorHAnsi" w:cstheme="majorHAnsi"/>
          <w:szCs w:val="24"/>
        </w:rPr>
        <w:t>Zusätzlich gibt es große gepflasterte Terrassen und Wege durch den Garten, die mit den verschiedensten Fahrzeugen bespielt werden könne</w:t>
      </w:r>
      <w:r w:rsidR="00DD6738" w:rsidRPr="00DD6738">
        <w:rPr>
          <w:rFonts w:asciiTheme="majorHAnsi" w:hAnsiTheme="majorHAnsi" w:cstheme="majorHAnsi"/>
          <w:szCs w:val="24"/>
        </w:rPr>
        <w:t>n</w:t>
      </w:r>
      <w:r w:rsidRPr="00DD6738">
        <w:rPr>
          <w:rFonts w:asciiTheme="majorHAnsi" w:hAnsiTheme="majorHAnsi" w:cstheme="majorHAnsi"/>
          <w:szCs w:val="24"/>
        </w:rPr>
        <w:t xml:space="preserve">. Große Bäume, Büsche und Sonnensegel bieten auch im Sommer eine ausreichende Beschattung. </w:t>
      </w:r>
    </w:p>
    <w:p w14:paraId="01BCAB26" w14:textId="77777777" w:rsidR="00C16A92" w:rsidRPr="00E60184" w:rsidRDefault="00C16A92" w:rsidP="00C16A92">
      <w:pPr>
        <w:rPr>
          <w:rFonts w:asciiTheme="majorHAnsi" w:hAnsiTheme="majorHAnsi" w:cstheme="majorHAnsi"/>
          <w:szCs w:val="24"/>
        </w:rPr>
      </w:pPr>
    </w:p>
    <w:p w14:paraId="3DFE8FAC" w14:textId="3E434F32" w:rsidR="00C16A92" w:rsidRPr="00E60184" w:rsidRDefault="0085242C" w:rsidP="00C16A92">
      <w:pPr>
        <w:rPr>
          <w:rFonts w:asciiTheme="majorHAnsi" w:hAnsiTheme="majorHAnsi" w:cstheme="majorHAnsi"/>
          <w:szCs w:val="24"/>
        </w:rPr>
      </w:pPr>
      <w:r w:rsidRPr="00E60184">
        <w:rPr>
          <w:rFonts w:asciiTheme="majorHAnsi" w:hAnsiTheme="majorHAnsi" w:cstheme="majorHAnsi"/>
          <w:szCs w:val="24"/>
        </w:rPr>
        <w:t>F</w:t>
      </w:r>
      <w:r w:rsidR="00C16A92" w:rsidRPr="00E60184">
        <w:rPr>
          <w:rFonts w:asciiTheme="majorHAnsi" w:hAnsiTheme="majorHAnsi" w:cstheme="majorHAnsi"/>
          <w:szCs w:val="24"/>
        </w:rPr>
        <w:t>ür</w:t>
      </w:r>
      <w:r w:rsidR="00F47685" w:rsidRPr="00E60184">
        <w:rPr>
          <w:rFonts w:asciiTheme="majorHAnsi" w:hAnsiTheme="majorHAnsi" w:cstheme="majorHAnsi"/>
          <w:szCs w:val="24"/>
        </w:rPr>
        <w:t xml:space="preserve"> die</w:t>
      </w:r>
      <w:r w:rsidR="00C16A92" w:rsidRPr="00E60184">
        <w:rPr>
          <w:rFonts w:asciiTheme="majorHAnsi" w:hAnsiTheme="majorHAnsi" w:cstheme="majorHAnsi"/>
          <w:szCs w:val="24"/>
        </w:rPr>
        <w:t xml:space="preserve"> Krippenkinder </w:t>
      </w:r>
      <w:r w:rsidR="00F47685" w:rsidRPr="00E60184">
        <w:rPr>
          <w:rFonts w:asciiTheme="majorHAnsi" w:hAnsiTheme="majorHAnsi" w:cstheme="majorHAnsi"/>
          <w:szCs w:val="24"/>
        </w:rPr>
        <w:t xml:space="preserve">wurde </w:t>
      </w:r>
      <w:r w:rsidR="00C16A92" w:rsidRPr="00E60184">
        <w:rPr>
          <w:rFonts w:asciiTheme="majorHAnsi" w:hAnsiTheme="majorHAnsi" w:cstheme="majorHAnsi"/>
          <w:szCs w:val="24"/>
        </w:rPr>
        <w:t xml:space="preserve">ein separater Bereich angelegt, der </w:t>
      </w:r>
      <w:r w:rsidR="00DD6738">
        <w:rPr>
          <w:rFonts w:asciiTheme="majorHAnsi" w:hAnsiTheme="majorHAnsi" w:cstheme="majorHAnsi"/>
          <w:szCs w:val="24"/>
        </w:rPr>
        <w:t xml:space="preserve">von beiden Gruppenbereichen der Krippengruppen </w:t>
      </w:r>
      <w:r w:rsidR="00C16A92" w:rsidRPr="00E60184">
        <w:rPr>
          <w:rFonts w:asciiTheme="majorHAnsi" w:hAnsiTheme="majorHAnsi" w:cstheme="majorHAnsi"/>
          <w:szCs w:val="24"/>
        </w:rPr>
        <w:t>aus zugänglich ist. Dort gibt es:</w:t>
      </w:r>
    </w:p>
    <w:p w14:paraId="69DA7C2C" w14:textId="77777777" w:rsidR="00C16A92" w:rsidRPr="00E60184" w:rsidRDefault="00C16A92" w:rsidP="00C16A92">
      <w:pPr>
        <w:rPr>
          <w:rFonts w:asciiTheme="majorHAnsi" w:hAnsiTheme="majorHAnsi" w:cstheme="majorHAnsi"/>
          <w:szCs w:val="24"/>
        </w:rPr>
      </w:pPr>
    </w:p>
    <w:p w14:paraId="7DDA87C9"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schattige, überdachte Sandkästen</w:t>
      </w:r>
    </w:p>
    <w:p w14:paraId="43982820"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altersgerechte Schaukeln</w:t>
      </w:r>
    </w:p>
    <w:p w14:paraId="3F482213"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eine Spiellandschaft aus Holz mit Rutschbahn</w:t>
      </w:r>
    </w:p>
    <w:p w14:paraId="4D50138F"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Terrasse mit Sitzgelegenheiten</w:t>
      </w:r>
    </w:p>
    <w:p w14:paraId="140B3AEE"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diverse Fahrzeuge</w:t>
      </w:r>
    </w:p>
    <w:p w14:paraId="0DE0781B"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Wipptier</w:t>
      </w:r>
    </w:p>
    <w:p w14:paraId="776C6DC2"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Holztipi</w:t>
      </w:r>
    </w:p>
    <w:p w14:paraId="15BBB666" w14:textId="77777777" w:rsidR="00C16A92" w:rsidRPr="00E60184" w:rsidRDefault="00C16A92" w:rsidP="00FC2A5E">
      <w:pPr>
        <w:numPr>
          <w:ilvl w:val="0"/>
          <w:numId w:val="14"/>
        </w:numPr>
        <w:rPr>
          <w:rFonts w:asciiTheme="majorHAnsi" w:hAnsiTheme="majorHAnsi" w:cstheme="majorHAnsi"/>
          <w:szCs w:val="24"/>
        </w:rPr>
      </w:pPr>
      <w:r w:rsidRPr="00E60184">
        <w:rPr>
          <w:rFonts w:asciiTheme="majorHAnsi" w:hAnsiTheme="majorHAnsi" w:cstheme="majorHAnsi"/>
          <w:szCs w:val="24"/>
        </w:rPr>
        <w:t>Spielhaus im Sand</w:t>
      </w:r>
    </w:p>
    <w:p w14:paraId="5D51118A" w14:textId="77777777" w:rsidR="00C16A92" w:rsidRPr="00E60184" w:rsidRDefault="00C16A92" w:rsidP="00C16A92">
      <w:pPr>
        <w:rPr>
          <w:rFonts w:asciiTheme="majorHAnsi" w:hAnsiTheme="majorHAnsi" w:cstheme="majorHAnsi"/>
          <w:szCs w:val="24"/>
        </w:rPr>
      </w:pPr>
    </w:p>
    <w:p w14:paraId="0A1AB49A" w14:textId="77777777" w:rsidR="00C16A92" w:rsidRPr="00E60184" w:rsidRDefault="00C16A92" w:rsidP="00C16A92">
      <w:pPr>
        <w:rPr>
          <w:rFonts w:asciiTheme="majorHAnsi" w:hAnsiTheme="majorHAnsi" w:cstheme="majorHAnsi"/>
          <w:szCs w:val="24"/>
        </w:rPr>
      </w:pPr>
      <w:r w:rsidRPr="00E60184">
        <w:rPr>
          <w:rFonts w:asciiTheme="majorHAnsi" w:hAnsiTheme="majorHAnsi" w:cstheme="majorHAnsi"/>
          <w:szCs w:val="24"/>
        </w:rPr>
        <w:t>Hier besteht auch die Möglichkeit zum Durchgang in den großen Garten.</w:t>
      </w:r>
    </w:p>
    <w:p w14:paraId="207CA685" w14:textId="77777777" w:rsidR="00AC3DDA" w:rsidRDefault="00B94A62">
      <w:pPr>
        <w:rPr>
          <w:rFonts w:asciiTheme="majorHAnsi" w:hAnsiTheme="majorHAnsi" w:cstheme="majorHAnsi"/>
          <w:b/>
          <w:szCs w:val="24"/>
        </w:rPr>
      </w:pPr>
      <w:r w:rsidRPr="00E60184">
        <w:rPr>
          <w:rFonts w:asciiTheme="majorHAnsi" w:hAnsiTheme="majorHAnsi" w:cstheme="majorHAnsi"/>
          <w:b/>
          <w:szCs w:val="24"/>
        </w:rPr>
        <w:br/>
      </w:r>
    </w:p>
    <w:p w14:paraId="2FEDB534" w14:textId="77777777" w:rsidR="00AC3DDA" w:rsidRDefault="00AC3DDA">
      <w:pPr>
        <w:rPr>
          <w:rFonts w:asciiTheme="majorHAnsi" w:hAnsiTheme="majorHAnsi" w:cstheme="majorHAnsi"/>
          <w:b/>
          <w:szCs w:val="24"/>
        </w:rPr>
      </w:pPr>
    </w:p>
    <w:p w14:paraId="2D0DEB10" w14:textId="77777777" w:rsidR="00AC3DDA" w:rsidRDefault="00AC3DDA">
      <w:pPr>
        <w:rPr>
          <w:rFonts w:asciiTheme="majorHAnsi" w:hAnsiTheme="majorHAnsi" w:cstheme="majorHAnsi"/>
          <w:b/>
          <w:szCs w:val="24"/>
        </w:rPr>
      </w:pPr>
    </w:p>
    <w:p w14:paraId="7AF8E211" w14:textId="4D4D644E" w:rsidR="00381D72" w:rsidRPr="00E60184" w:rsidRDefault="00B94A62">
      <w:pPr>
        <w:rPr>
          <w:rFonts w:asciiTheme="majorHAnsi" w:hAnsiTheme="majorHAnsi" w:cstheme="majorHAnsi"/>
          <w:b/>
          <w:szCs w:val="24"/>
        </w:rPr>
      </w:pPr>
      <w:r w:rsidRPr="00E60184">
        <w:rPr>
          <w:rFonts w:asciiTheme="majorHAnsi" w:hAnsiTheme="majorHAnsi" w:cstheme="majorHAnsi"/>
          <w:b/>
          <w:szCs w:val="24"/>
        </w:rPr>
        <w:lastRenderedPageBreak/>
        <w:t>1.</w:t>
      </w:r>
      <w:r w:rsidR="001B09A1">
        <w:rPr>
          <w:rFonts w:asciiTheme="majorHAnsi" w:hAnsiTheme="majorHAnsi" w:cstheme="majorHAnsi"/>
          <w:b/>
          <w:szCs w:val="24"/>
        </w:rPr>
        <w:t>7</w:t>
      </w:r>
      <w:r w:rsidRPr="00E60184">
        <w:rPr>
          <w:rFonts w:asciiTheme="majorHAnsi" w:hAnsiTheme="majorHAnsi" w:cstheme="majorHAnsi"/>
          <w:b/>
          <w:szCs w:val="24"/>
        </w:rPr>
        <w:tab/>
        <w:t>Aufnahme von Kindern</w:t>
      </w:r>
    </w:p>
    <w:p w14:paraId="5033444D" w14:textId="59D00D2C" w:rsidR="002540FC" w:rsidRPr="00E60184" w:rsidRDefault="002540FC">
      <w:pPr>
        <w:rPr>
          <w:rFonts w:asciiTheme="majorHAnsi" w:hAnsiTheme="majorHAnsi" w:cstheme="majorHAnsi"/>
          <w:b/>
          <w:szCs w:val="24"/>
        </w:rPr>
      </w:pPr>
    </w:p>
    <w:tbl>
      <w:tblPr>
        <w:tblStyle w:val="Tabellenraster"/>
        <w:tblW w:w="0" w:type="auto"/>
        <w:tblLook w:val="04A0" w:firstRow="1" w:lastRow="0" w:firstColumn="1" w:lastColumn="0" w:noHBand="0" w:noVBand="1"/>
      </w:tblPr>
      <w:tblGrid>
        <w:gridCol w:w="3115"/>
        <w:gridCol w:w="3115"/>
        <w:gridCol w:w="3115"/>
      </w:tblGrid>
      <w:tr w:rsidR="002540FC" w:rsidRPr="00E60184" w14:paraId="06BF27D1" w14:textId="77777777" w:rsidTr="002540FC">
        <w:tc>
          <w:tcPr>
            <w:tcW w:w="3115" w:type="dxa"/>
          </w:tcPr>
          <w:p w14:paraId="0242BE27" w14:textId="74946D3D" w:rsidR="002540FC" w:rsidRPr="00E60184" w:rsidRDefault="002540FC" w:rsidP="00F47685">
            <w:pPr>
              <w:pStyle w:val="berschrift2"/>
              <w:numPr>
                <w:ilvl w:val="0"/>
                <w:numId w:val="0"/>
              </w:numPr>
              <w:jc w:val="left"/>
              <w:rPr>
                <w:rFonts w:asciiTheme="majorHAnsi" w:hAnsiTheme="majorHAnsi" w:cstheme="majorHAnsi"/>
                <w:b w:val="0"/>
                <w:bCs/>
                <w:sz w:val="24"/>
                <w:szCs w:val="24"/>
              </w:rPr>
            </w:pPr>
            <w:bookmarkStart w:id="1" w:name="_Toc49797552"/>
            <w:r w:rsidRPr="00E60184">
              <w:rPr>
                <w:rFonts w:asciiTheme="majorHAnsi" w:hAnsiTheme="majorHAnsi" w:cstheme="majorHAnsi"/>
                <w:b w:val="0"/>
                <w:bCs/>
                <w:sz w:val="24"/>
                <w:szCs w:val="24"/>
              </w:rPr>
              <w:t>Krippe</w:t>
            </w:r>
          </w:p>
        </w:tc>
        <w:tc>
          <w:tcPr>
            <w:tcW w:w="3115" w:type="dxa"/>
          </w:tcPr>
          <w:p w14:paraId="5585A1D4" w14:textId="061208CC" w:rsidR="002540FC" w:rsidRPr="00E60184" w:rsidRDefault="002540FC" w:rsidP="00F47685">
            <w:pPr>
              <w:pStyle w:val="berschrift2"/>
              <w:numPr>
                <w:ilvl w:val="0"/>
                <w:numId w:val="0"/>
              </w:numPr>
              <w:jc w:val="left"/>
              <w:rPr>
                <w:rFonts w:asciiTheme="majorHAnsi" w:hAnsiTheme="majorHAnsi" w:cstheme="majorHAnsi"/>
                <w:b w:val="0"/>
                <w:bCs/>
                <w:sz w:val="24"/>
                <w:szCs w:val="24"/>
              </w:rPr>
            </w:pPr>
            <w:r w:rsidRPr="00E60184">
              <w:rPr>
                <w:rFonts w:asciiTheme="majorHAnsi" w:hAnsiTheme="majorHAnsi" w:cstheme="majorHAnsi"/>
                <w:b w:val="0"/>
                <w:bCs/>
                <w:sz w:val="24"/>
                <w:szCs w:val="24"/>
              </w:rPr>
              <w:t>2 Gruppen mit je 12 Kindern</w:t>
            </w:r>
          </w:p>
        </w:tc>
        <w:tc>
          <w:tcPr>
            <w:tcW w:w="3115" w:type="dxa"/>
          </w:tcPr>
          <w:p w14:paraId="029E1CAF" w14:textId="499FC9FC" w:rsidR="002540FC" w:rsidRPr="00E60184" w:rsidRDefault="002540FC" w:rsidP="00F47685">
            <w:pPr>
              <w:pStyle w:val="berschrift2"/>
              <w:numPr>
                <w:ilvl w:val="0"/>
                <w:numId w:val="0"/>
              </w:numPr>
              <w:jc w:val="left"/>
              <w:rPr>
                <w:rFonts w:asciiTheme="majorHAnsi" w:hAnsiTheme="majorHAnsi" w:cstheme="majorHAnsi"/>
                <w:b w:val="0"/>
                <w:bCs/>
                <w:sz w:val="24"/>
                <w:szCs w:val="24"/>
              </w:rPr>
            </w:pPr>
            <w:r w:rsidRPr="00E60184">
              <w:rPr>
                <w:rFonts w:asciiTheme="majorHAnsi" w:hAnsiTheme="majorHAnsi" w:cstheme="majorHAnsi"/>
                <w:b w:val="0"/>
                <w:bCs/>
                <w:sz w:val="24"/>
                <w:szCs w:val="24"/>
              </w:rPr>
              <w:t>Ab 1 Jahr</w:t>
            </w:r>
          </w:p>
        </w:tc>
      </w:tr>
      <w:tr w:rsidR="002540FC" w:rsidRPr="00E60184" w14:paraId="2FFBB41F" w14:textId="77777777" w:rsidTr="002540FC">
        <w:tc>
          <w:tcPr>
            <w:tcW w:w="3115" w:type="dxa"/>
          </w:tcPr>
          <w:p w14:paraId="6E671FEB" w14:textId="1C7B957C" w:rsidR="002540FC" w:rsidRPr="00E60184" w:rsidRDefault="003A209B" w:rsidP="00F47685">
            <w:pPr>
              <w:pStyle w:val="berschrift2"/>
              <w:numPr>
                <w:ilvl w:val="0"/>
                <w:numId w:val="0"/>
              </w:numPr>
              <w:jc w:val="left"/>
              <w:rPr>
                <w:rFonts w:asciiTheme="majorHAnsi" w:hAnsiTheme="majorHAnsi" w:cstheme="majorHAnsi"/>
                <w:b w:val="0"/>
                <w:bCs/>
                <w:sz w:val="24"/>
                <w:szCs w:val="24"/>
              </w:rPr>
            </w:pPr>
            <w:r w:rsidRPr="00E60184">
              <w:rPr>
                <w:rFonts w:asciiTheme="majorHAnsi" w:hAnsiTheme="majorHAnsi" w:cstheme="majorHAnsi"/>
                <w:b w:val="0"/>
                <w:bCs/>
                <w:sz w:val="24"/>
                <w:szCs w:val="24"/>
              </w:rPr>
              <w:t>Kindergarten</w:t>
            </w:r>
          </w:p>
        </w:tc>
        <w:tc>
          <w:tcPr>
            <w:tcW w:w="3115" w:type="dxa"/>
          </w:tcPr>
          <w:p w14:paraId="0540648A" w14:textId="1C8C0142" w:rsidR="002540FC" w:rsidRPr="00E60184" w:rsidRDefault="003A209B" w:rsidP="00F47685">
            <w:pPr>
              <w:pStyle w:val="berschrift2"/>
              <w:numPr>
                <w:ilvl w:val="0"/>
                <w:numId w:val="0"/>
              </w:numPr>
              <w:jc w:val="left"/>
              <w:rPr>
                <w:rFonts w:asciiTheme="majorHAnsi" w:hAnsiTheme="majorHAnsi" w:cstheme="majorHAnsi"/>
                <w:b w:val="0"/>
                <w:bCs/>
                <w:sz w:val="24"/>
                <w:szCs w:val="24"/>
              </w:rPr>
            </w:pPr>
            <w:r w:rsidRPr="00E60184">
              <w:rPr>
                <w:rFonts w:asciiTheme="majorHAnsi" w:hAnsiTheme="majorHAnsi" w:cstheme="majorHAnsi"/>
                <w:b w:val="0"/>
                <w:bCs/>
                <w:sz w:val="24"/>
                <w:szCs w:val="24"/>
              </w:rPr>
              <w:t>2 Gruppen mit je 25 Kindern</w:t>
            </w:r>
          </w:p>
        </w:tc>
        <w:tc>
          <w:tcPr>
            <w:tcW w:w="3115" w:type="dxa"/>
          </w:tcPr>
          <w:p w14:paraId="125DB529" w14:textId="2E7A5A17" w:rsidR="002540FC" w:rsidRPr="00E60184" w:rsidRDefault="003A209B" w:rsidP="00F47685">
            <w:pPr>
              <w:pStyle w:val="berschrift2"/>
              <w:numPr>
                <w:ilvl w:val="0"/>
                <w:numId w:val="0"/>
              </w:numPr>
              <w:jc w:val="left"/>
              <w:rPr>
                <w:rFonts w:asciiTheme="majorHAnsi" w:hAnsiTheme="majorHAnsi" w:cstheme="majorHAnsi"/>
                <w:b w:val="0"/>
                <w:bCs/>
                <w:sz w:val="24"/>
                <w:szCs w:val="24"/>
              </w:rPr>
            </w:pPr>
            <w:r w:rsidRPr="00E60184">
              <w:rPr>
                <w:rFonts w:asciiTheme="majorHAnsi" w:hAnsiTheme="majorHAnsi" w:cstheme="majorHAnsi"/>
                <w:b w:val="0"/>
                <w:bCs/>
                <w:sz w:val="24"/>
                <w:szCs w:val="24"/>
              </w:rPr>
              <w:t>Ab 3 Jahren</w:t>
            </w:r>
          </w:p>
        </w:tc>
      </w:tr>
    </w:tbl>
    <w:p w14:paraId="4FA025D1" w14:textId="77777777" w:rsidR="003A209B" w:rsidRPr="00E60184" w:rsidRDefault="003A209B" w:rsidP="00F47685">
      <w:pPr>
        <w:pStyle w:val="berschrift2"/>
        <w:numPr>
          <w:ilvl w:val="0"/>
          <w:numId w:val="0"/>
        </w:numPr>
        <w:jc w:val="left"/>
        <w:rPr>
          <w:rFonts w:asciiTheme="majorHAnsi" w:hAnsiTheme="majorHAnsi" w:cstheme="majorHAnsi"/>
          <w:b w:val="0"/>
          <w:bCs/>
          <w:sz w:val="24"/>
          <w:szCs w:val="24"/>
        </w:rPr>
      </w:pPr>
    </w:p>
    <w:p w14:paraId="62BD0759" w14:textId="637FA52D" w:rsidR="003A209B" w:rsidRPr="00E60184" w:rsidRDefault="003A209B" w:rsidP="00F47685">
      <w:pPr>
        <w:pStyle w:val="berschrift2"/>
        <w:numPr>
          <w:ilvl w:val="0"/>
          <w:numId w:val="0"/>
        </w:numPr>
        <w:jc w:val="left"/>
        <w:rPr>
          <w:rFonts w:asciiTheme="majorHAnsi" w:hAnsiTheme="majorHAnsi" w:cstheme="majorHAnsi"/>
          <w:b w:val="0"/>
          <w:bCs/>
          <w:sz w:val="24"/>
          <w:szCs w:val="24"/>
        </w:rPr>
      </w:pPr>
      <w:r w:rsidRPr="00FD41CB">
        <w:rPr>
          <w:rFonts w:asciiTheme="majorHAnsi" w:hAnsiTheme="majorHAnsi" w:cstheme="majorHAnsi"/>
          <w:b w:val="0"/>
          <w:bCs/>
          <w:sz w:val="24"/>
          <w:szCs w:val="24"/>
        </w:rPr>
        <w:t>Die festen Aufnahmetermine sind im September und Januar.</w:t>
      </w:r>
      <w:r w:rsidRPr="00E60184">
        <w:rPr>
          <w:rFonts w:asciiTheme="majorHAnsi" w:hAnsiTheme="majorHAnsi" w:cstheme="majorHAnsi"/>
          <w:b w:val="0"/>
          <w:bCs/>
          <w:sz w:val="24"/>
          <w:szCs w:val="24"/>
        </w:rPr>
        <w:t xml:space="preserve"> </w:t>
      </w:r>
    </w:p>
    <w:bookmarkEnd w:id="1"/>
    <w:p w14:paraId="4F50CC6D" w14:textId="77777777" w:rsidR="00381D72" w:rsidRPr="00E60184" w:rsidRDefault="00381D72" w:rsidP="00381D72">
      <w:pPr>
        <w:rPr>
          <w:rFonts w:asciiTheme="majorHAnsi" w:hAnsiTheme="majorHAnsi" w:cstheme="majorHAnsi"/>
          <w:szCs w:val="24"/>
        </w:rPr>
      </w:pPr>
    </w:p>
    <w:p w14:paraId="57D5E0C4" w14:textId="77777777" w:rsidR="00BD7CBA" w:rsidRDefault="00381D72" w:rsidP="00381D72">
      <w:pPr>
        <w:rPr>
          <w:rFonts w:asciiTheme="majorHAnsi" w:hAnsiTheme="majorHAnsi" w:cstheme="majorHAnsi"/>
          <w:szCs w:val="24"/>
        </w:rPr>
      </w:pPr>
      <w:r w:rsidRPr="00E60184">
        <w:rPr>
          <w:rFonts w:asciiTheme="majorHAnsi" w:hAnsiTheme="majorHAnsi" w:cstheme="majorHAnsi"/>
          <w:szCs w:val="24"/>
        </w:rPr>
        <w:t xml:space="preserve">Während der gesamten </w:t>
      </w:r>
      <w:r w:rsidRPr="00DD6738">
        <w:rPr>
          <w:rFonts w:asciiTheme="majorHAnsi" w:hAnsiTheme="majorHAnsi" w:cstheme="majorHAnsi"/>
          <w:szCs w:val="24"/>
        </w:rPr>
        <w:t>Kindergartenzeit</w:t>
      </w:r>
      <w:r w:rsidR="00DD6738" w:rsidRPr="00DD6738">
        <w:rPr>
          <w:rFonts w:asciiTheme="majorHAnsi" w:hAnsiTheme="majorHAnsi" w:cstheme="majorHAnsi"/>
          <w:szCs w:val="24"/>
        </w:rPr>
        <w:t xml:space="preserve"> (ab dem 3. Lebensjahr)</w:t>
      </w:r>
      <w:r w:rsidRPr="00DD6738">
        <w:rPr>
          <w:rFonts w:asciiTheme="majorHAnsi" w:hAnsiTheme="majorHAnsi" w:cstheme="majorHAnsi"/>
          <w:szCs w:val="24"/>
        </w:rPr>
        <w:t xml:space="preserve"> werden</w:t>
      </w:r>
      <w:r w:rsidRPr="00E60184">
        <w:rPr>
          <w:rFonts w:asciiTheme="majorHAnsi" w:hAnsiTheme="majorHAnsi" w:cstheme="majorHAnsi"/>
          <w:szCs w:val="24"/>
        </w:rPr>
        <w:t xml:space="preserve"> die Elternbeiträge vom Freistaat Bayern mit 100 € im Monat bezuschusst</w:t>
      </w:r>
      <w:r w:rsidR="00DD6738" w:rsidRPr="00FD41CB">
        <w:rPr>
          <w:rFonts w:asciiTheme="majorHAnsi" w:hAnsiTheme="majorHAnsi" w:cstheme="majorHAnsi"/>
          <w:szCs w:val="24"/>
        </w:rPr>
        <w:t>.</w:t>
      </w:r>
      <w:r w:rsidRPr="00FD41CB">
        <w:rPr>
          <w:rFonts w:asciiTheme="majorHAnsi" w:hAnsiTheme="majorHAnsi" w:cstheme="majorHAnsi"/>
          <w:szCs w:val="24"/>
        </w:rPr>
        <w:t xml:space="preserve"> Krippengeld ist einkommensabhängig und kann beim Zentrum Bayern Familie und Soziales (ZBFS) beantragt werden.</w:t>
      </w:r>
      <w:r w:rsidR="00DD6738" w:rsidRPr="00FD41CB">
        <w:rPr>
          <w:rFonts w:asciiTheme="majorHAnsi" w:hAnsiTheme="majorHAnsi" w:cstheme="majorHAnsi"/>
          <w:szCs w:val="24"/>
        </w:rPr>
        <w:t xml:space="preserve"> (Änderung ab Januar 2026)</w:t>
      </w:r>
    </w:p>
    <w:p w14:paraId="3C449FDD" w14:textId="77777777" w:rsidR="00BD7CBA" w:rsidRDefault="00BD7CBA" w:rsidP="00381D72">
      <w:pPr>
        <w:rPr>
          <w:rFonts w:asciiTheme="majorHAnsi" w:hAnsiTheme="majorHAnsi" w:cstheme="majorHAnsi"/>
          <w:szCs w:val="24"/>
        </w:rPr>
      </w:pPr>
    </w:p>
    <w:p w14:paraId="5DC1CF79" w14:textId="3A0EB730" w:rsidR="00381D72" w:rsidRPr="00E60184" w:rsidRDefault="0049480D" w:rsidP="00381D72">
      <w:pPr>
        <w:rPr>
          <w:rFonts w:asciiTheme="majorHAnsi" w:hAnsiTheme="majorHAnsi" w:cstheme="majorHAnsi"/>
          <w:b/>
          <w:szCs w:val="24"/>
        </w:rPr>
      </w:pPr>
      <w:r>
        <w:rPr>
          <w:rFonts w:asciiTheme="majorHAnsi" w:hAnsiTheme="majorHAnsi" w:cstheme="majorHAnsi"/>
          <w:szCs w:val="24"/>
        </w:rPr>
        <w:t>Höherbuchungen sind grundsätzlich</w:t>
      </w:r>
      <w:r w:rsidR="00BF4D85">
        <w:rPr>
          <w:rFonts w:asciiTheme="majorHAnsi" w:hAnsiTheme="majorHAnsi" w:cstheme="majorHAnsi"/>
          <w:szCs w:val="24"/>
        </w:rPr>
        <w:t>, nach Absprache</w:t>
      </w:r>
      <w:r w:rsidR="0034267F">
        <w:rPr>
          <w:rFonts w:asciiTheme="majorHAnsi" w:hAnsiTheme="majorHAnsi" w:cstheme="majorHAnsi"/>
          <w:szCs w:val="24"/>
        </w:rPr>
        <w:t xml:space="preserve"> </w:t>
      </w:r>
      <w:r>
        <w:rPr>
          <w:rFonts w:asciiTheme="majorHAnsi" w:hAnsiTheme="majorHAnsi" w:cstheme="majorHAnsi"/>
          <w:szCs w:val="24"/>
        </w:rPr>
        <w:t xml:space="preserve">immer </w:t>
      </w:r>
      <w:r w:rsidR="001B09A1">
        <w:rPr>
          <w:rFonts w:asciiTheme="majorHAnsi" w:hAnsiTheme="majorHAnsi" w:cstheme="majorHAnsi"/>
          <w:szCs w:val="24"/>
        </w:rPr>
        <w:t>möglich,</w:t>
      </w:r>
      <w:r>
        <w:rPr>
          <w:rFonts w:asciiTheme="majorHAnsi" w:hAnsiTheme="majorHAnsi" w:cstheme="majorHAnsi"/>
          <w:szCs w:val="24"/>
        </w:rPr>
        <w:t xml:space="preserve"> sofern</w:t>
      </w:r>
      <w:r w:rsidR="00FC6410">
        <w:rPr>
          <w:rFonts w:asciiTheme="majorHAnsi" w:hAnsiTheme="majorHAnsi" w:cstheme="majorHAnsi"/>
          <w:szCs w:val="24"/>
        </w:rPr>
        <w:t xml:space="preserve"> es das Stundenkontingent des Personals zulässt.</w:t>
      </w:r>
      <w:r w:rsidR="00F47685" w:rsidRPr="00E60184">
        <w:rPr>
          <w:rFonts w:asciiTheme="majorHAnsi" w:hAnsiTheme="majorHAnsi" w:cstheme="majorHAnsi"/>
          <w:szCs w:val="24"/>
        </w:rPr>
        <w:br/>
      </w:r>
      <w:r w:rsidR="00B94A62" w:rsidRPr="00E60184">
        <w:rPr>
          <w:rFonts w:asciiTheme="majorHAnsi" w:hAnsiTheme="majorHAnsi" w:cstheme="majorHAnsi"/>
          <w:b/>
          <w:szCs w:val="24"/>
        </w:rPr>
        <w:br/>
        <w:t>1.</w:t>
      </w:r>
      <w:r w:rsidR="001B09A1">
        <w:rPr>
          <w:rFonts w:asciiTheme="majorHAnsi" w:hAnsiTheme="majorHAnsi" w:cstheme="majorHAnsi"/>
          <w:b/>
          <w:szCs w:val="24"/>
        </w:rPr>
        <w:t>8</w:t>
      </w:r>
      <w:r w:rsidR="00B94A62" w:rsidRPr="00E60184">
        <w:rPr>
          <w:rFonts w:asciiTheme="majorHAnsi" w:hAnsiTheme="majorHAnsi" w:cstheme="majorHAnsi"/>
          <w:b/>
          <w:szCs w:val="24"/>
        </w:rPr>
        <w:tab/>
        <w:t>Zeiten und Ferien</w:t>
      </w:r>
    </w:p>
    <w:p w14:paraId="3384B015" w14:textId="77777777" w:rsidR="00381D72" w:rsidRPr="00E60184" w:rsidRDefault="00381D72">
      <w:pPr>
        <w:rPr>
          <w:rFonts w:asciiTheme="majorHAnsi" w:hAnsiTheme="majorHAnsi" w:cstheme="majorHAnsi"/>
          <w:b/>
          <w:szCs w:val="24"/>
        </w:rPr>
      </w:pPr>
    </w:p>
    <w:p w14:paraId="0463ECED" w14:textId="26877C23" w:rsidR="00381D72" w:rsidRDefault="00381D72" w:rsidP="00381D72">
      <w:pPr>
        <w:rPr>
          <w:rFonts w:asciiTheme="majorHAnsi" w:hAnsiTheme="majorHAnsi" w:cstheme="majorHAnsi"/>
          <w:szCs w:val="24"/>
        </w:rPr>
      </w:pPr>
      <w:r w:rsidRPr="00E60184">
        <w:rPr>
          <w:rFonts w:asciiTheme="majorHAnsi" w:hAnsiTheme="majorHAnsi" w:cstheme="majorHAnsi"/>
          <w:szCs w:val="24"/>
        </w:rPr>
        <w:t>Montag</w:t>
      </w:r>
      <w:r w:rsidR="000A4FB1">
        <w:rPr>
          <w:rFonts w:asciiTheme="majorHAnsi" w:hAnsiTheme="majorHAnsi" w:cstheme="majorHAnsi"/>
          <w:szCs w:val="24"/>
        </w:rPr>
        <w:t>, Mittwoch und Freitag</w:t>
      </w:r>
      <w:r w:rsidRPr="00E60184">
        <w:rPr>
          <w:rFonts w:asciiTheme="majorHAnsi" w:hAnsiTheme="majorHAnsi" w:cstheme="majorHAnsi"/>
          <w:szCs w:val="24"/>
        </w:rPr>
        <w:tab/>
      </w:r>
      <w:r w:rsidRPr="00E60184">
        <w:rPr>
          <w:rFonts w:asciiTheme="majorHAnsi" w:hAnsiTheme="majorHAnsi" w:cstheme="majorHAnsi"/>
          <w:szCs w:val="24"/>
        </w:rPr>
        <w:tab/>
        <w:t>von 7:</w:t>
      </w:r>
      <w:r w:rsidR="000A4FB1">
        <w:rPr>
          <w:rFonts w:asciiTheme="majorHAnsi" w:hAnsiTheme="majorHAnsi" w:cstheme="majorHAnsi"/>
          <w:szCs w:val="24"/>
        </w:rPr>
        <w:t>00</w:t>
      </w:r>
      <w:r w:rsidRPr="00E60184">
        <w:rPr>
          <w:rFonts w:asciiTheme="majorHAnsi" w:hAnsiTheme="majorHAnsi" w:cstheme="majorHAnsi"/>
          <w:szCs w:val="24"/>
        </w:rPr>
        <w:t xml:space="preserve"> – 15:00 Uhr</w:t>
      </w:r>
    </w:p>
    <w:p w14:paraId="36B21019" w14:textId="3DA5B201" w:rsidR="000A4FB1" w:rsidRDefault="000A4FB1" w:rsidP="00381D72">
      <w:pPr>
        <w:rPr>
          <w:rFonts w:asciiTheme="majorHAnsi" w:hAnsiTheme="majorHAnsi" w:cstheme="majorHAnsi"/>
          <w:szCs w:val="24"/>
        </w:rPr>
      </w:pPr>
      <w:r>
        <w:rPr>
          <w:rFonts w:asciiTheme="majorHAnsi" w:hAnsiTheme="majorHAnsi" w:cstheme="majorHAnsi"/>
          <w:szCs w:val="24"/>
        </w:rPr>
        <w:t xml:space="preserve">Sowie Dienstag und Donnerstag                      von 7:00 </w:t>
      </w:r>
      <w:r>
        <w:rPr>
          <w:rFonts w:asciiTheme="majorHAnsi" w:hAnsiTheme="majorHAnsi" w:cstheme="majorHAnsi"/>
          <w:szCs w:val="24"/>
        </w:rPr>
        <w:softHyphen/>
        <w:t>– 16:00 Uhr</w:t>
      </w:r>
    </w:p>
    <w:p w14:paraId="18AA9FB7" w14:textId="77777777" w:rsidR="000A4FB1" w:rsidRPr="00E60184" w:rsidRDefault="000A4FB1" w:rsidP="00381D72">
      <w:pPr>
        <w:rPr>
          <w:rFonts w:asciiTheme="majorHAnsi" w:hAnsiTheme="majorHAnsi" w:cstheme="majorHAnsi"/>
          <w:szCs w:val="24"/>
        </w:rPr>
      </w:pPr>
    </w:p>
    <w:p w14:paraId="0884E4AB" w14:textId="77777777" w:rsidR="00381D72" w:rsidRPr="00E60184" w:rsidRDefault="00381D72" w:rsidP="00AB6CC1">
      <w:pPr>
        <w:rPr>
          <w:rFonts w:asciiTheme="majorHAnsi" w:hAnsiTheme="majorHAnsi" w:cstheme="majorHAnsi"/>
          <w:szCs w:val="24"/>
        </w:rPr>
      </w:pPr>
      <w:r w:rsidRPr="00E60184">
        <w:rPr>
          <w:rFonts w:asciiTheme="majorHAnsi" w:hAnsiTheme="majorHAnsi" w:cstheme="majorHAnsi"/>
          <w:szCs w:val="24"/>
        </w:rPr>
        <w:t>Die aktuellen Öffnungszeiten richten sich nach den Buchungszeiten der Eltern für Ihre Kinder.</w:t>
      </w:r>
    </w:p>
    <w:p w14:paraId="6D4519CF" w14:textId="77777777" w:rsidR="00381D72" w:rsidRPr="00E60184" w:rsidRDefault="00381D72" w:rsidP="00381D72">
      <w:pPr>
        <w:rPr>
          <w:rFonts w:asciiTheme="majorHAnsi" w:hAnsiTheme="majorHAnsi" w:cstheme="majorHAnsi"/>
          <w:szCs w:val="24"/>
        </w:rPr>
      </w:pPr>
    </w:p>
    <w:p w14:paraId="0EFC020E"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u w:val="single"/>
        </w:rPr>
        <w:t>Kernzeiten:</w:t>
      </w:r>
      <w:r w:rsidRPr="00E60184">
        <w:rPr>
          <w:rFonts w:asciiTheme="majorHAnsi" w:hAnsiTheme="majorHAnsi" w:cstheme="majorHAnsi"/>
          <w:szCs w:val="24"/>
        </w:rPr>
        <w:tab/>
        <w:t>für alle Regelkinder</w:t>
      </w:r>
      <w:r w:rsidRPr="00E60184">
        <w:rPr>
          <w:rFonts w:asciiTheme="majorHAnsi" w:hAnsiTheme="majorHAnsi" w:cstheme="majorHAnsi"/>
          <w:szCs w:val="24"/>
        </w:rPr>
        <w:tab/>
        <w:t>von 8.30 – 12.45 Uhr</w:t>
      </w:r>
    </w:p>
    <w:p w14:paraId="74E77D45"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ab/>
      </w:r>
      <w:r w:rsidRPr="00E60184">
        <w:rPr>
          <w:rFonts w:asciiTheme="majorHAnsi" w:hAnsiTheme="majorHAnsi" w:cstheme="majorHAnsi"/>
          <w:szCs w:val="24"/>
        </w:rPr>
        <w:tab/>
        <w:t>für alle Krippenkinder</w:t>
      </w:r>
      <w:r w:rsidRPr="00E60184">
        <w:rPr>
          <w:rFonts w:asciiTheme="majorHAnsi" w:hAnsiTheme="majorHAnsi" w:cstheme="majorHAnsi"/>
          <w:szCs w:val="24"/>
        </w:rPr>
        <w:tab/>
        <w:t>von 8:30 – 11.45 Uhr</w:t>
      </w:r>
    </w:p>
    <w:p w14:paraId="6FBDA405" w14:textId="2586A54F" w:rsidR="00381D72" w:rsidRPr="00E60184" w:rsidRDefault="00381D72" w:rsidP="00381D72">
      <w:pPr>
        <w:rPr>
          <w:rFonts w:asciiTheme="majorHAnsi" w:hAnsiTheme="majorHAnsi" w:cstheme="majorHAnsi"/>
          <w:szCs w:val="24"/>
        </w:rPr>
      </w:pPr>
      <w:bookmarkStart w:id="2" w:name="_Hlk56669175"/>
    </w:p>
    <w:bookmarkEnd w:id="2"/>
    <w:p w14:paraId="594A39A5" w14:textId="2198EAEB"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Die Mindestbuchungszeit für Regelkinder</w:t>
      </w:r>
      <w:r w:rsidR="00FD41CB">
        <w:rPr>
          <w:rFonts w:asciiTheme="majorHAnsi" w:hAnsiTheme="majorHAnsi" w:cstheme="majorHAnsi"/>
          <w:szCs w:val="24"/>
        </w:rPr>
        <w:t xml:space="preserve"> beläuft sich auf 25 Stunden pro Woche</w:t>
      </w:r>
      <w:r w:rsidRPr="00E60184">
        <w:rPr>
          <w:rFonts w:asciiTheme="majorHAnsi" w:hAnsiTheme="majorHAnsi" w:cstheme="majorHAnsi"/>
          <w:szCs w:val="24"/>
        </w:rPr>
        <w:t>.</w:t>
      </w:r>
    </w:p>
    <w:p w14:paraId="0F924317" w14:textId="36AD1E81"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 xml:space="preserve">Die Mindestbuchungszeit für Krippenkinder </w:t>
      </w:r>
      <w:r w:rsidR="00FD41CB">
        <w:rPr>
          <w:rFonts w:asciiTheme="majorHAnsi" w:hAnsiTheme="majorHAnsi" w:cstheme="majorHAnsi"/>
          <w:szCs w:val="24"/>
        </w:rPr>
        <w:t xml:space="preserve">beläuft sich auf 20 Stunden pro Woche. </w:t>
      </w:r>
    </w:p>
    <w:p w14:paraId="79247C27"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Die Bring- und Abholzeiten sind in den Buchungszeiten enthalten.</w:t>
      </w:r>
    </w:p>
    <w:p w14:paraId="07BBEA38" w14:textId="77777777" w:rsidR="00381D72" w:rsidRPr="00E60184" w:rsidRDefault="00381D72" w:rsidP="00381D72">
      <w:pPr>
        <w:rPr>
          <w:rFonts w:asciiTheme="majorHAnsi" w:hAnsiTheme="majorHAnsi" w:cstheme="majorHAnsi"/>
          <w:szCs w:val="24"/>
        </w:rPr>
      </w:pPr>
    </w:p>
    <w:p w14:paraId="4F15182C" w14:textId="77777777" w:rsidR="00381D72" w:rsidRPr="00E60184" w:rsidRDefault="00381D72" w:rsidP="00381D72">
      <w:pPr>
        <w:rPr>
          <w:rFonts w:asciiTheme="majorHAnsi" w:hAnsiTheme="majorHAnsi" w:cstheme="majorHAnsi"/>
          <w:szCs w:val="24"/>
          <w:u w:val="single"/>
        </w:rPr>
      </w:pPr>
      <w:r w:rsidRPr="00E60184">
        <w:rPr>
          <w:rFonts w:asciiTheme="majorHAnsi" w:hAnsiTheme="majorHAnsi" w:cstheme="majorHAnsi"/>
          <w:szCs w:val="24"/>
          <w:u w:val="single"/>
        </w:rPr>
        <w:t>Bring- und Abholzeiten:</w:t>
      </w:r>
    </w:p>
    <w:p w14:paraId="774D21CE"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Während der Spiel- und Beschäftigungszeit von 8.30 Uhr bis 12.45 Uhr wollen wir ungestört in unseren Gruppen spielen und arbeiten. Außerhalb dieser Zeit gibt es feste Bring- und Abholzeiten, die sich wie folgt aufteilen:</w:t>
      </w:r>
    </w:p>
    <w:p w14:paraId="6516C329" w14:textId="77777777" w:rsidR="00381D72" w:rsidRPr="00E60184" w:rsidRDefault="00381D72" w:rsidP="00381D72">
      <w:pPr>
        <w:rPr>
          <w:rFonts w:asciiTheme="majorHAnsi" w:hAnsiTheme="majorHAnsi" w:cstheme="majorHAnsi"/>
          <w:szCs w:val="24"/>
        </w:rPr>
      </w:pPr>
    </w:p>
    <w:p w14:paraId="6F623EE5" w14:textId="0EAE677F"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Bringzeit:</w:t>
      </w:r>
      <w:r w:rsidRPr="00E60184">
        <w:rPr>
          <w:rFonts w:asciiTheme="majorHAnsi" w:hAnsiTheme="majorHAnsi" w:cstheme="majorHAnsi"/>
          <w:szCs w:val="24"/>
        </w:rPr>
        <w:tab/>
        <w:t>tgl. von 7:</w:t>
      </w:r>
      <w:r w:rsidR="000A4FB1">
        <w:rPr>
          <w:rFonts w:asciiTheme="majorHAnsi" w:hAnsiTheme="majorHAnsi" w:cstheme="majorHAnsi"/>
          <w:szCs w:val="24"/>
        </w:rPr>
        <w:t>00</w:t>
      </w:r>
      <w:r w:rsidRPr="00E60184">
        <w:rPr>
          <w:rFonts w:asciiTheme="majorHAnsi" w:hAnsiTheme="majorHAnsi" w:cstheme="majorHAnsi"/>
          <w:szCs w:val="24"/>
        </w:rPr>
        <w:t xml:space="preserve"> – 8:30 Uhr </w:t>
      </w:r>
      <w:r w:rsidRPr="00E60184">
        <w:rPr>
          <w:rFonts w:asciiTheme="majorHAnsi" w:hAnsiTheme="majorHAnsi" w:cstheme="majorHAnsi"/>
          <w:szCs w:val="24"/>
        </w:rPr>
        <w:tab/>
      </w:r>
      <w:r w:rsidRPr="00E60184">
        <w:rPr>
          <w:rFonts w:asciiTheme="majorHAnsi" w:hAnsiTheme="majorHAnsi" w:cstheme="majorHAnsi"/>
          <w:szCs w:val="24"/>
        </w:rPr>
        <w:tab/>
      </w:r>
    </w:p>
    <w:p w14:paraId="2713BE5F" w14:textId="77777777" w:rsidR="00381D72" w:rsidRPr="00E60184" w:rsidRDefault="00381D72" w:rsidP="00381D72">
      <w:pPr>
        <w:rPr>
          <w:rFonts w:asciiTheme="majorHAnsi" w:hAnsiTheme="majorHAnsi" w:cstheme="majorHAnsi"/>
          <w:szCs w:val="24"/>
        </w:rPr>
      </w:pPr>
    </w:p>
    <w:p w14:paraId="3B7AFAA2" w14:textId="4850962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Abholzeit:</w:t>
      </w:r>
      <w:r w:rsidRPr="00E60184">
        <w:rPr>
          <w:rFonts w:asciiTheme="majorHAnsi" w:hAnsiTheme="majorHAnsi" w:cstheme="majorHAnsi"/>
          <w:szCs w:val="24"/>
        </w:rPr>
        <w:tab/>
        <w:t>11:45 – 12:00 Uhr (</w:t>
      </w:r>
      <w:r w:rsidR="00F47685" w:rsidRPr="00E60184">
        <w:rPr>
          <w:rFonts w:asciiTheme="majorHAnsi" w:hAnsiTheme="majorHAnsi" w:cstheme="majorHAnsi"/>
          <w:szCs w:val="24"/>
        </w:rPr>
        <w:t xml:space="preserve">nur für </w:t>
      </w:r>
      <w:r w:rsidRPr="00E60184">
        <w:rPr>
          <w:rFonts w:asciiTheme="majorHAnsi" w:hAnsiTheme="majorHAnsi" w:cstheme="majorHAnsi"/>
          <w:szCs w:val="24"/>
        </w:rPr>
        <w:t>Krippenkinder)</w:t>
      </w:r>
    </w:p>
    <w:p w14:paraId="77EDF490" w14:textId="77777777"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ab/>
      </w:r>
      <w:r w:rsidRPr="00E60184">
        <w:rPr>
          <w:rFonts w:asciiTheme="majorHAnsi" w:hAnsiTheme="majorHAnsi" w:cstheme="majorHAnsi"/>
          <w:szCs w:val="24"/>
        </w:rPr>
        <w:tab/>
        <w:t>12:45 – 13:00 Uhr</w:t>
      </w:r>
    </w:p>
    <w:p w14:paraId="365BB594" w14:textId="3BD42A6B" w:rsidR="00B751EC" w:rsidRDefault="00381D72" w:rsidP="00B751EC">
      <w:pPr>
        <w:ind w:left="1418"/>
        <w:rPr>
          <w:rFonts w:asciiTheme="majorHAnsi" w:eastAsiaTheme="majorEastAsia" w:hAnsiTheme="majorHAnsi" w:cstheme="majorHAnsi"/>
          <w:kern w:val="0"/>
          <w:szCs w:val="24"/>
          <w:lang w:eastAsia="de-DE"/>
        </w:rPr>
      </w:pPr>
      <w:r w:rsidRPr="00E60184">
        <w:rPr>
          <w:rFonts w:asciiTheme="majorHAnsi" w:hAnsiTheme="majorHAnsi" w:cstheme="majorHAnsi"/>
          <w:szCs w:val="24"/>
        </w:rPr>
        <w:t>ab 13:</w:t>
      </w:r>
      <w:r w:rsidR="00B751EC">
        <w:rPr>
          <w:rFonts w:asciiTheme="majorHAnsi" w:hAnsiTheme="majorHAnsi" w:cstheme="majorHAnsi"/>
          <w:szCs w:val="24"/>
        </w:rPr>
        <w:t>45 - 15:00</w:t>
      </w:r>
      <w:r w:rsidRPr="00E60184">
        <w:rPr>
          <w:rFonts w:asciiTheme="majorHAnsi" w:hAnsiTheme="majorHAnsi" w:cstheme="majorHAnsi"/>
          <w:szCs w:val="24"/>
        </w:rPr>
        <w:t xml:space="preserve"> Uhr freie Abholzeit</w:t>
      </w:r>
      <w:r w:rsidR="00B751EC">
        <w:rPr>
          <w:rFonts w:asciiTheme="majorHAnsi" w:hAnsiTheme="majorHAnsi" w:cstheme="majorHAnsi"/>
          <w:szCs w:val="24"/>
        </w:rPr>
        <w:t xml:space="preserve"> außer an den Projekttagen </w:t>
      </w:r>
      <w:r w:rsidR="00B751EC">
        <w:rPr>
          <w:rFonts w:asciiTheme="majorHAnsi" w:eastAsiaTheme="majorEastAsia" w:hAnsiTheme="majorHAnsi" w:cstheme="majorHAnsi"/>
          <w:kern w:val="0"/>
          <w:szCs w:val="24"/>
          <w:lang w:eastAsia="de-DE"/>
        </w:rPr>
        <w:t xml:space="preserve">Dienstag </w:t>
      </w:r>
      <w:r w:rsidR="005B161D">
        <w:rPr>
          <w:rFonts w:asciiTheme="majorHAnsi" w:eastAsiaTheme="majorEastAsia" w:hAnsiTheme="majorHAnsi" w:cstheme="majorHAnsi"/>
          <w:kern w:val="0"/>
          <w:szCs w:val="24"/>
          <w:lang w:eastAsia="de-DE"/>
        </w:rPr>
        <w:t>und donnerstags</w:t>
      </w:r>
      <w:r w:rsidR="00B751EC">
        <w:rPr>
          <w:rFonts w:asciiTheme="majorHAnsi" w:eastAsiaTheme="majorEastAsia" w:hAnsiTheme="majorHAnsi" w:cstheme="majorHAnsi"/>
          <w:kern w:val="0"/>
          <w:szCs w:val="24"/>
          <w:lang w:eastAsia="de-DE"/>
        </w:rPr>
        <w:t xml:space="preserve"> 15:</w:t>
      </w:r>
      <w:r w:rsidR="005B161D">
        <w:rPr>
          <w:rFonts w:asciiTheme="majorHAnsi" w:eastAsiaTheme="majorEastAsia" w:hAnsiTheme="majorHAnsi" w:cstheme="majorHAnsi"/>
          <w:kern w:val="0"/>
          <w:szCs w:val="24"/>
          <w:lang w:eastAsia="de-DE"/>
        </w:rPr>
        <w:t>30</w:t>
      </w:r>
      <w:r w:rsidR="00B751EC">
        <w:rPr>
          <w:rFonts w:asciiTheme="majorHAnsi" w:eastAsiaTheme="majorEastAsia" w:hAnsiTheme="majorHAnsi" w:cstheme="majorHAnsi"/>
          <w:kern w:val="0"/>
          <w:szCs w:val="24"/>
          <w:lang w:eastAsia="de-DE"/>
        </w:rPr>
        <w:t xml:space="preserve"> Uhr - 16:00 Uhr</w:t>
      </w:r>
      <w:r w:rsidR="00B751EC" w:rsidRPr="00E60184">
        <w:rPr>
          <w:rFonts w:asciiTheme="majorHAnsi" w:eastAsiaTheme="majorEastAsia" w:hAnsiTheme="majorHAnsi" w:cstheme="majorHAnsi"/>
          <w:kern w:val="0"/>
          <w:szCs w:val="24"/>
          <w:lang w:eastAsia="de-DE"/>
        </w:rPr>
        <w:t xml:space="preserve"> </w:t>
      </w:r>
    </w:p>
    <w:p w14:paraId="62F114D1" w14:textId="77777777" w:rsidR="005B161D" w:rsidRDefault="005B161D" w:rsidP="00B751EC">
      <w:pPr>
        <w:ind w:left="1418"/>
        <w:rPr>
          <w:rFonts w:asciiTheme="majorHAnsi" w:eastAsiaTheme="majorEastAsia" w:hAnsiTheme="majorHAnsi" w:cstheme="majorHAnsi"/>
          <w:kern w:val="0"/>
          <w:szCs w:val="24"/>
          <w:lang w:eastAsia="de-DE"/>
        </w:rPr>
      </w:pPr>
    </w:p>
    <w:p w14:paraId="20AA181C" w14:textId="62954655" w:rsidR="005B161D" w:rsidRPr="005B161D" w:rsidRDefault="005B161D" w:rsidP="005B161D">
      <w:pPr>
        <w:ind w:left="1418"/>
        <w:rPr>
          <w:rFonts w:asciiTheme="majorHAnsi" w:eastAsiaTheme="majorEastAsia" w:hAnsiTheme="majorHAnsi" w:cstheme="majorHAnsi"/>
          <w:kern w:val="0"/>
          <w:sz w:val="20"/>
          <w:lang w:eastAsia="de-DE"/>
        </w:rPr>
      </w:pPr>
      <w:r w:rsidRPr="005B161D">
        <w:rPr>
          <w:rFonts w:asciiTheme="majorHAnsi" w:eastAsiaTheme="majorEastAsia" w:hAnsiTheme="majorHAnsi" w:cstheme="majorHAnsi"/>
          <w:kern w:val="0"/>
          <w:sz w:val="20"/>
          <w:lang w:eastAsia="de-DE"/>
        </w:rPr>
        <w:t>*Abweichende Abholzeiten sind nach vorheriger Absprache mit dem Gruppenpersonal in</w:t>
      </w:r>
      <w:r>
        <w:rPr>
          <w:rFonts w:asciiTheme="majorHAnsi" w:eastAsiaTheme="majorEastAsia" w:hAnsiTheme="majorHAnsi" w:cstheme="majorHAnsi"/>
          <w:kern w:val="0"/>
          <w:sz w:val="20"/>
          <w:lang w:eastAsia="de-DE"/>
        </w:rPr>
        <w:t xml:space="preserve">   </w:t>
      </w:r>
      <w:r w:rsidRPr="005B161D">
        <w:rPr>
          <w:rFonts w:asciiTheme="majorHAnsi" w:eastAsiaTheme="majorEastAsia" w:hAnsiTheme="majorHAnsi" w:cstheme="majorHAnsi"/>
          <w:kern w:val="0"/>
          <w:sz w:val="20"/>
          <w:lang w:eastAsia="de-DE"/>
        </w:rPr>
        <w:t>ausnahmen möglich</w:t>
      </w:r>
    </w:p>
    <w:p w14:paraId="0C8E8814" w14:textId="77777777" w:rsidR="00B751EC" w:rsidRPr="005B161D" w:rsidRDefault="00B751EC" w:rsidP="00381D72">
      <w:pPr>
        <w:rPr>
          <w:rFonts w:asciiTheme="majorHAnsi" w:hAnsiTheme="majorHAnsi" w:cstheme="majorHAnsi"/>
          <w:sz w:val="20"/>
        </w:rPr>
      </w:pPr>
    </w:p>
    <w:p w14:paraId="1BD118FB" w14:textId="3FB814CC" w:rsidR="00381D72" w:rsidRPr="00E60184" w:rsidRDefault="00381D72" w:rsidP="00381D72">
      <w:pPr>
        <w:rPr>
          <w:rFonts w:asciiTheme="majorHAnsi" w:hAnsiTheme="majorHAnsi" w:cstheme="majorHAnsi"/>
          <w:szCs w:val="24"/>
        </w:rPr>
      </w:pPr>
    </w:p>
    <w:p w14:paraId="1264488A" w14:textId="77777777" w:rsidR="003A1C01" w:rsidRDefault="003A1C01" w:rsidP="00381D72">
      <w:pPr>
        <w:rPr>
          <w:rFonts w:asciiTheme="majorHAnsi" w:hAnsiTheme="majorHAnsi" w:cstheme="majorHAnsi"/>
          <w:szCs w:val="24"/>
          <w:u w:val="single"/>
        </w:rPr>
      </w:pPr>
    </w:p>
    <w:p w14:paraId="1C1EDC64" w14:textId="77777777" w:rsidR="003A1C01" w:rsidRDefault="003A1C01" w:rsidP="00381D72">
      <w:pPr>
        <w:rPr>
          <w:rFonts w:asciiTheme="majorHAnsi" w:hAnsiTheme="majorHAnsi" w:cstheme="majorHAnsi"/>
          <w:szCs w:val="24"/>
          <w:u w:val="single"/>
        </w:rPr>
      </w:pPr>
    </w:p>
    <w:p w14:paraId="2477A973" w14:textId="2C3F86B0" w:rsidR="00381D72" w:rsidRPr="00E60184" w:rsidRDefault="00381D72" w:rsidP="00381D72">
      <w:pPr>
        <w:rPr>
          <w:rFonts w:asciiTheme="majorHAnsi" w:hAnsiTheme="majorHAnsi" w:cstheme="majorHAnsi"/>
          <w:szCs w:val="24"/>
          <w:u w:val="single"/>
        </w:rPr>
      </w:pPr>
      <w:r w:rsidRPr="00E60184">
        <w:rPr>
          <w:rFonts w:asciiTheme="majorHAnsi" w:hAnsiTheme="majorHAnsi" w:cstheme="majorHAnsi"/>
          <w:szCs w:val="24"/>
          <w:u w:val="single"/>
        </w:rPr>
        <w:lastRenderedPageBreak/>
        <w:t>Schließzeiten</w:t>
      </w:r>
    </w:p>
    <w:p w14:paraId="1DAC6C4F" w14:textId="77777777" w:rsidR="00381D72" w:rsidRPr="00E60184" w:rsidRDefault="00381D72" w:rsidP="00FC2A5E">
      <w:pPr>
        <w:numPr>
          <w:ilvl w:val="0"/>
          <w:numId w:val="13"/>
        </w:numPr>
        <w:rPr>
          <w:rFonts w:asciiTheme="majorHAnsi" w:hAnsiTheme="majorHAnsi" w:cstheme="majorHAnsi"/>
          <w:szCs w:val="24"/>
        </w:rPr>
      </w:pPr>
      <w:r w:rsidRPr="00E60184">
        <w:rPr>
          <w:rFonts w:asciiTheme="majorHAnsi" w:hAnsiTheme="majorHAnsi" w:cstheme="majorHAnsi"/>
          <w:szCs w:val="24"/>
        </w:rPr>
        <w:t>3 Wochen Ferien im August</w:t>
      </w:r>
    </w:p>
    <w:p w14:paraId="45D9B3F6" w14:textId="1EBB98B3" w:rsidR="00381D72" w:rsidRPr="0034267F" w:rsidRDefault="00381D72" w:rsidP="0034267F">
      <w:pPr>
        <w:numPr>
          <w:ilvl w:val="0"/>
          <w:numId w:val="13"/>
        </w:numPr>
        <w:rPr>
          <w:rFonts w:asciiTheme="majorHAnsi" w:hAnsiTheme="majorHAnsi" w:cstheme="majorHAnsi"/>
          <w:szCs w:val="24"/>
        </w:rPr>
      </w:pPr>
      <w:r w:rsidRPr="00E60184">
        <w:rPr>
          <w:rFonts w:asciiTheme="majorHAnsi" w:hAnsiTheme="majorHAnsi" w:cstheme="majorHAnsi"/>
          <w:szCs w:val="24"/>
        </w:rPr>
        <w:t>1-2 Wochen Weihnachtsferien</w:t>
      </w:r>
    </w:p>
    <w:p w14:paraId="7C556D4D" w14:textId="19376ED8" w:rsidR="00AB6CC1" w:rsidRPr="00E60184" w:rsidRDefault="00381D72" w:rsidP="00FC2A5E">
      <w:pPr>
        <w:numPr>
          <w:ilvl w:val="0"/>
          <w:numId w:val="13"/>
        </w:numPr>
        <w:tabs>
          <w:tab w:val="left" w:pos="2268"/>
        </w:tabs>
        <w:rPr>
          <w:rFonts w:asciiTheme="majorHAnsi" w:hAnsiTheme="majorHAnsi" w:cstheme="majorHAnsi"/>
          <w:szCs w:val="24"/>
        </w:rPr>
      </w:pPr>
      <w:r w:rsidRPr="00E60184">
        <w:rPr>
          <w:rFonts w:asciiTheme="majorHAnsi" w:hAnsiTheme="majorHAnsi" w:cstheme="majorHAnsi"/>
          <w:szCs w:val="24"/>
        </w:rPr>
        <w:t>Buß- und Bettag</w:t>
      </w:r>
    </w:p>
    <w:p w14:paraId="7EA4137B" w14:textId="1A9842D4" w:rsidR="00AB6CC1" w:rsidRPr="00A44980" w:rsidRDefault="00AB6CC1" w:rsidP="00FC2A5E">
      <w:pPr>
        <w:numPr>
          <w:ilvl w:val="0"/>
          <w:numId w:val="13"/>
        </w:numPr>
        <w:tabs>
          <w:tab w:val="left" w:pos="2268"/>
        </w:tabs>
        <w:rPr>
          <w:rFonts w:asciiTheme="majorHAnsi" w:hAnsiTheme="majorHAnsi" w:cstheme="majorHAnsi"/>
          <w:szCs w:val="24"/>
        </w:rPr>
      </w:pPr>
      <w:r w:rsidRPr="00A44980">
        <w:rPr>
          <w:rFonts w:asciiTheme="majorHAnsi" w:hAnsiTheme="majorHAnsi" w:cstheme="majorHAnsi"/>
          <w:szCs w:val="24"/>
        </w:rPr>
        <w:t>u. U. Brückentage</w:t>
      </w:r>
    </w:p>
    <w:p w14:paraId="4BD9B836" w14:textId="2AD4DA6A" w:rsidR="00381D72" w:rsidRPr="00A44980" w:rsidRDefault="00A44980" w:rsidP="00FC2A5E">
      <w:pPr>
        <w:numPr>
          <w:ilvl w:val="0"/>
          <w:numId w:val="13"/>
        </w:numPr>
        <w:tabs>
          <w:tab w:val="left" w:pos="2268"/>
        </w:tabs>
        <w:rPr>
          <w:rFonts w:asciiTheme="majorHAnsi" w:hAnsiTheme="majorHAnsi" w:cstheme="majorHAnsi"/>
          <w:szCs w:val="24"/>
        </w:rPr>
      </w:pPr>
      <w:r>
        <w:rPr>
          <w:rFonts w:asciiTheme="majorHAnsi" w:hAnsiTheme="majorHAnsi" w:cstheme="majorHAnsi"/>
          <w:szCs w:val="24"/>
        </w:rPr>
        <w:t>Fortbildungs- und Konzeptionstage/Jahresplanung</w:t>
      </w:r>
    </w:p>
    <w:p w14:paraId="7A7CD345" w14:textId="77777777" w:rsidR="00381D72" w:rsidRPr="00E60184" w:rsidRDefault="00381D72" w:rsidP="00381D72">
      <w:pPr>
        <w:rPr>
          <w:rFonts w:asciiTheme="majorHAnsi" w:hAnsiTheme="majorHAnsi" w:cstheme="majorHAnsi"/>
          <w:szCs w:val="24"/>
        </w:rPr>
      </w:pPr>
    </w:p>
    <w:p w14:paraId="21C1EE3C" w14:textId="5451DC3A" w:rsidR="00381D72" w:rsidRPr="00E60184" w:rsidRDefault="00381D72" w:rsidP="00381D72">
      <w:pPr>
        <w:rPr>
          <w:rFonts w:asciiTheme="majorHAnsi" w:hAnsiTheme="majorHAnsi" w:cstheme="majorHAnsi"/>
          <w:szCs w:val="24"/>
        </w:rPr>
      </w:pPr>
      <w:r w:rsidRPr="00E60184">
        <w:rPr>
          <w:rFonts w:asciiTheme="majorHAnsi" w:hAnsiTheme="majorHAnsi" w:cstheme="majorHAnsi"/>
          <w:szCs w:val="24"/>
        </w:rPr>
        <w:t xml:space="preserve">Die Ferienplanung wird </w:t>
      </w:r>
      <w:r w:rsidR="00AB6CC1" w:rsidRPr="00E60184">
        <w:rPr>
          <w:rFonts w:asciiTheme="majorHAnsi" w:hAnsiTheme="majorHAnsi" w:cstheme="majorHAnsi"/>
          <w:szCs w:val="24"/>
        </w:rPr>
        <w:t xml:space="preserve">am Anfang des Kita-Jahres </w:t>
      </w:r>
      <w:r w:rsidRPr="00E60184">
        <w:rPr>
          <w:rFonts w:asciiTheme="majorHAnsi" w:hAnsiTheme="majorHAnsi" w:cstheme="majorHAnsi"/>
          <w:szCs w:val="24"/>
        </w:rPr>
        <w:t xml:space="preserve">festgelegt und den Eltern </w:t>
      </w:r>
      <w:r w:rsidR="005F6216">
        <w:rPr>
          <w:rFonts w:asciiTheme="majorHAnsi" w:hAnsiTheme="majorHAnsi" w:cstheme="majorHAnsi"/>
          <w:szCs w:val="24"/>
        </w:rPr>
        <w:t xml:space="preserve">rechtzeitig </w:t>
      </w:r>
      <w:r w:rsidRPr="00E60184">
        <w:rPr>
          <w:rFonts w:asciiTheme="majorHAnsi" w:hAnsiTheme="majorHAnsi" w:cstheme="majorHAnsi"/>
          <w:szCs w:val="24"/>
        </w:rPr>
        <w:t xml:space="preserve">schriftlich </w:t>
      </w:r>
      <w:r w:rsidR="005F6216">
        <w:rPr>
          <w:rFonts w:asciiTheme="majorHAnsi" w:hAnsiTheme="majorHAnsi" w:cstheme="majorHAnsi"/>
          <w:szCs w:val="24"/>
        </w:rPr>
        <w:t>mitgeteilt</w:t>
      </w:r>
      <w:r w:rsidRPr="00E60184">
        <w:rPr>
          <w:rFonts w:asciiTheme="majorHAnsi" w:hAnsiTheme="majorHAnsi" w:cstheme="majorHAnsi"/>
          <w:szCs w:val="24"/>
        </w:rPr>
        <w:t>.</w:t>
      </w:r>
      <w:r w:rsidR="005F6216">
        <w:rPr>
          <w:rFonts w:asciiTheme="majorHAnsi" w:hAnsiTheme="majorHAnsi" w:cstheme="majorHAnsi"/>
          <w:szCs w:val="24"/>
        </w:rPr>
        <w:t xml:space="preserve"> So können sich die Familien frühzeitig darauf einstellen.</w:t>
      </w:r>
    </w:p>
    <w:p w14:paraId="1402B81E" w14:textId="77777777" w:rsidR="00381D72" w:rsidRPr="00E60184" w:rsidRDefault="00381D72" w:rsidP="00381D72">
      <w:pPr>
        <w:rPr>
          <w:rFonts w:asciiTheme="majorHAnsi" w:hAnsiTheme="majorHAnsi" w:cstheme="majorHAnsi"/>
          <w:szCs w:val="24"/>
        </w:rPr>
      </w:pPr>
    </w:p>
    <w:p w14:paraId="45CC4725" w14:textId="62C2F4A4" w:rsidR="009B4BEE" w:rsidRPr="00E60184" w:rsidRDefault="00B94A62">
      <w:pPr>
        <w:rPr>
          <w:rFonts w:asciiTheme="majorHAnsi" w:hAnsiTheme="majorHAnsi" w:cstheme="majorHAnsi"/>
          <w:b/>
          <w:szCs w:val="24"/>
        </w:rPr>
      </w:pPr>
      <w:r w:rsidRPr="00E60184">
        <w:rPr>
          <w:rFonts w:asciiTheme="majorHAnsi" w:hAnsiTheme="majorHAnsi" w:cstheme="majorHAnsi"/>
          <w:b/>
          <w:szCs w:val="24"/>
        </w:rPr>
        <w:t>1.</w:t>
      </w:r>
      <w:r w:rsidR="001B09A1">
        <w:rPr>
          <w:rFonts w:asciiTheme="majorHAnsi" w:hAnsiTheme="majorHAnsi" w:cstheme="majorHAnsi"/>
          <w:b/>
          <w:szCs w:val="24"/>
        </w:rPr>
        <w:t>9</w:t>
      </w:r>
      <w:r w:rsidRPr="00E60184">
        <w:rPr>
          <w:rFonts w:asciiTheme="majorHAnsi" w:hAnsiTheme="majorHAnsi" w:cstheme="majorHAnsi"/>
          <w:b/>
          <w:szCs w:val="24"/>
        </w:rPr>
        <w:tab/>
        <w:t>Team</w:t>
      </w:r>
    </w:p>
    <w:p w14:paraId="2D308FFD" w14:textId="77777777" w:rsidR="00B94A62" w:rsidRPr="00E60184" w:rsidRDefault="00B94A62">
      <w:pPr>
        <w:rPr>
          <w:rFonts w:asciiTheme="majorHAnsi" w:hAnsiTheme="majorHAnsi" w:cstheme="majorHAnsi"/>
          <w:b/>
          <w:szCs w:val="24"/>
        </w:rPr>
      </w:pPr>
    </w:p>
    <w:p w14:paraId="4B319CB7" w14:textId="75EE273D" w:rsidR="0075709E" w:rsidRDefault="00CD5F06">
      <w:pPr>
        <w:rPr>
          <w:rFonts w:asciiTheme="majorHAnsi" w:hAnsiTheme="majorHAnsi" w:cstheme="majorHAnsi"/>
          <w:szCs w:val="24"/>
        </w:rPr>
      </w:pPr>
      <w:r w:rsidRPr="00E60184">
        <w:rPr>
          <w:rFonts w:asciiTheme="majorHAnsi" w:hAnsiTheme="majorHAnsi" w:cstheme="majorHAnsi"/>
          <w:szCs w:val="24"/>
        </w:rPr>
        <w:t>Unser Team setzt sich aus</w:t>
      </w:r>
      <w:r w:rsidR="005F6216">
        <w:rPr>
          <w:rFonts w:asciiTheme="majorHAnsi" w:hAnsiTheme="majorHAnsi" w:cstheme="majorHAnsi"/>
          <w:szCs w:val="24"/>
        </w:rPr>
        <w:t xml:space="preserve"> qualifizierte</w:t>
      </w:r>
      <w:r w:rsidR="003067FE">
        <w:rPr>
          <w:rFonts w:asciiTheme="majorHAnsi" w:hAnsiTheme="majorHAnsi" w:cstheme="majorHAnsi"/>
          <w:szCs w:val="24"/>
        </w:rPr>
        <w:t>n</w:t>
      </w:r>
      <w:r w:rsidR="005F6216">
        <w:rPr>
          <w:rFonts w:asciiTheme="majorHAnsi" w:hAnsiTheme="majorHAnsi" w:cstheme="majorHAnsi"/>
          <w:szCs w:val="24"/>
        </w:rPr>
        <w:t xml:space="preserve"> und engagierten</w:t>
      </w:r>
      <w:r w:rsidRPr="00E60184">
        <w:rPr>
          <w:rFonts w:asciiTheme="majorHAnsi" w:hAnsiTheme="majorHAnsi" w:cstheme="majorHAnsi"/>
          <w:szCs w:val="24"/>
        </w:rPr>
        <w:t xml:space="preserve"> Erzieherinnen, Kinderpflegerinnen</w:t>
      </w:r>
      <w:r w:rsidR="0075709E">
        <w:rPr>
          <w:rFonts w:asciiTheme="majorHAnsi" w:hAnsiTheme="majorHAnsi" w:cstheme="majorHAnsi"/>
          <w:szCs w:val="24"/>
        </w:rPr>
        <w:t>,</w:t>
      </w:r>
      <w:r w:rsidRPr="00E60184">
        <w:rPr>
          <w:rFonts w:asciiTheme="majorHAnsi" w:hAnsiTheme="majorHAnsi" w:cstheme="majorHAnsi"/>
          <w:szCs w:val="24"/>
        </w:rPr>
        <w:t xml:space="preserve"> e</w:t>
      </w:r>
      <w:r w:rsidR="003067FE">
        <w:rPr>
          <w:rFonts w:asciiTheme="majorHAnsi" w:hAnsiTheme="majorHAnsi" w:cstheme="majorHAnsi"/>
          <w:szCs w:val="24"/>
        </w:rPr>
        <w:t>iner</w:t>
      </w:r>
      <w:r w:rsidRPr="00E60184">
        <w:rPr>
          <w:rFonts w:asciiTheme="majorHAnsi" w:hAnsiTheme="majorHAnsi" w:cstheme="majorHAnsi"/>
          <w:szCs w:val="24"/>
        </w:rPr>
        <w:t xml:space="preserve"> Berufspraktikantin</w:t>
      </w:r>
      <w:r w:rsidR="00904068">
        <w:rPr>
          <w:rFonts w:asciiTheme="majorHAnsi" w:hAnsiTheme="majorHAnsi" w:cstheme="majorHAnsi"/>
          <w:szCs w:val="24"/>
        </w:rPr>
        <w:t xml:space="preserve"> im Anerkennungsjahr</w:t>
      </w:r>
      <w:r w:rsidR="0075709E">
        <w:rPr>
          <w:rFonts w:asciiTheme="majorHAnsi" w:hAnsiTheme="majorHAnsi" w:cstheme="majorHAnsi"/>
          <w:szCs w:val="24"/>
        </w:rPr>
        <w:t xml:space="preserve"> und einer HEJ Praktikantin (Heilerziehungspflegerische Einführungsjahr) sowie einer Assistenzkraft</w:t>
      </w:r>
      <w:r w:rsidRPr="00E60184">
        <w:rPr>
          <w:rFonts w:asciiTheme="majorHAnsi" w:hAnsiTheme="majorHAnsi" w:cstheme="majorHAnsi"/>
          <w:szCs w:val="24"/>
        </w:rPr>
        <w:t xml:space="preserve"> zusammen.</w:t>
      </w:r>
      <w:r w:rsidR="0075709E">
        <w:rPr>
          <w:rFonts w:asciiTheme="majorHAnsi" w:hAnsiTheme="majorHAnsi" w:cstheme="majorHAnsi"/>
          <w:szCs w:val="24"/>
        </w:rPr>
        <w:t xml:space="preserve"> Diese sind wie folgt aufgeteilt:</w:t>
      </w:r>
    </w:p>
    <w:p w14:paraId="7FB9F6EB" w14:textId="77777777" w:rsidR="0075709E" w:rsidRDefault="0075709E">
      <w:pPr>
        <w:rPr>
          <w:rFonts w:asciiTheme="majorHAnsi" w:hAnsiTheme="majorHAnsi" w:cstheme="majorHAnsi"/>
          <w:szCs w:val="24"/>
        </w:rPr>
      </w:pPr>
    </w:p>
    <w:p w14:paraId="5676C2B3" w14:textId="77777777" w:rsidR="0075709E" w:rsidRDefault="0075709E">
      <w:pPr>
        <w:rPr>
          <w:rFonts w:asciiTheme="majorHAnsi" w:hAnsiTheme="majorHAnsi" w:cstheme="majorHAnsi"/>
          <w:szCs w:val="24"/>
        </w:rPr>
      </w:pPr>
      <w:r>
        <w:rPr>
          <w:rFonts w:asciiTheme="majorHAnsi" w:hAnsiTheme="majorHAnsi" w:cstheme="majorHAnsi"/>
          <w:szCs w:val="24"/>
        </w:rPr>
        <w:t xml:space="preserve">Schwalbengruppe: </w:t>
      </w:r>
    </w:p>
    <w:p w14:paraId="2EB32655" w14:textId="19D5723F" w:rsidR="009B4BEE" w:rsidRDefault="0075709E" w:rsidP="008B7816">
      <w:pPr>
        <w:pStyle w:val="Listenabsatz"/>
        <w:numPr>
          <w:ilvl w:val="0"/>
          <w:numId w:val="67"/>
        </w:numPr>
        <w:rPr>
          <w:rFonts w:asciiTheme="majorHAnsi" w:hAnsiTheme="majorHAnsi" w:cstheme="majorHAnsi"/>
          <w:szCs w:val="24"/>
        </w:rPr>
      </w:pPr>
      <w:r>
        <w:rPr>
          <w:rFonts w:asciiTheme="majorHAnsi" w:hAnsiTheme="majorHAnsi" w:cstheme="majorHAnsi"/>
          <w:szCs w:val="24"/>
        </w:rPr>
        <w:t>Erzieherin (Einrichtungsleitung, Gruppe</w:t>
      </w:r>
      <w:r w:rsidR="00AC3DDA">
        <w:rPr>
          <w:rFonts w:asciiTheme="majorHAnsi" w:hAnsiTheme="majorHAnsi" w:cstheme="majorHAnsi"/>
          <w:szCs w:val="24"/>
        </w:rPr>
        <w:t>n</w:t>
      </w:r>
      <w:r>
        <w:rPr>
          <w:rFonts w:asciiTheme="majorHAnsi" w:hAnsiTheme="majorHAnsi" w:cstheme="majorHAnsi"/>
          <w:szCs w:val="24"/>
        </w:rPr>
        <w:t>leitung)</w:t>
      </w:r>
    </w:p>
    <w:p w14:paraId="67873D20" w14:textId="641A1824" w:rsidR="0075709E" w:rsidRDefault="0075709E" w:rsidP="008B7816">
      <w:pPr>
        <w:pStyle w:val="Listenabsatz"/>
        <w:numPr>
          <w:ilvl w:val="0"/>
          <w:numId w:val="67"/>
        </w:numPr>
        <w:rPr>
          <w:rFonts w:asciiTheme="majorHAnsi" w:hAnsiTheme="majorHAnsi" w:cstheme="majorHAnsi"/>
          <w:szCs w:val="24"/>
        </w:rPr>
      </w:pPr>
      <w:r>
        <w:rPr>
          <w:rFonts w:asciiTheme="majorHAnsi" w:hAnsiTheme="majorHAnsi" w:cstheme="majorHAnsi"/>
          <w:szCs w:val="24"/>
        </w:rPr>
        <w:t>Erzieherin</w:t>
      </w:r>
    </w:p>
    <w:p w14:paraId="581D0A66" w14:textId="2B7CBABA" w:rsidR="0075709E" w:rsidRDefault="0075709E" w:rsidP="008B7816">
      <w:pPr>
        <w:pStyle w:val="Listenabsatz"/>
        <w:numPr>
          <w:ilvl w:val="0"/>
          <w:numId w:val="67"/>
        </w:numPr>
        <w:rPr>
          <w:rFonts w:asciiTheme="majorHAnsi" w:hAnsiTheme="majorHAnsi" w:cstheme="majorHAnsi"/>
          <w:szCs w:val="24"/>
        </w:rPr>
      </w:pPr>
      <w:r>
        <w:rPr>
          <w:rFonts w:asciiTheme="majorHAnsi" w:hAnsiTheme="majorHAnsi" w:cstheme="majorHAnsi"/>
          <w:szCs w:val="24"/>
        </w:rPr>
        <w:t xml:space="preserve">Kinderpflegerin </w:t>
      </w:r>
    </w:p>
    <w:p w14:paraId="6B144556" w14:textId="2AFD94E2" w:rsidR="0075709E" w:rsidRDefault="0075709E" w:rsidP="008B7816">
      <w:pPr>
        <w:pStyle w:val="Listenabsatz"/>
        <w:numPr>
          <w:ilvl w:val="0"/>
          <w:numId w:val="67"/>
        </w:numPr>
        <w:rPr>
          <w:rFonts w:asciiTheme="majorHAnsi" w:hAnsiTheme="majorHAnsi" w:cstheme="majorHAnsi"/>
          <w:szCs w:val="24"/>
        </w:rPr>
      </w:pPr>
      <w:r>
        <w:rPr>
          <w:rFonts w:asciiTheme="majorHAnsi" w:hAnsiTheme="majorHAnsi" w:cstheme="majorHAnsi"/>
          <w:szCs w:val="24"/>
        </w:rPr>
        <w:t>Kinderpflegerin</w:t>
      </w:r>
    </w:p>
    <w:p w14:paraId="5D455CEB" w14:textId="77777777" w:rsidR="0075709E" w:rsidRPr="0075709E" w:rsidRDefault="0075709E" w:rsidP="0075709E">
      <w:pPr>
        <w:ind w:left="410"/>
        <w:rPr>
          <w:rFonts w:asciiTheme="majorHAnsi" w:hAnsiTheme="majorHAnsi" w:cstheme="majorHAnsi"/>
          <w:szCs w:val="24"/>
        </w:rPr>
      </w:pPr>
    </w:p>
    <w:p w14:paraId="33500E34" w14:textId="20F632D6" w:rsidR="0075709E" w:rsidRDefault="0075709E" w:rsidP="0075709E">
      <w:pPr>
        <w:rPr>
          <w:rFonts w:asciiTheme="majorHAnsi" w:hAnsiTheme="majorHAnsi" w:cstheme="majorHAnsi"/>
          <w:szCs w:val="24"/>
        </w:rPr>
      </w:pPr>
      <w:r>
        <w:rPr>
          <w:rFonts w:asciiTheme="majorHAnsi" w:hAnsiTheme="majorHAnsi" w:cstheme="majorHAnsi"/>
          <w:szCs w:val="24"/>
        </w:rPr>
        <w:t>Spatzengruppe</w:t>
      </w:r>
    </w:p>
    <w:p w14:paraId="20091103" w14:textId="25ED3EEB" w:rsidR="0075709E" w:rsidRDefault="0075709E" w:rsidP="008B7816">
      <w:pPr>
        <w:pStyle w:val="Listenabsatz"/>
        <w:numPr>
          <w:ilvl w:val="0"/>
          <w:numId w:val="68"/>
        </w:numPr>
        <w:rPr>
          <w:rFonts w:asciiTheme="majorHAnsi" w:hAnsiTheme="majorHAnsi" w:cstheme="majorHAnsi"/>
          <w:szCs w:val="24"/>
        </w:rPr>
      </w:pPr>
      <w:r>
        <w:rPr>
          <w:rFonts w:asciiTheme="majorHAnsi" w:hAnsiTheme="majorHAnsi" w:cstheme="majorHAnsi"/>
          <w:szCs w:val="24"/>
        </w:rPr>
        <w:t>Erzieherin (Gruppenleitung)</w:t>
      </w:r>
    </w:p>
    <w:p w14:paraId="1993744C" w14:textId="19DC00CA" w:rsidR="0075709E" w:rsidRDefault="0075709E" w:rsidP="008B7816">
      <w:pPr>
        <w:pStyle w:val="Listenabsatz"/>
        <w:numPr>
          <w:ilvl w:val="0"/>
          <w:numId w:val="68"/>
        </w:numPr>
        <w:rPr>
          <w:rFonts w:asciiTheme="majorHAnsi" w:hAnsiTheme="majorHAnsi" w:cstheme="majorHAnsi"/>
          <w:szCs w:val="24"/>
        </w:rPr>
      </w:pPr>
      <w:r>
        <w:rPr>
          <w:rFonts w:asciiTheme="majorHAnsi" w:hAnsiTheme="majorHAnsi" w:cstheme="majorHAnsi"/>
          <w:szCs w:val="24"/>
        </w:rPr>
        <w:t>Kinderpflegerin</w:t>
      </w:r>
    </w:p>
    <w:p w14:paraId="2816F663" w14:textId="1C9732B7" w:rsidR="0075709E" w:rsidRDefault="00904068" w:rsidP="008B7816">
      <w:pPr>
        <w:pStyle w:val="Listenabsatz"/>
        <w:numPr>
          <w:ilvl w:val="0"/>
          <w:numId w:val="68"/>
        </w:numPr>
        <w:rPr>
          <w:rFonts w:asciiTheme="majorHAnsi" w:hAnsiTheme="majorHAnsi" w:cstheme="majorHAnsi"/>
          <w:szCs w:val="24"/>
        </w:rPr>
      </w:pPr>
      <w:r>
        <w:rPr>
          <w:rFonts w:asciiTheme="majorHAnsi" w:hAnsiTheme="majorHAnsi" w:cstheme="majorHAnsi"/>
          <w:szCs w:val="24"/>
        </w:rPr>
        <w:t>Assistenzkraft</w:t>
      </w:r>
    </w:p>
    <w:p w14:paraId="6F81502A" w14:textId="58B09463" w:rsidR="00904068" w:rsidRDefault="00904068" w:rsidP="008B7816">
      <w:pPr>
        <w:pStyle w:val="Listenabsatz"/>
        <w:numPr>
          <w:ilvl w:val="0"/>
          <w:numId w:val="68"/>
        </w:numPr>
        <w:rPr>
          <w:rFonts w:asciiTheme="majorHAnsi" w:hAnsiTheme="majorHAnsi" w:cstheme="majorHAnsi"/>
          <w:szCs w:val="24"/>
        </w:rPr>
      </w:pPr>
      <w:r>
        <w:rPr>
          <w:rFonts w:asciiTheme="majorHAnsi" w:hAnsiTheme="majorHAnsi" w:cstheme="majorHAnsi"/>
          <w:szCs w:val="24"/>
        </w:rPr>
        <w:t>HEJ Praktikantin</w:t>
      </w:r>
    </w:p>
    <w:p w14:paraId="09396C9D" w14:textId="6E10F8CF" w:rsidR="00904068" w:rsidRDefault="00904068" w:rsidP="00904068">
      <w:pPr>
        <w:rPr>
          <w:rFonts w:asciiTheme="majorHAnsi" w:hAnsiTheme="majorHAnsi" w:cstheme="majorHAnsi"/>
          <w:szCs w:val="24"/>
        </w:rPr>
      </w:pPr>
    </w:p>
    <w:p w14:paraId="1C261DEE" w14:textId="6FC2BB33" w:rsidR="00904068" w:rsidRDefault="00904068" w:rsidP="00904068">
      <w:pPr>
        <w:rPr>
          <w:rFonts w:asciiTheme="majorHAnsi" w:hAnsiTheme="majorHAnsi" w:cstheme="majorHAnsi"/>
          <w:szCs w:val="24"/>
        </w:rPr>
      </w:pPr>
      <w:r>
        <w:rPr>
          <w:rFonts w:asciiTheme="majorHAnsi" w:hAnsiTheme="majorHAnsi" w:cstheme="majorHAnsi"/>
          <w:szCs w:val="24"/>
        </w:rPr>
        <w:t>Störche:</w:t>
      </w:r>
    </w:p>
    <w:p w14:paraId="47E596D5" w14:textId="2C315F48" w:rsidR="005B161D" w:rsidRPr="00EE3F3D" w:rsidRDefault="00904068" w:rsidP="00EE3F3D">
      <w:pPr>
        <w:pStyle w:val="Listenabsatz"/>
        <w:numPr>
          <w:ilvl w:val="0"/>
          <w:numId w:val="69"/>
        </w:numPr>
        <w:rPr>
          <w:rFonts w:asciiTheme="majorHAnsi" w:hAnsiTheme="majorHAnsi" w:cstheme="majorHAnsi"/>
          <w:szCs w:val="24"/>
        </w:rPr>
      </w:pPr>
      <w:r>
        <w:rPr>
          <w:rFonts w:asciiTheme="majorHAnsi" w:hAnsiTheme="majorHAnsi" w:cstheme="majorHAnsi"/>
          <w:szCs w:val="24"/>
        </w:rPr>
        <w:t>Erzieherin (Gruppenleitung)</w:t>
      </w:r>
    </w:p>
    <w:p w14:paraId="57B0A18F" w14:textId="16EA151A" w:rsidR="00904068" w:rsidRDefault="00904068" w:rsidP="008B7816">
      <w:pPr>
        <w:pStyle w:val="Listenabsatz"/>
        <w:numPr>
          <w:ilvl w:val="0"/>
          <w:numId w:val="69"/>
        </w:numPr>
        <w:rPr>
          <w:rFonts w:asciiTheme="majorHAnsi" w:hAnsiTheme="majorHAnsi" w:cstheme="majorHAnsi"/>
          <w:szCs w:val="24"/>
        </w:rPr>
      </w:pPr>
      <w:r>
        <w:rPr>
          <w:rFonts w:asciiTheme="majorHAnsi" w:hAnsiTheme="majorHAnsi" w:cstheme="majorHAnsi"/>
          <w:szCs w:val="24"/>
        </w:rPr>
        <w:t>Kinderpflegerin</w:t>
      </w:r>
    </w:p>
    <w:p w14:paraId="2D3844B6" w14:textId="0E1B5C4C" w:rsidR="00904068" w:rsidRDefault="00904068" w:rsidP="008B7816">
      <w:pPr>
        <w:pStyle w:val="Listenabsatz"/>
        <w:numPr>
          <w:ilvl w:val="0"/>
          <w:numId w:val="69"/>
        </w:numPr>
        <w:rPr>
          <w:rFonts w:asciiTheme="majorHAnsi" w:hAnsiTheme="majorHAnsi" w:cstheme="majorHAnsi"/>
          <w:szCs w:val="24"/>
        </w:rPr>
      </w:pPr>
      <w:r>
        <w:rPr>
          <w:rFonts w:asciiTheme="majorHAnsi" w:hAnsiTheme="majorHAnsi" w:cstheme="majorHAnsi"/>
          <w:szCs w:val="24"/>
        </w:rPr>
        <w:t>Kinderpflegerin</w:t>
      </w:r>
    </w:p>
    <w:p w14:paraId="4AB07E4A" w14:textId="3065458D" w:rsidR="00904068" w:rsidRDefault="00904068" w:rsidP="00904068">
      <w:pPr>
        <w:rPr>
          <w:rFonts w:asciiTheme="majorHAnsi" w:hAnsiTheme="majorHAnsi" w:cstheme="majorHAnsi"/>
          <w:szCs w:val="24"/>
        </w:rPr>
      </w:pPr>
    </w:p>
    <w:p w14:paraId="3829EE77" w14:textId="35EC4A18" w:rsidR="00904068" w:rsidRDefault="00904068" w:rsidP="00904068">
      <w:pPr>
        <w:rPr>
          <w:rFonts w:asciiTheme="majorHAnsi" w:hAnsiTheme="majorHAnsi" w:cstheme="majorHAnsi"/>
          <w:szCs w:val="24"/>
        </w:rPr>
      </w:pPr>
      <w:r>
        <w:rPr>
          <w:rFonts w:asciiTheme="majorHAnsi" w:hAnsiTheme="majorHAnsi" w:cstheme="majorHAnsi"/>
          <w:szCs w:val="24"/>
        </w:rPr>
        <w:t>Eulen:</w:t>
      </w:r>
    </w:p>
    <w:p w14:paraId="44E3486B" w14:textId="1A9B382D" w:rsidR="00904068" w:rsidRDefault="00904068" w:rsidP="008B7816">
      <w:pPr>
        <w:pStyle w:val="Listenabsatz"/>
        <w:numPr>
          <w:ilvl w:val="0"/>
          <w:numId w:val="70"/>
        </w:numPr>
        <w:rPr>
          <w:rFonts w:asciiTheme="majorHAnsi" w:hAnsiTheme="majorHAnsi" w:cstheme="majorHAnsi"/>
          <w:szCs w:val="24"/>
        </w:rPr>
      </w:pPr>
      <w:r>
        <w:rPr>
          <w:rFonts w:asciiTheme="majorHAnsi" w:hAnsiTheme="majorHAnsi" w:cstheme="majorHAnsi"/>
          <w:szCs w:val="24"/>
        </w:rPr>
        <w:t>Erzieherin (Gruppenleitung)</w:t>
      </w:r>
    </w:p>
    <w:p w14:paraId="4FC6D669" w14:textId="64059433" w:rsidR="00904068" w:rsidRDefault="00904068" w:rsidP="008B7816">
      <w:pPr>
        <w:pStyle w:val="Listenabsatz"/>
        <w:numPr>
          <w:ilvl w:val="0"/>
          <w:numId w:val="70"/>
        </w:numPr>
        <w:rPr>
          <w:rFonts w:asciiTheme="majorHAnsi" w:hAnsiTheme="majorHAnsi" w:cstheme="majorHAnsi"/>
          <w:szCs w:val="24"/>
        </w:rPr>
      </w:pPr>
      <w:r>
        <w:rPr>
          <w:rFonts w:asciiTheme="majorHAnsi" w:hAnsiTheme="majorHAnsi" w:cstheme="majorHAnsi"/>
          <w:szCs w:val="24"/>
        </w:rPr>
        <w:t>Kinderpflegerin</w:t>
      </w:r>
    </w:p>
    <w:p w14:paraId="451365F5" w14:textId="5BA50C36" w:rsidR="00904068" w:rsidRPr="00904068" w:rsidRDefault="00904068" w:rsidP="008B7816">
      <w:pPr>
        <w:pStyle w:val="Listenabsatz"/>
        <w:numPr>
          <w:ilvl w:val="0"/>
          <w:numId w:val="70"/>
        </w:numPr>
        <w:rPr>
          <w:rFonts w:asciiTheme="majorHAnsi" w:hAnsiTheme="majorHAnsi" w:cstheme="majorHAnsi"/>
          <w:szCs w:val="24"/>
        </w:rPr>
      </w:pPr>
      <w:r>
        <w:rPr>
          <w:rFonts w:asciiTheme="majorHAnsi" w:hAnsiTheme="majorHAnsi" w:cstheme="majorHAnsi"/>
          <w:szCs w:val="24"/>
        </w:rPr>
        <w:t xml:space="preserve">Berufspraktikantin im Anerkennungsjahr </w:t>
      </w:r>
    </w:p>
    <w:p w14:paraId="6C07C56A" w14:textId="74657600" w:rsidR="009B4BEE" w:rsidRPr="00E60184" w:rsidRDefault="009B4BEE">
      <w:pPr>
        <w:rPr>
          <w:rFonts w:asciiTheme="majorHAnsi" w:hAnsiTheme="majorHAnsi" w:cstheme="majorHAnsi"/>
          <w:szCs w:val="24"/>
        </w:rPr>
      </w:pPr>
    </w:p>
    <w:p w14:paraId="55A6B462" w14:textId="6EBF1BAF" w:rsidR="00CD5F06" w:rsidRPr="00E60184" w:rsidRDefault="00CD5F06" w:rsidP="00CD5F06">
      <w:pPr>
        <w:rPr>
          <w:rFonts w:asciiTheme="majorHAnsi" w:hAnsiTheme="majorHAnsi" w:cstheme="majorHAnsi"/>
          <w:szCs w:val="24"/>
        </w:rPr>
      </w:pPr>
      <w:r w:rsidRPr="00E60184">
        <w:rPr>
          <w:rFonts w:asciiTheme="majorHAnsi" w:hAnsiTheme="majorHAnsi" w:cstheme="majorHAnsi"/>
          <w:szCs w:val="24"/>
        </w:rPr>
        <w:t>Die Zusammenarbeit im Team ist ein wesentlicher Bestandteil unserer pädagogischen Arbeit. Wir legen großen Wert auf eine partnerschaftliche Atmosphäre, die die Grundlage für eine erfolgreiche Teamarbeit bilde</w:t>
      </w:r>
      <w:r w:rsidR="00A228FA">
        <w:rPr>
          <w:rFonts w:asciiTheme="majorHAnsi" w:hAnsiTheme="majorHAnsi" w:cstheme="majorHAnsi"/>
          <w:szCs w:val="24"/>
        </w:rPr>
        <w:t>t</w:t>
      </w:r>
      <w:r w:rsidRPr="00E60184">
        <w:rPr>
          <w:rFonts w:asciiTheme="majorHAnsi" w:hAnsiTheme="majorHAnsi" w:cstheme="majorHAnsi"/>
          <w:szCs w:val="24"/>
        </w:rPr>
        <w:t>.</w:t>
      </w:r>
    </w:p>
    <w:p w14:paraId="38F8716F" w14:textId="77777777" w:rsidR="00CD5F06" w:rsidRPr="00E60184" w:rsidRDefault="00CD5F06" w:rsidP="00CD5F06">
      <w:pPr>
        <w:rPr>
          <w:rFonts w:asciiTheme="majorHAnsi" w:hAnsiTheme="majorHAnsi" w:cstheme="majorHAnsi"/>
          <w:szCs w:val="24"/>
        </w:rPr>
      </w:pPr>
    </w:p>
    <w:p w14:paraId="11E093BE" w14:textId="77777777" w:rsidR="003A1C01" w:rsidRDefault="003A1C01" w:rsidP="00CD5F06">
      <w:pPr>
        <w:rPr>
          <w:rFonts w:asciiTheme="majorHAnsi" w:hAnsiTheme="majorHAnsi" w:cstheme="majorHAnsi"/>
          <w:szCs w:val="24"/>
        </w:rPr>
      </w:pPr>
    </w:p>
    <w:p w14:paraId="19B0B914" w14:textId="77777777" w:rsidR="003A1C01" w:rsidRDefault="003A1C01" w:rsidP="00CD5F06">
      <w:pPr>
        <w:rPr>
          <w:rFonts w:asciiTheme="majorHAnsi" w:hAnsiTheme="majorHAnsi" w:cstheme="majorHAnsi"/>
          <w:szCs w:val="24"/>
        </w:rPr>
      </w:pPr>
    </w:p>
    <w:p w14:paraId="713D2312" w14:textId="77777777" w:rsidR="003A1C01" w:rsidRDefault="003A1C01" w:rsidP="00CD5F06">
      <w:pPr>
        <w:rPr>
          <w:rFonts w:asciiTheme="majorHAnsi" w:hAnsiTheme="majorHAnsi" w:cstheme="majorHAnsi"/>
          <w:szCs w:val="24"/>
        </w:rPr>
      </w:pPr>
    </w:p>
    <w:p w14:paraId="7762EEB6" w14:textId="2BB8F288" w:rsidR="00CD5F06" w:rsidRPr="00E60184" w:rsidRDefault="00CD5F06" w:rsidP="00CD5F06">
      <w:pPr>
        <w:rPr>
          <w:rFonts w:asciiTheme="majorHAnsi" w:hAnsiTheme="majorHAnsi" w:cstheme="majorHAnsi"/>
          <w:szCs w:val="24"/>
        </w:rPr>
      </w:pPr>
      <w:r w:rsidRPr="00E60184">
        <w:rPr>
          <w:rFonts w:asciiTheme="majorHAnsi" w:hAnsiTheme="majorHAnsi" w:cstheme="majorHAnsi"/>
          <w:szCs w:val="24"/>
        </w:rPr>
        <w:lastRenderedPageBreak/>
        <w:t>Merkmale unserer Teamarbeit:</w:t>
      </w:r>
    </w:p>
    <w:p w14:paraId="4A39073B" w14:textId="77777777" w:rsidR="00CD5F06" w:rsidRPr="00E60184" w:rsidRDefault="00CD5F06" w:rsidP="00CD5F06">
      <w:pPr>
        <w:rPr>
          <w:rFonts w:asciiTheme="majorHAnsi" w:hAnsiTheme="majorHAnsi" w:cstheme="majorHAnsi"/>
          <w:szCs w:val="24"/>
        </w:rPr>
      </w:pPr>
    </w:p>
    <w:p w14:paraId="296CB787" w14:textId="47903925" w:rsidR="00CD5F06" w:rsidRPr="00E60184" w:rsidRDefault="00CD5F06" w:rsidP="00FC2A5E">
      <w:pPr>
        <w:pStyle w:val="Listenabsatz"/>
        <w:numPr>
          <w:ilvl w:val="0"/>
          <w:numId w:val="20"/>
        </w:numPr>
        <w:rPr>
          <w:rFonts w:asciiTheme="majorHAnsi" w:hAnsiTheme="majorHAnsi" w:cstheme="majorHAnsi"/>
          <w:szCs w:val="24"/>
        </w:rPr>
      </w:pPr>
      <w:r w:rsidRPr="00E60184">
        <w:rPr>
          <w:rFonts w:asciiTheme="majorHAnsi" w:hAnsiTheme="majorHAnsi" w:cstheme="majorHAnsi"/>
          <w:szCs w:val="24"/>
        </w:rPr>
        <w:t xml:space="preserve">Regelmäßige Teamsitzungen: </w:t>
      </w:r>
      <w:r w:rsidR="003067FE">
        <w:rPr>
          <w:rFonts w:asciiTheme="majorHAnsi" w:hAnsiTheme="majorHAnsi" w:cstheme="majorHAnsi"/>
          <w:szCs w:val="24"/>
        </w:rPr>
        <w:t>Jede zweite Woche</w:t>
      </w:r>
      <w:r w:rsidRPr="00E60184">
        <w:rPr>
          <w:rFonts w:asciiTheme="majorHAnsi" w:hAnsiTheme="majorHAnsi" w:cstheme="majorHAnsi"/>
          <w:szCs w:val="24"/>
        </w:rPr>
        <w:t xml:space="preserve"> findet eine Teamsitzung statt, um den Kindergartenalltag zu planen und zu reflektieren.</w:t>
      </w:r>
      <w:r w:rsidR="001E3C01" w:rsidRPr="00E60184">
        <w:rPr>
          <w:rFonts w:asciiTheme="majorHAnsi" w:hAnsiTheme="majorHAnsi" w:cstheme="majorHAnsi"/>
          <w:szCs w:val="24"/>
        </w:rPr>
        <w:t xml:space="preserve"> Hier </w:t>
      </w:r>
      <w:r w:rsidR="003067FE">
        <w:rPr>
          <w:rFonts w:asciiTheme="majorHAnsi" w:hAnsiTheme="majorHAnsi" w:cstheme="majorHAnsi"/>
          <w:szCs w:val="24"/>
        </w:rPr>
        <w:t>tauschen</w:t>
      </w:r>
      <w:r w:rsidR="001E3C01" w:rsidRPr="00E60184">
        <w:rPr>
          <w:rFonts w:asciiTheme="majorHAnsi" w:hAnsiTheme="majorHAnsi" w:cstheme="majorHAnsi"/>
          <w:szCs w:val="24"/>
        </w:rPr>
        <w:t xml:space="preserve"> wir uns</w:t>
      </w:r>
      <w:r w:rsidR="003067FE">
        <w:rPr>
          <w:rFonts w:asciiTheme="majorHAnsi" w:hAnsiTheme="majorHAnsi" w:cstheme="majorHAnsi"/>
          <w:szCs w:val="24"/>
        </w:rPr>
        <w:t xml:space="preserve"> durch Kollegiale Beratung </w:t>
      </w:r>
      <w:r w:rsidR="001E3C01" w:rsidRPr="00E60184">
        <w:rPr>
          <w:rFonts w:asciiTheme="majorHAnsi" w:hAnsiTheme="majorHAnsi" w:cstheme="majorHAnsi"/>
          <w:szCs w:val="24"/>
        </w:rPr>
        <w:t>gegenseitig in herausfordernden Situationen</w:t>
      </w:r>
      <w:r w:rsidR="003067FE">
        <w:rPr>
          <w:rFonts w:asciiTheme="majorHAnsi" w:hAnsiTheme="majorHAnsi" w:cstheme="majorHAnsi"/>
          <w:szCs w:val="24"/>
        </w:rPr>
        <w:t xml:space="preserve"> aus</w:t>
      </w:r>
      <w:r w:rsidR="001E3C01" w:rsidRPr="00E60184">
        <w:rPr>
          <w:rFonts w:asciiTheme="majorHAnsi" w:hAnsiTheme="majorHAnsi" w:cstheme="majorHAnsi"/>
          <w:szCs w:val="24"/>
        </w:rPr>
        <w:t xml:space="preserve"> und unterstützen einander.</w:t>
      </w:r>
    </w:p>
    <w:p w14:paraId="361511B9" w14:textId="765ADFF9" w:rsidR="00CD5F06" w:rsidRPr="00E60184" w:rsidRDefault="00CD5F06" w:rsidP="00FC2A5E">
      <w:pPr>
        <w:pStyle w:val="Listenabsatz"/>
        <w:numPr>
          <w:ilvl w:val="0"/>
          <w:numId w:val="20"/>
        </w:numPr>
        <w:rPr>
          <w:rFonts w:asciiTheme="majorHAnsi" w:hAnsiTheme="majorHAnsi" w:cstheme="majorHAnsi"/>
          <w:szCs w:val="24"/>
        </w:rPr>
      </w:pPr>
      <w:r w:rsidRPr="00E60184">
        <w:rPr>
          <w:rFonts w:asciiTheme="majorHAnsi" w:hAnsiTheme="majorHAnsi" w:cstheme="majorHAnsi"/>
          <w:szCs w:val="24"/>
        </w:rPr>
        <w:t xml:space="preserve">Täglicher Austausch: </w:t>
      </w:r>
      <w:r w:rsidR="001E3C01" w:rsidRPr="00E60184">
        <w:rPr>
          <w:rFonts w:asciiTheme="majorHAnsi" w:hAnsiTheme="majorHAnsi" w:cstheme="majorHAnsi"/>
          <w:szCs w:val="24"/>
        </w:rPr>
        <w:t>Kurze Informationsweitergaben sind tä</w:t>
      </w:r>
      <w:r w:rsidR="00A228FA">
        <w:rPr>
          <w:rFonts w:asciiTheme="majorHAnsi" w:hAnsiTheme="majorHAnsi" w:cstheme="majorHAnsi"/>
          <w:szCs w:val="24"/>
        </w:rPr>
        <w:t>g</w:t>
      </w:r>
      <w:r w:rsidR="001E3C01" w:rsidRPr="00E60184">
        <w:rPr>
          <w:rFonts w:asciiTheme="majorHAnsi" w:hAnsiTheme="majorHAnsi" w:cstheme="majorHAnsi"/>
          <w:szCs w:val="24"/>
        </w:rPr>
        <w:t>licher Bestandteil unserer pädagogischen Arbeit.</w:t>
      </w:r>
    </w:p>
    <w:p w14:paraId="2CD35A20" w14:textId="19D5B1DC" w:rsidR="00CD5F06" w:rsidRPr="00E60184" w:rsidRDefault="00CD5F06" w:rsidP="00FC2A5E">
      <w:pPr>
        <w:pStyle w:val="Listenabsatz"/>
        <w:numPr>
          <w:ilvl w:val="0"/>
          <w:numId w:val="20"/>
        </w:numPr>
        <w:rPr>
          <w:rFonts w:asciiTheme="majorHAnsi" w:hAnsiTheme="majorHAnsi" w:cstheme="majorHAnsi"/>
          <w:szCs w:val="24"/>
        </w:rPr>
      </w:pPr>
      <w:r w:rsidRPr="00E60184">
        <w:rPr>
          <w:rFonts w:asciiTheme="majorHAnsi" w:hAnsiTheme="majorHAnsi" w:cstheme="majorHAnsi"/>
          <w:szCs w:val="24"/>
        </w:rPr>
        <w:t>Gemeinsame Planung: Wir planen und handeln übereinstimmend, um unsere pädagogischen Ziele zu erreichen.</w:t>
      </w:r>
    </w:p>
    <w:p w14:paraId="4335561E" w14:textId="55FF121C" w:rsidR="00CD5F06" w:rsidRPr="00E60184" w:rsidRDefault="00CD5F06" w:rsidP="00FC2A5E">
      <w:pPr>
        <w:pStyle w:val="Listenabsatz"/>
        <w:numPr>
          <w:ilvl w:val="0"/>
          <w:numId w:val="20"/>
        </w:numPr>
        <w:rPr>
          <w:rFonts w:asciiTheme="majorHAnsi" w:hAnsiTheme="majorHAnsi" w:cstheme="majorHAnsi"/>
          <w:szCs w:val="24"/>
        </w:rPr>
      </w:pPr>
      <w:r w:rsidRPr="00E60184">
        <w:rPr>
          <w:rFonts w:asciiTheme="majorHAnsi" w:hAnsiTheme="majorHAnsi" w:cstheme="majorHAnsi"/>
          <w:szCs w:val="24"/>
        </w:rPr>
        <w:t>Gegenseitige Unterstützung: Wir ergänzen einander und geben uns gegenseitig Anregungen</w:t>
      </w:r>
      <w:r w:rsidR="001E3C01" w:rsidRPr="00E60184">
        <w:rPr>
          <w:rFonts w:asciiTheme="majorHAnsi" w:hAnsiTheme="majorHAnsi" w:cstheme="majorHAnsi"/>
          <w:szCs w:val="24"/>
        </w:rPr>
        <w:t xml:space="preserve"> und Hilfestellung</w:t>
      </w:r>
      <w:r w:rsidRPr="00E60184">
        <w:rPr>
          <w:rFonts w:asciiTheme="majorHAnsi" w:hAnsiTheme="majorHAnsi" w:cstheme="majorHAnsi"/>
          <w:szCs w:val="24"/>
        </w:rPr>
        <w:t>.</w:t>
      </w:r>
    </w:p>
    <w:p w14:paraId="7035843A" w14:textId="2579AA21" w:rsidR="00CD5F06" w:rsidRPr="00E60184" w:rsidRDefault="00CD5F06" w:rsidP="00FC2A5E">
      <w:pPr>
        <w:pStyle w:val="Listenabsatz"/>
        <w:numPr>
          <w:ilvl w:val="0"/>
          <w:numId w:val="20"/>
        </w:numPr>
        <w:rPr>
          <w:rFonts w:asciiTheme="majorHAnsi" w:hAnsiTheme="majorHAnsi" w:cstheme="majorHAnsi"/>
          <w:szCs w:val="24"/>
        </w:rPr>
      </w:pPr>
      <w:r w:rsidRPr="00E60184">
        <w:rPr>
          <w:rFonts w:asciiTheme="majorHAnsi" w:hAnsiTheme="majorHAnsi" w:cstheme="majorHAnsi"/>
          <w:szCs w:val="24"/>
        </w:rPr>
        <w:t>Offene Kommunikation: Wünsche und eigene Bedürfnisse können offen angesprochen werden.</w:t>
      </w:r>
    </w:p>
    <w:p w14:paraId="501EA246" w14:textId="278929D0" w:rsidR="00CD5F06" w:rsidRPr="00E60184" w:rsidRDefault="00CD5F06" w:rsidP="00FC2A5E">
      <w:pPr>
        <w:pStyle w:val="Listenabsatz"/>
        <w:numPr>
          <w:ilvl w:val="0"/>
          <w:numId w:val="20"/>
        </w:numPr>
        <w:rPr>
          <w:rFonts w:asciiTheme="majorHAnsi" w:hAnsiTheme="majorHAnsi" w:cstheme="majorHAnsi"/>
          <w:szCs w:val="24"/>
        </w:rPr>
      </w:pPr>
      <w:r w:rsidRPr="00E60184">
        <w:rPr>
          <w:rFonts w:asciiTheme="majorHAnsi" w:hAnsiTheme="majorHAnsi" w:cstheme="majorHAnsi"/>
          <w:szCs w:val="24"/>
        </w:rPr>
        <w:t>Verantwortungsbewusstsein: Wir tragen Verantwortung füreinander und pflegen einen starken Zusammenhalt.</w:t>
      </w:r>
    </w:p>
    <w:p w14:paraId="4244455A" w14:textId="35668F58" w:rsidR="00CD5F06" w:rsidRDefault="00CD5F06" w:rsidP="00FC2A5E">
      <w:pPr>
        <w:pStyle w:val="Listenabsatz"/>
        <w:numPr>
          <w:ilvl w:val="0"/>
          <w:numId w:val="20"/>
        </w:numPr>
        <w:rPr>
          <w:rFonts w:asciiTheme="majorHAnsi" w:hAnsiTheme="majorHAnsi" w:cstheme="majorHAnsi"/>
          <w:szCs w:val="24"/>
        </w:rPr>
      </w:pPr>
      <w:r w:rsidRPr="00E60184">
        <w:rPr>
          <w:rFonts w:asciiTheme="majorHAnsi" w:hAnsiTheme="majorHAnsi" w:cstheme="majorHAnsi"/>
          <w:szCs w:val="24"/>
        </w:rPr>
        <w:t>Konstruktiver Umgang mit Kritik: Wir sind in der Lage, Kritik anzunehmen und zu geben.</w:t>
      </w:r>
    </w:p>
    <w:p w14:paraId="42F107BF" w14:textId="0975F114" w:rsidR="00CD5F06" w:rsidRPr="00A228FA" w:rsidRDefault="00CD5F06" w:rsidP="00B52FEA">
      <w:pPr>
        <w:pStyle w:val="Listenabsatz"/>
        <w:numPr>
          <w:ilvl w:val="0"/>
          <w:numId w:val="20"/>
        </w:numPr>
        <w:rPr>
          <w:rFonts w:asciiTheme="majorHAnsi" w:hAnsiTheme="majorHAnsi" w:cstheme="majorHAnsi"/>
          <w:szCs w:val="24"/>
        </w:rPr>
      </w:pPr>
      <w:r w:rsidRPr="00A228FA">
        <w:rPr>
          <w:rFonts w:asciiTheme="majorHAnsi" w:hAnsiTheme="majorHAnsi" w:cstheme="majorHAnsi"/>
          <w:szCs w:val="24"/>
        </w:rPr>
        <w:t>Gemeinsame Zielorientierung</w:t>
      </w:r>
      <w:r w:rsidR="00A228FA" w:rsidRPr="00A228FA">
        <w:rPr>
          <w:rFonts w:asciiTheme="majorHAnsi" w:hAnsiTheme="majorHAnsi" w:cstheme="majorHAnsi"/>
          <w:szCs w:val="24"/>
        </w:rPr>
        <w:t xml:space="preserve">: </w:t>
      </w:r>
      <w:r w:rsidRPr="00A228FA">
        <w:rPr>
          <w:rFonts w:asciiTheme="majorHAnsi" w:hAnsiTheme="majorHAnsi" w:cstheme="majorHAnsi"/>
          <w:szCs w:val="24"/>
        </w:rPr>
        <w:t>Unsere pädagogische Konzeption, die wir gemeinsam entwickelt haben, bildet die Grundlage für unsere Arbeit. Alle Teammitglieder kennen und akzeptieren die darin festgelegten Ziele. Dies schafft einen Grundkonsens und ermöglicht es uns, zielgerichtet und effektiv zu arbeiten.</w:t>
      </w:r>
    </w:p>
    <w:p w14:paraId="4C9A1E27" w14:textId="4C643A15" w:rsidR="001E3C01" w:rsidRDefault="001E3C01" w:rsidP="00CD5F06">
      <w:pPr>
        <w:rPr>
          <w:rFonts w:asciiTheme="majorHAnsi" w:hAnsiTheme="majorHAnsi" w:cstheme="majorHAnsi"/>
          <w:szCs w:val="24"/>
        </w:rPr>
      </w:pPr>
    </w:p>
    <w:p w14:paraId="3C151943" w14:textId="77777777" w:rsidR="00904068" w:rsidRPr="00E60184" w:rsidRDefault="00904068" w:rsidP="00CD5F06">
      <w:pPr>
        <w:rPr>
          <w:rFonts w:asciiTheme="majorHAnsi" w:hAnsiTheme="majorHAnsi" w:cstheme="majorHAnsi"/>
          <w:szCs w:val="24"/>
        </w:rPr>
      </w:pPr>
    </w:p>
    <w:p w14:paraId="34F81EE0" w14:textId="0163C7C0" w:rsidR="009B10C6" w:rsidRPr="00E60184" w:rsidRDefault="00C34838" w:rsidP="00393E0C">
      <w:pPr>
        <w:pStyle w:val="berschrift1"/>
        <w:rPr>
          <w:rFonts w:asciiTheme="majorHAnsi" w:hAnsiTheme="majorHAnsi" w:cstheme="majorHAnsi"/>
          <w:sz w:val="24"/>
          <w:szCs w:val="24"/>
        </w:rPr>
      </w:pPr>
      <w:r w:rsidRPr="00E60184">
        <w:rPr>
          <w:rFonts w:asciiTheme="majorHAnsi" w:hAnsiTheme="majorHAnsi" w:cstheme="majorHAnsi"/>
          <w:sz w:val="24"/>
          <w:szCs w:val="24"/>
        </w:rPr>
        <w:t>Pädagogische Schwerpunkte und deren Umsetzung</w:t>
      </w:r>
    </w:p>
    <w:p w14:paraId="2DC539EA" w14:textId="77777777" w:rsidR="009B10C6" w:rsidRPr="00E60184" w:rsidRDefault="009B10C6">
      <w:pPr>
        <w:rPr>
          <w:rFonts w:asciiTheme="majorHAnsi" w:hAnsiTheme="majorHAnsi" w:cstheme="majorHAnsi"/>
          <w:b/>
          <w:szCs w:val="24"/>
        </w:rPr>
      </w:pPr>
    </w:p>
    <w:p w14:paraId="3BAE4ADF" w14:textId="5594A3CC" w:rsidR="00460E84" w:rsidRDefault="00460E84" w:rsidP="00460E84">
      <w:pPr>
        <w:rPr>
          <w:rFonts w:asciiTheme="majorHAnsi" w:hAnsiTheme="majorHAnsi" w:cstheme="majorHAnsi"/>
        </w:rPr>
      </w:pPr>
      <w:r w:rsidRPr="00460E84">
        <w:rPr>
          <w:rFonts w:asciiTheme="majorHAnsi" w:hAnsiTheme="majorHAnsi" w:cstheme="majorHAnsi"/>
        </w:rPr>
        <w:t xml:space="preserve">In unserer Kita betrachten wir Bildung als einen lebenslangen, individuellen Prozess, der mit der Geburt beginnt. Kinder sind von Natur aus neugierige und aktive Gestalter ihrer Entwicklung, die ihre Umwelt erkunden, hinterfragen und gestalten. Unser Ziel ist es, eine Umgebung zu schaffen, die diesen Selbstbildungsprozess unterstützt und fördert. Hierbei agieren wir </w:t>
      </w:r>
      <w:r w:rsidR="00622562" w:rsidRPr="00460E84">
        <w:rPr>
          <w:rFonts w:asciiTheme="majorHAnsi" w:hAnsiTheme="majorHAnsi" w:cstheme="majorHAnsi"/>
        </w:rPr>
        <w:t>nach</w:t>
      </w:r>
      <w:r w:rsidR="00711323">
        <w:rPr>
          <w:rFonts w:asciiTheme="majorHAnsi" w:hAnsiTheme="majorHAnsi" w:cstheme="majorHAnsi"/>
        </w:rPr>
        <w:t xml:space="preserve"> </w:t>
      </w:r>
      <w:r w:rsidR="00622562" w:rsidRPr="00460E84">
        <w:rPr>
          <w:rFonts w:asciiTheme="majorHAnsi" w:hAnsiTheme="majorHAnsi" w:cstheme="majorHAnsi"/>
        </w:rPr>
        <w:t>folgendem</w:t>
      </w:r>
      <w:r w:rsidRPr="00460E84">
        <w:rPr>
          <w:rFonts w:asciiTheme="majorHAnsi" w:hAnsiTheme="majorHAnsi" w:cstheme="majorHAnsi"/>
        </w:rPr>
        <w:t xml:space="preserve"> Verständnis: </w:t>
      </w:r>
    </w:p>
    <w:p w14:paraId="6B3F95FF" w14:textId="77777777" w:rsidR="00460E84" w:rsidRPr="00460E84" w:rsidRDefault="00460E84" w:rsidP="00460E84">
      <w:pPr>
        <w:rPr>
          <w:rFonts w:asciiTheme="majorHAnsi" w:hAnsiTheme="majorHAnsi" w:cstheme="majorHAnsi"/>
        </w:rPr>
      </w:pPr>
    </w:p>
    <w:p w14:paraId="287B1B9D" w14:textId="77777777" w:rsidR="00460E84" w:rsidRPr="00460E84" w:rsidRDefault="00460E84" w:rsidP="00460E84">
      <w:pPr>
        <w:rPr>
          <w:rFonts w:asciiTheme="majorHAnsi" w:hAnsiTheme="majorHAnsi" w:cstheme="majorHAnsi"/>
          <w:u w:val="single"/>
        </w:rPr>
      </w:pPr>
      <w:r w:rsidRPr="00460E84">
        <w:rPr>
          <w:rFonts w:asciiTheme="majorHAnsi" w:hAnsiTheme="majorHAnsi" w:cstheme="majorHAnsi"/>
          <w:u w:val="single"/>
        </w:rPr>
        <w:t>Das Kind als Akteur seiner Bildung</w:t>
      </w:r>
    </w:p>
    <w:p w14:paraId="15DF1E45" w14:textId="0A89525F" w:rsidR="00460E84" w:rsidRDefault="00460E84" w:rsidP="00460E84">
      <w:pPr>
        <w:rPr>
          <w:rFonts w:asciiTheme="majorHAnsi" w:hAnsiTheme="majorHAnsi" w:cstheme="majorHAnsi"/>
        </w:rPr>
      </w:pPr>
      <w:r w:rsidRPr="00460E84">
        <w:rPr>
          <w:rFonts w:asciiTheme="majorHAnsi" w:hAnsiTheme="majorHAnsi" w:cstheme="majorHAnsi"/>
        </w:rPr>
        <w:t xml:space="preserve">Wir sehen das Kind als aktiven Gestalter </w:t>
      </w:r>
      <w:r>
        <w:rPr>
          <w:rFonts w:asciiTheme="majorHAnsi" w:hAnsiTheme="majorHAnsi" w:cstheme="majorHAnsi"/>
        </w:rPr>
        <w:t>seiner</w:t>
      </w:r>
      <w:r w:rsidRPr="00460E84">
        <w:rPr>
          <w:rFonts w:asciiTheme="majorHAnsi" w:hAnsiTheme="majorHAnsi" w:cstheme="majorHAnsi"/>
        </w:rPr>
        <w:t xml:space="preserve"> eigenen Entwicklung. Sie lernen durch Eigeninitiative, Neugier und Exploration, wobei ihre individuellen Interessen und Bedürfnisse im Vordergrund stehen.</w:t>
      </w:r>
    </w:p>
    <w:p w14:paraId="634C17CE" w14:textId="77777777" w:rsidR="00460E84" w:rsidRPr="00460E84" w:rsidRDefault="00460E84" w:rsidP="00460E84">
      <w:pPr>
        <w:rPr>
          <w:rFonts w:asciiTheme="majorHAnsi" w:hAnsiTheme="majorHAnsi" w:cstheme="majorHAnsi"/>
        </w:rPr>
      </w:pPr>
    </w:p>
    <w:p w14:paraId="2B98F471" w14:textId="77777777" w:rsidR="00460E84" w:rsidRPr="00B2759E" w:rsidRDefault="00460E84" w:rsidP="00460E84">
      <w:pPr>
        <w:rPr>
          <w:rFonts w:asciiTheme="majorHAnsi" w:hAnsiTheme="majorHAnsi" w:cstheme="majorHAnsi"/>
          <w:u w:val="single"/>
        </w:rPr>
      </w:pPr>
      <w:r w:rsidRPr="00B2759E">
        <w:rPr>
          <w:rFonts w:asciiTheme="majorHAnsi" w:hAnsiTheme="majorHAnsi" w:cstheme="majorHAnsi"/>
          <w:u w:val="single"/>
        </w:rPr>
        <w:t>Ganzheitlicher Ansatz</w:t>
      </w:r>
    </w:p>
    <w:p w14:paraId="25E64F72" w14:textId="71630E37" w:rsidR="00460E84" w:rsidRDefault="00460E84" w:rsidP="00460E84">
      <w:pPr>
        <w:rPr>
          <w:rFonts w:asciiTheme="majorHAnsi" w:hAnsiTheme="majorHAnsi" w:cstheme="majorHAnsi"/>
        </w:rPr>
      </w:pPr>
      <w:r w:rsidRPr="00460E84">
        <w:rPr>
          <w:rFonts w:asciiTheme="majorHAnsi" w:hAnsiTheme="majorHAnsi" w:cstheme="majorHAnsi"/>
        </w:rPr>
        <w:t>Bildung bezieht sich auf alle Dimensionen der kindlichen Entwicklung: emotional, sozial, kognitiv und körperlich.</w:t>
      </w:r>
    </w:p>
    <w:p w14:paraId="002550E4" w14:textId="77777777" w:rsidR="00B2759E" w:rsidRPr="00460E84" w:rsidRDefault="00B2759E" w:rsidP="00460E84">
      <w:pPr>
        <w:rPr>
          <w:rFonts w:asciiTheme="majorHAnsi" w:hAnsiTheme="majorHAnsi" w:cstheme="majorHAnsi"/>
        </w:rPr>
      </w:pPr>
    </w:p>
    <w:p w14:paraId="0F828B54" w14:textId="77777777" w:rsidR="00460E84" w:rsidRPr="00B2759E" w:rsidRDefault="00460E84" w:rsidP="00460E84">
      <w:pPr>
        <w:rPr>
          <w:rFonts w:asciiTheme="majorHAnsi" w:hAnsiTheme="majorHAnsi" w:cstheme="majorHAnsi"/>
          <w:u w:val="single"/>
        </w:rPr>
      </w:pPr>
      <w:r w:rsidRPr="00B2759E">
        <w:rPr>
          <w:rFonts w:asciiTheme="majorHAnsi" w:hAnsiTheme="majorHAnsi" w:cstheme="majorHAnsi"/>
          <w:u w:val="single"/>
        </w:rPr>
        <w:t>Rolle der Pädagoginnen</w:t>
      </w:r>
    </w:p>
    <w:p w14:paraId="1E27D0DC" w14:textId="329CE683" w:rsidR="00460E84" w:rsidRDefault="00460E84" w:rsidP="00460E84">
      <w:pPr>
        <w:rPr>
          <w:rFonts w:asciiTheme="majorHAnsi" w:hAnsiTheme="majorHAnsi" w:cstheme="majorHAnsi"/>
        </w:rPr>
      </w:pPr>
      <w:r w:rsidRPr="00460E84">
        <w:rPr>
          <w:rFonts w:asciiTheme="majorHAnsi" w:hAnsiTheme="majorHAnsi" w:cstheme="majorHAnsi"/>
        </w:rPr>
        <w:t>Die Erzieherinnen agieren als Entwicklungsbegleiterinnen, die Kinder wertschätzend unterstützen und Impulse geben. Sie schaffen eine lernfördernde Umgebung und berücksichtigen dabei die Stärken und Interessen jedes Kindes.</w:t>
      </w:r>
    </w:p>
    <w:p w14:paraId="48440575" w14:textId="77777777" w:rsidR="00B2759E" w:rsidRPr="00460E84" w:rsidRDefault="00B2759E" w:rsidP="00460E84">
      <w:pPr>
        <w:rPr>
          <w:rFonts w:asciiTheme="majorHAnsi" w:hAnsiTheme="majorHAnsi" w:cstheme="majorHAnsi"/>
        </w:rPr>
      </w:pPr>
    </w:p>
    <w:p w14:paraId="78845C5D" w14:textId="77777777" w:rsidR="00460E84" w:rsidRPr="00B2759E" w:rsidRDefault="00460E84" w:rsidP="00460E84">
      <w:pPr>
        <w:rPr>
          <w:rFonts w:asciiTheme="majorHAnsi" w:hAnsiTheme="majorHAnsi" w:cstheme="majorHAnsi"/>
          <w:u w:val="single"/>
        </w:rPr>
      </w:pPr>
      <w:r w:rsidRPr="00B2759E">
        <w:rPr>
          <w:rFonts w:asciiTheme="majorHAnsi" w:hAnsiTheme="majorHAnsi" w:cstheme="majorHAnsi"/>
          <w:u w:val="single"/>
        </w:rPr>
        <w:t>Selbstbildung und Partizipation</w:t>
      </w:r>
    </w:p>
    <w:p w14:paraId="08D850D4" w14:textId="749247DF" w:rsidR="00460E84" w:rsidRDefault="00460E84" w:rsidP="00460E84">
      <w:pPr>
        <w:rPr>
          <w:rFonts w:asciiTheme="majorHAnsi" w:hAnsiTheme="majorHAnsi" w:cstheme="majorHAnsi"/>
        </w:rPr>
      </w:pPr>
      <w:r w:rsidRPr="00460E84">
        <w:rPr>
          <w:rFonts w:asciiTheme="majorHAnsi" w:hAnsiTheme="majorHAnsi" w:cstheme="majorHAnsi"/>
        </w:rPr>
        <w:t xml:space="preserve">Kinder sollen selbstständig Entscheidungen treffen, sich ausprobieren dürfen und aktiv an ihrem </w:t>
      </w:r>
      <w:r w:rsidRPr="00460E84">
        <w:rPr>
          <w:rFonts w:asciiTheme="majorHAnsi" w:hAnsiTheme="majorHAnsi" w:cstheme="majorHAnsi"/>
        </w:rPr>
        <w:lastRenderedPageBreak/>
        <w:t>Lernprozess beteiligt sein. Dies fördert ihre Selbstständigkeit und Eigenverantwortung. Ihre Mitspracherechte werden anerkannt, um ihre Persönlichkeit zu stärken.</w:t>
      </w:r>
    </w:p>
    <w:p w14:paraId="2ADC2535" w14:textId="77777777" w:rsidR="00B2759E" w:rsidRPr="00460E84" w:rsidRDefault="00B2759E" w:rsidP="00460E84">
      <w:pPr>
        <w:rPr>
          <w:rFonts w:asciiTheme="majorHAnsi" w:hAnsiTheme="majorHAnsi" w:cstheme="majorHAnsi"/>
        </w:rPr>
      </w:pPr>
    </w:p>
    <w:p w14:paraId="6DA17E00" w14:textId="77777777" w:rsidR="00460E84" w:rsidRPr="00B2759E" w:rsidRDefault="00460E84" w:rsidP="00460E84">
      <w:pPr>
        <w:rPr>
          <w:rFonts w:asciiTheme="majorHAnsi" w:hAnsiTheme="majorHAnsi" w:cstheme="majorHAnsi"/>
          <w:u w:val="single"/>
        </w:rPr>
      </w:pPr>
      <w:r w:rsidRPr="00B2759E">
        <w:rPr>
          <w:rFonts w:asciiTheme="majorHAnsi" w:hAnsiTheme="majorHAnsi" w:cstheme="majorHAnsi"/>
          <w:u w:val="single"/>
        </w:rPr>
        <w:t>Bildung als sozialer Prozess</w:t>
      </w:r>
    </w:p>
    <w:p w14:paraId="676BAD8D" w14:textId="5A8C2B02" w:rsidR="00460E84" w:rsidRDefault="00460E84" w:rsidP="00460E84">
      <w:pPr>
        <w:rPr>
          <w:rFonts w:asciiTheme="majorHAnsi" w:hAnsiTheme="majorHAnsi" w:cstheme="majorHAnsi"/>
        </w:rPr>
      </w:pPr>
      <w:r w:rsidRPr="00460E84">
        <w:rPr>
          <w:rFonts w:asciiTheme="majorHAnsi" w:hAnsiTheme="majorHAnsi" w:cstheme="majorHAnsi"/>
        </w:rPr>
        <w:t xml:space="preserve">Bildung findet in einem sozialen Kontext statt. Kinder lernen durch Interaktion mit Gleichaltrigen und Erwachsenen, was ihre soziale Kompetenz stärkt. </w:t>
      </w:r>
    </w:p>
    <w:p w14:paraId="4E5AD3E0" w14:textId="77777777" w:rsidR="00B2759E" w:rsidRPr="00460E84" w:rsidRDefault="00B2759E" w:rsidP="00460E84">
      <w:pPr>
        <w:rPr>
          <w:rFonts w:asciiTheme="majorHAnsi" w:hAnsiTheme="majorHAnsi" w:cstheme="majorHAnsi"/>
        </w:rPr>
      </w:pPr>
    </w:p>
    <w:p w14:paraId="28EDD543" w14:textId="77777777" w:rsidR="00460E84" w:rsidRPr="00B2759E" w:rsidRDefault="00460E84" w:rsidP="00460E84">
      <w:pPr>
        <w:rPr>
          <w:rFonts w:asciiTheme="majorHAnsi" w:hAnsiTheme="majorHAnsi" w:cstheme="majorHAnsi"/>
          <w:u w:val="single"/>
        </w:rPr>
      </w:pPr>
      <w:r w:rsidRPr="00B2759E">
        <w:rPr>
          <w:rFonts w:asciiTheme="majorHAnsi" w:hAnsiTheme="majorHAnsi" w:cstheme="majorHAnsi"/>
          <w:u w:val="single"/>
        </w:rPr>
        <w:t>Vielfältige Lernbereiche</w:t>
      </w:r>
    </w:p>
    <w:p w14:paraId="471B396A" w14:textId="77777777" w:rsidR="00460E84" w:rsidRPr="00460E84" w:rsidRDefault="00460E84" w:rsidP="00460E84">
      <w:pPr>
        <w:rPr>
          <w:rFonts w:asciiTheme="majorHAnsi" w:hAnsiTheme="majorHAnsi" w:cstheme="majorHAnsi"/>
        </w:rPr>
      </w:pPr>
      <w:r w:rsidRPr="00460E84">
        <w:rPr>
          <w:rFonts w:asciiTheme="majorHAnsi" w:hAnsiTheme="majorHAnsi" w:cstheme="majorHAnsi"/>
        </w:rPr>
        <w:t>Bildung wird in verschiedenen Bereichen gefördert, z. B. Sprache, Bewegung, Naturwissenschaften, Kunst und soziale Werte. Die Themen orientieren sich oft an den Lebenswelten der Kinder oder an Projekten, die ihre Neugier wecken.</w:t>
      </w:r>
    </w:p>
    <w:p w14:paraId="7A767BAF" w14:textId="77777777" w:rsidR="00460E84" w:rsidRDefault="00460E84" w:rsidP="00460E84"/>
    <w:p w14:paraId="16A4DC38" w14:textId="77777777" w:rsidR="008D46C1" w:rsidRDefault="0070294B" w:rsidP="008D46C1">
      <w:pPr>
        <w:rPr>
          <w:rFonts w:asciiTheme="majorHAnsi" w:hAnsiTheme="majorHAnsi" w:cstheme="majorHAnsi"/>
        </w:rPr>
      </w:pPr>
      <w:r>
        <w:rPr>
          <w:rFonts w:asciiTheme="majorHAnsi" w:hAnsiTheme="majorHAnsi" w:cstheme="majorHAnsi"/>
        </w:rPr>
        <w:t xml:space="preserve">Bevor </w:t>
      </w:r>
      <w:r w:rsidR="008D46C1">
        <w:rPr>
          <w:rFonts w:asciiTheme="majorHAnsi" w:hAnsiTheme="majorHAnsi" w:cstheme="majorHAnsi"/>
        </w:rPr>
        <w:t>zu den</w:t>
      </w:r>
      <w:r>
        <w:rPr>
          <w:rFonts w:asciiTheme="majorHAnsi" w:hAnsiTheme="majorHAnsi" w:cstheme="majorHAnsi"/>
        </w:rPr>
        <w:t xml:space="preserve"> Basiskompetenzen und d</w:t>
      </w:r>
      <w:r w:rsidR="008D46C1">
        <w:rPr>
          <w:rFonts w:asciiTheme="majorHAnsi" w:hAnsiTheme="majorHAnsi" w:cstheme="majorHAnsi"/>
        </w:rPr>
        <w:t>en</w:t>
      </w:r>
      <w:r>
        <w:rPr>
          <w:rFonts w:asciiTheme="majorHAnsi" w:hAnsiTheme="majorHAnsi" w:cstheme="majorHAnsi"/>
        </w:rPr>
        <w:t xml:space="preserve"> konkreten Bildungsbereiche</w:t>
      </w:r>
      <w:r w:rsidR="008D46C1">
        <w:rPr>
          <w:rFonts w:asciiTheme="majorHAnsi" w:hAnsiTheme="majorHAnsi" w:cstheme="majorHAnsi"/>
        </w:rPr>
        <w:t>n</w:t>
      </w:r>
      <w:r>
        <w:rPr>
          <w:rFonts w:asciiTheme="majorHAnsi" w:hAnsiTheme="majorHAnsi" w:cstheme="majorHAnsi"/>
        </w:rPr>
        <w:t xml:space="preserve"> kommen, möchten wir auf die wichtigste Zeit des Lernens bei uns </w:t>
      </w:r>
      <w:r w:rsidR="00045DA6">
        <w:rPr>
          <w:rFonts w:asciiTheme="majorHAnsi" w:hAnsiTheme="majorHAnsi" w:cstheme="majorHAnsi"/>
        </w:rPr>
        <w:t xml:space="preserve">näher eingehen: </w:t>
      </w:r>
    </w:p>
    <w:p w14:paraId="36DFACA8" w14:textId="77777777" w:rsidR="008D46C1" w:rsidRDefault="008D46C1" w:rsidP="008D46C1">
      <w:pPr>
        <w:rPr>
          <w:rFonts w:asciiTheme="majorHAnsi" w:hAnsiTheme="majorHAnsi" w:cstheme="majorHAnsi"/>
        </w:rPr>
      </w:pPr>
    </w:p>
    <w:p w14:paraId="637AE014" w14:textId="77777777" w:rsidR="008D46C1" w:rsidRDefault="00045DA6" w:rsidP="008D46C1">
      <w:pPr>
        <w:rPr>
          <w:rFonts w:asciiTheme="majorHAnsi" w:hAnsiTheme="majorHAnsi" w:cstheme="majorHAnsi"/>
        </w:rPr>
      </w:pPr>
      <w:r>
        <w:rPr>
          <w:rFonts w:asciiTheme="majorHAnsi" w:hAnsiTheme="majorHAnsi" w:cstheme="majorHAnsi"/>
        </w:rPr>
        <w:t>Das Freispiel</w:t>
      </w:r>
      <w:r w:rsidR="008D46C1">
        <w:rPr>
          <w:rFonts w:asciiTheme="majorHAnsi" w:hAnsiTheme="majorHAnsi" w:cstheme="majorHAnsi"/>
        </w:rPr>
        <w:t>:</w:t>
      </w:r>
      <w:r>
        <w:rPr>
          <w:rFonts w:asciiTheme="majorHAnsi" w:hAnsiTheme="majorHAnsi" w:cstheme="majorHAnsi"/>
        </w:rPr>
        <w:br/>
      </w:r>
      <w:r>
        <w:rPr>
          <w:rFonts w:asciiTheme="majorHAnsi" w:hAnsiTheme="majorHAnsi" w:cstheme="majorHAnsi"/>
        </w:rPr>
        <w:br/>
      </w:r>
      <w:r w:rsidR="008D46C1" w:rsidRPr="008D46C1">
        <w:rPr>
          <w:rFonts w:asciiTheme="majorHAnsi" w:hAnsiTheme="majorHAnsi" w:cstheme="majorHAnsi"/>
        </w:rPr>
        <w:t>Das Spiel ist zentraler Bestandteil unserer pädagogischen Arbeit und ist grundlegende Lern- und Entwicklungsform für Kinder. Es bietet vielfältige Möglichkeiten, die Welt zu entdecken, soziale Kompetenzen zu entwickeln und individuelle Fähigkeiten zu entfalten. Im Freispiel können Kinder selbst über Ort, Dauer, Partner und Art des Spiels entscheiden. In den Spielecken können sie in verschiede Rollen schlüpfen, Alltagssituationen nachspielen und soziale sowie emotionale Fähigkeiten vertiefen. Auch die motorische Entwicklung und der Umgang mit dem eigenen Körper wird in der Freispielzeit weiter ausgebaut.</w:t>
      </w:r>
    </w:p>
    <w:p w14:paraId="1DDD8C13" w14:textId="4BADBEBB" w:rsidR="008D46C1" w:rsidRPr="008D46C1" w:rsidRDefault="008D46C1" w:rsidP="008D46C1">
      <w:pPr>
        <w:rPr>
          <w:rFonts w:asciiTheme="majorHAnsi" w:hAnsiTheme="majorHAnsi" w:cstheme="majorHAnsi"/>
        </w:rPr>
      </w:pPr>
      <w:r w:rsidRPr="008D46C1">
        <w:rPr>
          <w:rFonts w:asciiTheme="majorHAnsi" w:hAnsiTheme="majorHAnsi" w:cstheme="majorHAnsi"/>
        </w:rPr>
        <w:t xml:space="preserve"> </w:t>
      </w:r>
    </w:p>
    <w:p w14:paraId="5753835A" w14:textId="29318E8A" w:rsidR="008D46C1" w:rsidRDefault="008D46C1" w:rsidP="008D46C1">
      <w:pPr>
        <w:rPr>
          <w:rFonts w:asciiTheme="majorHAnsi" w:hAnsiTheme="majorHAnsi" w:cstheme="majorHAnsi"/>
        </w:rPr>
      </w:pPr>
      <w:r w:rsidRPr="008D46C1">
        <w:rPr>
          <w:rFonts w:asciiTheme="majorHAnsi" w:hAnsiTheme="majorHAnsi" w:cstheme="majorHAnsi"/>
        </w:rPr>
        <w:t>Warum ist das Freispiel so wichtig?</w:t>
      </w:r>
    </w:p>
    <w:p w14:paraId="6D360013" w14:textId="77777777" w:rsidR="008D46C1" w:rsidRPr="008D46C1" w:rsidRDefault="008D46C1" w:rsidP="008D46C1">
      <w:pPr>
        <w:rPr>
          <w:rFonts w:asciiTheme="majorHAnsi" w:hAnsiTheme="majorHAnsi" w:cstheme="majorHAnsi"/>
        </w:rPr>
      </w:pPr>
    </w:p>
    <w:p w14:paraId="39E2F45A" w14:textId="77777777" w:rsidR="008D46C1" w:rsidRPr="008D46C1" w:rsidRDefault="008D46C1" w:rsidP="008D46C1">
      <w:pPr>
        <w:rPr>
          <w:rFonts w:asciiTheme="majorHAnsi" w:hAnsiTheme="majorHAnsi" w:cstheme="majorHAnsi"/>
        </w:rPr>
      </w:pPr>
      <w:r w:rsidRPr="008D46C1">
        <w:rPr>
          <w:rFonts w:asciiTheme="majorHAnsi" w:hAnsiTheme="majorHAnsi" w:cstheme="majorHAnsi"/>
        </w:rPr>
        <w:t>Ganzheitliche Entwicklung:</w:t>
      </w:r>
    </w:p>
    <w:p w14:paraId="52C506AC" w14:textId="7BF3386D" w:rsidR="008D46C1" w:rsidRDefault="008D46C1" w:rsidP="008D46C1">
      <w:pPr>
        <w:rPr>
          <w:rFonts w:asciiTheme="majorHAnsi" w:hAnsiTheme="majorHAnsi" w:cstheme="majorHAnsi"/>
        </w:rPr>
      </w:pPr>
      <w:r w:rsidRPr="008D46C1">
        <w:rPr>
          <w:rFonts w:asciiTheme="majorHAnsi" w:hAnsiTheme="majorHAnsi" w:cstheme="majorHAnsi"/>
        </w:rPr>
        <w:t>Kinder entwickeln sich motorisch, kognitiv, sozial und emotional durch das Spiel. Es hilft ihnen, Eindrücke zu verarbeiten und ihre Umwelt zu verstehen.</w:t>
      </w:r>
    </w:p>
    <w:p w14:paraId="3CC8B3A5" w14:textId="77777777" w:rsidR="008D46C1" w:rsidRPr="008D46C1" w:rsidRDefault="008D46C1" w:rsidP="008D46C1">
      <w:pPr>
        <w:rPr>
          <w:rFonts w:asciiTheme="majorHAnsi" w:hAnsiTheme="majorHAnsi" w:cstheme="majorHAnsi"/>
        </w:rPr>
      </w:pPr>
    </w:p>
    <w:p w14:paraId="6B9DD67D" w14:textId="77777777" w:rsidR="008D46C1" w:rsidRPr="008D46C1" w:rsidRDefault="008D46C1" w:rsidP="008D46C1">
      <w:pPr>
        <w:rPr>
          <w:rFonts w:asciiTheme="majorHAnsi" w:hAnsiTheme="majorHAnsi" w:cstheme="majorHAnsi"/>
        </w:rPr>
      </w:pPr>
      <w:r w:rsidRPr="008D46C1">
        <w:rPr>
          <w:rFonts w:asciiTheme="majorHAnsi" w:hAnsiTheme="majorHAnsi" w:cstheme="majorHAnsi"/>
        </w:rPr>
        <w:t xml:space="preserve">Selbstentfaltung und Kreativität: </w:t>
      </w:r>
    </w:p>
    <w:p w14:paraId="213A69BB" w14:textId="7AA09921" w:rsidR="008D46C1" w:rsidRDefault="008D46C1" w:rsidP="008D46C1">
      <w:pPr>
        <w:rPr>
          <w:rFonts w:asciiTheme="majorHAnsi" w:hAnsiTheme="majorHAnsi" w:cstheme="majorHAnsi"/>
        </w:rPr>
      </w:pPr>
      <w:r w:rsidRPr="008D46C1">
        <w:rPr>
          <w:rFonts w:asciiTheme="majorHAnsi" w:hAnsiTheme="majorHAnsi" w:cstheme="majorHAnsi"/>
        </w:rPr>
        <w:t>Im Spiel können Kinder ihre Fantasie nutzen, eigene Ideen umsetzen und kreative Problemlösungen finden.</w:t>
      </w:r>
    </w:p>
    <w:p w14:paraId="7E1F7F2B" w14:textId="77777777" w:rsidR="008D46C1" w:rsidRPr="008D46C1" w:rsidRDefault="008D46C1" w:rsidP="008D46C1">
      <w:pPr>
        <w:rPr>
          <w:rFonts w:asciiTheme="majorHAnsi" w:hAnsiTheme="majorHAnsi" w:cstheme="majorHAnsi"/>
        </w:rPr>
      </w:pPr>
    </w:p>
    <w:p w14:paraId="58F6E933" w14:textId="77777777" w:rsidR="008D46C1" w:rsidRPr="008D46C1" w:rsidRDefault="008D46C1" w:rsidP="008D46C1">
      <w:pPr>
        <w:rPr>
          <w:rFonts w:asciiTheme="majorHAnsi" w:hAnsiTheme="majorHAnsi" w:cstheme="majorHAnsi"/>
        </w:rPr>
      </w:pPr>
      <w:r w:rsidRPr="008D46C1">
        <w:rPr>
          <w:rFonts w:asciiTheme="majorHAnsi" w:hAnsiTheme="majorHAnsi" w:cstheme="majorHAnsi"/>
        </w:rPr>
        <w:t>Soziale Kompetenzen:</w:t>
      </w:r>
    </w:p>
    <w:p w14:paraId="135D2132" w14:textId="195EA250" w:rsidR="008D46C1" w:rsidRDefault="008D46C1" w:rsidP="008D46C1">
      <w:pPr>
        <w:rPr>
          <w:rFonts w:asciiTheme="majorHAnsi" w:hAnsiTheme="majorHAnsi" w:cstheme="majorHAnsi"/>
        </w:rPr>
      </w:pPr>
      <w:r w:rsidRPr="008D46C1">
        <w:rPr>
          <w:rFonts w:asciiTheme="majorHAnsi" w:hAnsiTheme="majorHAnsi" w:cstheme="majorHAnsi"/>
        </w:rPr>
        <w:t>Kinder lernen im Spiel, mit anderen zu kommunizieren, Kompromisse einzugehen, Konflikte zu lösen und Empathie zu entwickeln.</w:t>
      </w:r>
    </w:p>
    <w:p w14:paraId="5E859D1E" w14:textId="77777777" w:rsidR="008D46C1" w:rsidRPr="008D46C1" w:rsidRDefault="008D46C1" w:rsidP="008D46C1">
      <w:pPr>
        <w:rPr>
          <w:rFonts w:asciiTheme="majorHAnsi" w:hAnsiTheme="majorHAnsi" w:cstheme="majorHAnsi"/>
        </w:rPr>
      </w:pPr>
    </w:p>
    <w:p w14:paraId="76CF4291" w14:textId="77777777" w:rsidR="008D46C1" w:rsidRPr="008D46C1" w:rsidRDefault="008D46C1" w:rsidP="008D46C1">
      <w:pPr>
        <w:rPr>
          <w:rFonts w:asciiTheme="majorHAnsi" w:hAnsiTheme="majorHAnsi" w:cstheme="majorHAnsi"/>
        </w:rPr>
      </w:pPr>
      <w:r w:rsidRPr="008D46C1">
        <w:rPr>
          <w:rFonts w:asciiTheme="majorHAnsi" w:hAnsiTheme="majorHAnsi" w:cstheme="majorHAnsi"/>
        </w:rPr>
        <w:t>Emotionale Verarbeitung:</w:t>
      </w:r>
    </w:p>
    <w:p w14:paraId="0839B8DA" w14:textId="46E981BB" w:rsidR="008D46C1" w:rsidRDefault="008D46C1" w:rsidP="008D46C1">
      <w:pPr>
        <w:rPr>
          <w:rFonts w:asciiTheme="majorHAnsi" w:hAnsiTheme="majorHAnsi" w:cstheme="majorHAnsi"/>
        </w:rPr>
      </w:pPr>
      <w:r w:rsidRPr="008D46C1">
        <w:rPr>
          <w:rFonts w:asciiTheme="majorHAnsi" w:hAnsiTheme="majorHAnsi" w:cstheme="majorHAnsi"/>
        </w:rPr>
        <w:t>Das Spiel ermöglicht es Kindern, Gefühle wie Freude, Angst oder Frustration auszudrücken und zu bewältigen.</w:t>
      </w:r>
    </w:p>
    <w:p w14:paraId="0722CA1D" w14:textId="77777777" w:rsidR="008D46C1" w:rsidRPr="008D46C1" w:rsidRDefault="008D46C1" w:rsidP="008D46C1">
      <w:pPr>
        <w:rPr>
          <w:rFonts w:asciiTheme="majorHAnsi" w:hAnsiTheme="majorHAnsi" w:cstheme="majorHAnsi"/>
        </w:rPr>
      </w:pPr>
    </w:p>
    <w:p w14:paraId="6A5D4F95" w14:textId="77777777" w:rsidR="003A1C01" w:rsidRDefault="003A1C01" w:rsidP="008D46C1">
      <w:pPr>
        <w:rPr>
          <w:rFonts w:asciiTheme="majorHAnsi" w:hAnsiTheme="majorHAnsi" w:cstheme="majorHAnsi"/>
        </w:rPr>
      </w:pPr>
    </w:p>
    <w:p w14:paraId="0AAA1453" w14:textId="77777777" w:rsidR="003A1C01" w:rsidRDefault="003A1C01" w:rsidP="008D46C1">
      <w:pPr>
        <w:rPr>
          <w:rFonts w:asciiTheme="majorHAnsi" w:hAnsiTheme="majorHAnsi" w:cstheme="majorHAnsi"/>
        </w:rPr>
      </w:pPr>
    </w:p>
    <w:p w14:paraId="0C10EE4B" w14:textId="77777777" w:rsidR="003A1C01" w:rsidRDefault="003A1C01" w:rsidP="008D46C1">
      <w:pPr>
        <w:rPr>
          <w:rFonts w:asciiTheme="majorHAnsi" w:hAnsiTheme="majorHAnsi" w:cstheme="majorHAnsi"/>
        </w:rPr>
      </w:pPr>
    </w:p>
    <w:p w14:paraId="2975468F" w14:textId="39DA703F" w:rsidR="008D46C1" w:rsidRPr="008D46C1" w:rsidRDefault="008D46C1" w:rsidP="008D46C1">
      <w:pPr>
        <w:rPr>
          <w:rFonts w:asciiTheme="majorHAnsi" w:hAnsiTheme="majorHAnsi" w:cstheme="majorHAnsi"/>
        </w:rPr>
      </w:pPr>
      <w:r w:rsidRPr="008D46C1">
        <w:rPr>
          <w:rFonts w:asciiTheme="majorHAnsi" w:hAnsiTheme="majorHAnsi" w:cstheme="majorHAnsi"/>
        </w:rPr>
        <w:lastRenderedPageBreak/>
        <w:t xml:space="preserve">Prozessorientierung: </w:t>
      </w:r>
    </w:p>
    <w:p w14:paraId="13209ABE" w14:textId="77777777" w:rsidR="008D46C1" w:rsidRPr="008D46C1" w:rsidRDefault="008D46C1" w:rsidP="008D46C1">
      <w:pPr>
        <w:rPr>
          <w:rFonts w:asciiTheme="majorHAnsi" w:hAnsiTheme="majorHAnsi" w:cstheme="majorHAnsi"/>
        </w:rPr>
      </w:pPr>
      <w:r w:rsidRPr="008D46C1">
        <w:rPr>
          <w:rFonts w:asciiTheme="majorHAnsi" w:hAnsiTheme="majorHAnsi" w:cstheme="majorHAnsi"/>
        </w:rPr>
        <w:t xml:space="preserve">Beim Freispiel steht nicht das Endprodukt oder ein bestimmtes Ergebnis im Vordergrund, sondern der Prozess des Spielens selbst. Kinder beschäftigen sich mit Tätigkeiten, die ihnen Freude bereiten und ihre Entwicklung fördern, ohne dass sie dabei einem vorgegebenen Ziel folgen müssen. </w:t>
      </w:r>
    </w:p>
    <w:p w14:paraId="64DD26BD" w14:textId="77777777" w:rsidR="008D46C1" w:rsidRPr="008D46C1" w:rsidRDefault="008D46C1" w:rsidP="008D46C1">
      <w:pPr>
        <w:rPr>
          <w:rFonts w:asciiTheme="majorHAnsi" w:hAnsiTheme="majorHAnsi" w:cstheme="majorHAnsi"/>
        </w:rPr>
      </w:pPr>
    </w:p>
    <w:p w14:paraId="6AB77F58" w14:textId="77777777" w:rsidR="008D46C1" w:rsidRPr="008D46C1" w:rsidRDefault="008D46C1" w:rsidP="008D46C1">
      <w:pPr>
        <w:rPr>
          <w:rFonts w:asciiTheme="majorHAnsi" w:hAnsiTheme="majorHAnsi" w:cstheme="majorHAnsi"/>
        </w:rPr>
      </w:pPr>
      <w:r w:rsidRPr="008D46C1">
        <w:rPr>
          <w:rFonts w:asciiTheme="majorHAnsi" w:hAnsiTheme="majorHAnsi" w:cstheme="majorHAnsi"/>
        </w:rPr>
        <w:t>Die Fachkräfte begleiten das Spiel durch:</w:t>
      </w:r>
    </w:p>
    <w:p w14:paraId="1C9D4A68" w14:textId="77777777" w:rsidR="008D46C1" w:rsidRPr="008D46C1" w:rsidRDefault="008D46C1" w:rsidP="008B7816">
      <w:pPr>
        <w:pStyle w:val="Listenabsatz"/>
        <w:numPr>
          <w:ilvl w:val="0"/>
          <w:numId w:val="65"/>
        </w:numPr>
        <w:rPr>
          <w:rFonts w:asciiTheme="majorHAnsi" w:hAnsiTheme="majorHAnsi" w:cstheme="majorHAnsi"/>
        </w:rPr>
      </w:pPr>
      <w:r w:rsidRPr="008D46C1">
        <w:rPr>
          <w:rFonts w:asciiTheme="majorHAnsi" w:hAnsiTheme="majorHAnsi" w:cstheme="majorHAnsi"/>
        </w:rPr>
        <w:t>Beobachtung: Sie erkennen die Bedürfnisse der Kinder und leiten daraus pädagogische Maßnahmen ab.</w:t>
      </w:r>
    </w:p>
    <w:p w14:paraId="593C3FC9" w14:textId="77777777" w:rsidR="008D46C1" w:rsidRPr="008D46C1" w:rsidRDefault="008D46C1" w:rsidP="008B7816">
      <w:pPr>
        <w:pStyle w:val="Listenabsatz"/>
        <w:numPr>
          <w:ilvl w:val="0"/>
          <w:numId w:val="65"/>
        </w:numPr>
        <w:rPr>
          <w:rFonts w:asciiTheme="majorHAnsi" w:hAnsiTheme="majorHAnsi" w:cstheme="majorHAnsi"/>
        </w:rPr>
      </w:pPr>
      <w:r w:rsidRPr="008D46C1">
        <w:rPr>
          <w:rFonts w:asciiTheme="majorHAnsi" w:hAnsiTheme="majorHAnsi" w:cstheme="majorHAnsi"/>
        </w:rPr>
        <w:t>Impulse setzen: Sie geben bei Bedarf Anregungen oder Hilfestellungen, ohne die Eigeninitiative der Kinder einzuschränken.</w:t>
      </w:r>
    </w:p>
    <w:p w14:paraId="7767F136" w14:textId="77777777" w:rsidR="008D46C1" w:rsidRPr="008D46C1" w:rsidRDefault="008D46C1" w:rsidP="008B7816">
      <w:pPr>
        <w:pStyle w:val="Listenabsatz"/>
        <w:numPr>
          <w:ilvl w:val="0"/>
          <w:numId w:val="65"/>
        </w:numPr>
        <w:rPr>
          <w:rFonts w:asciiTheme="majorHAnsi" w:hAnsiTheme="majorHAnsi" w:cstheme="majorHAnsi"/>
        </w:rPr>
      </w:pPr>
      <w:r w:rsidRPr="008D46C1">
        <w:rPr>
          <w:rFonts w:asciiTheme="majorHAnsi" w:hAnsiTheme="majorHAnsi" w:cstheme="majorHAnsi"/>
        </w:rPr>
        <w:t>Begleitung sozialer Interaktionen: Sie unterstützen bei Konflikten und fördern Kooperation.</w:t>
      </w:r>
    </w:p>
    <w:p w14:paraId="699D93BC" w14:textId="77777777" w:rsidR="008D46C1" w:rsidRPr="008D46C1" w:rsidRDefault="008D46C1" w:rsidP="008D46C1">
      <w:pPr>
        <w:rPr>
          <w:rFonts w:asciiTheme="majorHAnsi" w:hAnsiTheme="majorHAnsi" w:cstheme="majorHAnsi"/>
        </w:rPr>
      </w:pPr>
    </w:p>
    <w:p w14:paraId="5D397B85" w14:textId="77777777" w:rsidR="008D46C1" w:rsidRPr="008D46C1" w:rsidRDefault="008D46C1" w:rsidP="008D46C1">
      <w:pPr>
        <w:rPr>
          <w:rFonts w:asciiTheme="majorHAnsi" w:hAnsiTheme="majorHAnsi" w:cstheme="majorHAnsi"/>
        </w:rPr>
      </w:pPr>
      <w:r w:rsidRPr="008D46C1">
        <w:rPr>
          <w:rFonts w:asciiTheme="majorHAnsi" w:hAnsiTheme="majorHAnsi" w:cstheme="majorHAnsi"/>
        </w:rPr>
        <w:t>Zusammenfassung</w:t>
      </w:r>
    </w:p>
    <w:p w14:paraId="261CE5F3" w14:textId="0144908F" w:rsidR="0070294B" w:rsidRPr="0070294B" w:rsidRDefault="008D46C1" w:rsidP="008D46C1">
      <w:pPr>
        <w:rPr>
          <w:rFonts w:asciiTheme="majorHAnsi" w:hAnsiTheme="majorHAnsi" w:cstheme="majorHAnsi"/>
        </w:rPr>
      </w:pPr>
      <w:r w:rsidRPr="008D46C1">
        <w:rPr>
          <w:rFonts w:asciiTheme="majorHAnsi" w:hAnsiTheme="majorHAnsi" w:cstheme="majorHAnsi"/>
        </w:rPr>
        <w:t>Das Spiel ist weit mehr als bloße Unterhaltung – es ist die elementarste Form des Lernens und der Persönlichkeitsentwicklung. Es schafft Raum für Kreativität, soziale Interaktion und emotionale Verarbeitung. In der Kita bildet es daher die Grundlage für eine ganzheitliche Förderung der Kinder.</w:t>
      </w:r>
    </w:p>
    <w:p w14:paraId="553A45A2" w14:textId="77777777" w:rsidR="009441B6" w:rsidRPr="009441B6" w:rsidRDefault="009441B6" w:rsidP="00E60184">
      <w:pPr>
        <w:pStyle w:val="berschrift2"/>
        <w:numPr>
          <w:ilvl w:val="0"/>
          <w:numId w:val="0"/>
        </w:numPr>
        <w:ind w:left="576" w:hanging="576"/>
        <w:jc w:val="left"/>
        <w:rPr>
          <w:rFonts w:asciiTheme="majorHAnsi" w:hAnsiTheme="majorHAnsi" w:cstheme="majorHAnsi"/>
          <w:b w:val="0"/>
          <w:bCs/>
          <w:sz w:val="24"/>
          <w:szCs w:val="24"/>
        </w:rPr>
      </w:pPr>
    </w:p>
    <w:p w14:paraId="024B84E0" w14:textId="378E3789" w:rsidR="009B10C6" w:rsidRPr="00E60184" w:rsidRDefault="00E60184" w:rsidP="00E60184">
      <w:pPr>
        <w:pStyle w:val="berschrift2"/>
        <w:numPr>
          <w:ilvl w:val="0"/>
          <w:numId w:val="0"/>
        </w:numPr>
        <w:ind w:left="576" w:hanging="576"/>
        <w:jc w:val="left"/>
        <w:rPr>
          <w:rFonts w:asciiTheme="majorHAnsi" w:hAnsiTheme="majorHAnsi" w:cstheme="majorHAnsi"/>
          <w:sz w:val="24"/>
          <w:szCs w:val="24"/>
        </w:rPr>
      </w:pPr>
      <w:r w:rsidRPr="00E60184">
        <w:rPr>
          <w:rFonts w:asciiTheme="majorHAnsi" w:hAnsiTheme="majorHAnsi" w:cstheme="majorHAnsi"/>
          <w:sz w:val="24"/>
          <w:szCs w:val="24"/>
        </w:rPr>
        <w:t xml:space="preserve">2.1 </w:t>
      </w:r>
      <w:r w:rsidR="00C34838" w:rsidRPr="00E60184">
        <w:rPr>
          <w:rFonts w:asciiTheme="majorHAnsi" w:hAnsiTheme="majorHAnsi" w:cstheme="majorHAnsi"/>
          <w:sz w:val="24"/>
          <w:szCs w:val="24"/>
        </w:rPr>
        <w:t xml:space="preserve">Basiskompetenzen </w:t>
      </w:r>
    </w:p>
    <w:p w14:paraId="26354810" w14:textId="77777777" w:rsidR="009B10C6" w:rsidRPr="00E60184" w:rsidRDefault="009B10C6">
      <w:pPr>
        <w:rPr>
          <w:rFonts w:asciiTheme="majorHAnsi" w:hAnsiTheme="majorHAnsi" w:cstheme="majorHAnsi"/>
          <w:szCs w:val="24"/>
        </w:rPr>
      </w:pPr>
    </w:p>
    <w:p w14:paraId="7F98DF46" w14:textId="2A1D42D6" w:rsidR="00370FD7" w:rsidRPr="00E60184" w:rsidRDefault="00370FD7">
      <w:pPr>
        <w:rPr>
          <w:rFonts w:asciiTheme="majorHAnsi" w:hAnsiTheme="majorHAnsi" w:cstheme="majorHAnsi"/>
          <w:szCs w:val="24"/>
        </w:rPr>
      </w:pPr>
      <w:r w:rsidRPr="00E60184">
        <w:rPr>
          <w:rFonts w:asciiTheme="majorHAnsi" w:hAnsiTheme="majorHAnsi" w:cstheme="majorHAnsi"/>
          <w:szCs w:val="24"/>
        </w:rPr>
        <w:t>Als Basiskompetenzen werden grundlegende Fertigkeiten und Perönlichke</w:t>
      </w:r>
      <w:r w:rsidR="005B161D">
        <w:rPr>
          <w:rFonts w:asciiTheme="majorHAnsi" w:hAnsiTheme="majorHAnsi" w:cstheme="majorHAnsi"/>
          <w:szCs w:val="24"/>
        </w:rPr>
        <w:t>itsmerkmale</w:t>
      </w:r>
      <w:r w:rsidRPr="00E60184">
        <w:rPr>
          <w:rFonts w:asciiTheme="majorHAnsi" w:hAnsiTheme="majorHAnsi" w:cstheme="majorHAnsi"/>
          <w:szCs w:val="24"/>
        </w:rPr>
        <w:t xml:space="preserve"> bezeichnet, die das Kind dazu befähigen, mit anderen Kindern und Erwachsenen zu interagieren und sich mit den Gegebenheiten in seiner Umwelt auseinanderzusetzten. Die Selbst</w:t>
      </w:r>
      <w:r w:rsidR="003B7C92">
        <w:rPr>
          <w:rFonts w:asciiTheme="majorHAnsi" w:hAnsiTheme="majorHAnsi" w:cstheme="majorHAnsi"/>
          <w:szCs w:val="24"/>
        </w:rPr>
        <w:softHyphen/>
      </w:r>
      <w:r w:rsidRPr="00E60184">
        <w:rPr>
          <w:rFonts w:asciiTheme="majorHAnsi" w:hAnsiTheme="majorHAnsi" w:cstheme="majorHAnsi"/>
          <w:szCs w:val="24"/>
        </w:rPr>
        <w:t>bestimmungstheo</w:t>
      </w:r>
      <w:r w:rsidR="003B7C92">
        <w:rPr>
          <w:rFonts w:asciiTheme="majorHAnsi" w:hAnsiTheme="majorHAnsi" w:cstheme="majorHAnsi"/>
          <w:szCs w:val="24"/>
        </w:rPr>
        <w:softHyphen/>
      </w:r>
      <w:r w:rsidRPr="00E60184">
        <w:rPr>
          <w:rFonts w:asciiTheme="majorHAnsi" w:hAnsiTheme="majorHAnsi" w:cstheme="majorHAnsi"/>
          <w:szCs w:val="24"/>
        </w:rPr>
        <w:t>rie geht davon aus, dass jedes Kind die folgenden drei grundlegenden psychologischen Bedürfnisse hat:</w:t>
      </w:r>
      <w:r w:rsidRPr="00E60184">
        <w:rPr>
          <w:rFonts w:asciiTheme="majorHAnsi" w:hAnsiTheme="majorHAnsi" w:cstheme="majorHAnsi"/>
          <w:szCs w:val="24"/>
        </w:rPr>
        <w:br/>
        <w:t>- soziale Eingebundenheit</w:t>
      </w:r>
    </w:p>
    <w:p w14:paraId="55B141D0" w14:textId="77777777" w:rsidR="00370FD7" w:rsidRPr="00E60184" w:rsidRDefault="00370FD7">
      <w:pPr>
        <w:rPr>
          <w:rFonts w:asciiTheme="majorHAnsi" w:hAnsiTheme="majorHAnsi" w:cstheme="majorHAnsi"/>
          <w:szCs w:val="24"/>
        </w:rPr>
      </w:pPr>
      <w:r w:rsidRPr="00E60184">
        <w:rPr>
          <w:rFonts w:asciiTheme="majorHAnsi" w:hAnsiTheme="majorHAnsi" w:cstheme="majorHAnsi"/>
          <w:szCs w:val="24"/>
        </w:rPr>
        <w:t>- Autonomieerleben</w:t>
      </w:r>
    </w:p>
    <w:p w14:paraId="20623DE9" w14:textId="77777777" w:rsidR="00370FD7" w:rsidRPr="00E60184" w:rsidRDefault="00370FD7">
      <w:pPr>
        <w:rPr>
          <w:rFonts w:asciiTheme="majorHAnsi" w:hAnsiTheme="majorHAnsi" w:cstheme="majorHAnsi"/>
          <w:szCs w:val="24"/>
        </w:rPr>
      </w:pPr>
      <w:r w:rsidRPr="00E60184">
        <w:rPr>
          <w:rFonts w:asciiTheme="majorHAnsi" w:hAnsiTheme="majorHAnsi" w:cstheme="majorHAnsi"/>
          <w:szCs w:val="24"/>
        </w:rPr>
        <w:t>- Kompetenzerleben</w:t>
      </w:r>
    </w:p>
    <w:p w14:paraId="17E978F5" w14:textId="393DD7EB" w:rsidR="009B10C6" w:rsidRPr="00E60184" w:rsidRDefault="00370FD7">
      <w:pPr>
        <w:rPr>
          <w:rFonts w:asciiTheme="majorHAnsi" w:hAnsiTheme="majorHAnsi" w:cstheme="majorHAnsi"/>
          <w:szCs w:val="24"/>
        </w:rPr>
      </w:pPr>
      <w:r w:rsidRPr="00E60184">
        <w:rPr>
          <w:rFonts w:asciiTheme="majorHAnsi" w:hAnsiTheme="majorHAnsi" w:cstheme="majorHAnsi"/>
          <w:szCs w:val="24"/>
        </w:rPr>
        <w:t xml:space="preserve">Die Befriedigung dieser Grundbedürfnisse ist entscheidend für das Wohlbefinden jedes Menschen und ist Richtlinie in unserer Bildungs- und Erziehungsarbeit. </w:t>
      </w:r>
    </w:p>
    <w:p w14:paraId="14911D87" w14:textId="17EB8FC7" w:rsidR="00370FD7" w:rsidRPr="00E60184" w:rsidRDefault="00370FD7">
      <w:pPr>
        <w:rPr>
          <w:rFonts w:asciiTheme="majorHAnsi" w:hAnsiTheme="majorHAnsi" w:cstheme="majorHAnsi"/>
          <w:szCs w:val="24"/>
        </w:rPr>
      </w:pPr>
      <w:r w:rsidRPr="00E60184">
        <w:rPr>
          <w:rFonts w:asciiTheme="majorHAnsi" w:hAnsiTheme="majorHAnsi" w:cstheme="majorHAnsi"/>
          <w:szCs w:val="24"/>
        </w:rPr>
        <w:t>Im Folgenden möchten wir auf drei Basiskompetenzen eingehen und diese mit Hilfe von</w:t>
      </w:r>
      <w:r w:rsidR="003B7C92">
        <w:rPr>
          <w:rFonts w:asciiTheme="majorHAnsi" w:hAnsiTheme="majorHAnsi" w:cstheme="majorHAnsi"/>
          <w:szCs w:val="24"/>
        </w:rPr>
        <w:t xml:space="preserve"> Umsetzungsmöglichkeiten</w:t>
      </w:r>
      <w:r w:rsidRPr="00E60184">
        <w:rPr>
          <w:rFonts w:asciiTheme="majorHAnsi" w:hAnsiTheme="majorHAnsi" w:cstheme="majorHAnsi"/>
          <w:szCs w:val="24"/>
        </w:rPr>
        <w:t xml:space="preserve"> erläutern</w:t>
      </w:r>
      <w:r w:rsidR="003B7C92">
        <w:rPr>
          <w:rFonts w:asciiTheme="majorHAnsi" w:hAnsiTheme="majorHAnsi" w:cstheme="majorHAnsi"/>
          <w:szCs w:val="24"/>
        </w:rPr>
        <w:t>:</w:t>
      </w:r>
      <w:r w:rsidRPr="00E60184">
        <w:rPr>
          <w:rFonts w:asciiTheme="majorHAnsi" w:hAnsiTheme="majorHAnsi" w:cstheme="majorHAnsi"/>
          <w:szCs w:val="24"/>
        </w:rPr>
        <w:t xml:space="preserve"> </w:t>
      </w:r>
    </w:p>
    <w:p w14:paraId="5C646C1F" w14:textId="1394D661" w:rsidR="00370FD7" w:rsidRPr="00E60184" w:rsidRDefault="00370FD7">
      <w:pPr>
        <w:rPr>
          <w:rFonts w:asciiTheme="majorHAnsi" w:hAnsiTheme="majorHAnsi" w:cstheme="majorHAnsi"/>
          <w:szCs w:val="24"/>
        </w:rPr>
      </w:pPr>
    </w:p>
    <w:p w14:paraId="4FF0F70B" w14:textId="160C57C3" w:rsidR="00370FD7" w:rsidRPr="003B7C92" w:rsidRDefault="00370FD7">
      <w:pPr>
        <w:rPr>
          <w:rFonts w:asciiTheme="majorHAnsi" w:hAnsiTheme="majorHAnsi" w:cstheme="majorHAnsi"/>
          <w:szCs w:val="24"/>
          <w:u w:val="single"/>
        </w:rPr>
      </w:pPr>
      <w:r w:rsidRPr="003B7C92">
        <w:rPr>
          <w:rFonts w:asciiTheme="majorHAnsi" w:hAnsiTheme="majorHAnsi" w:cstheme="majorHAnsi"/>
          <w:szCs w:val="24"/>
          <w:u w:val="single"/>
        </w:rPr>
        <w:t xml:space="preserve">Personale </w:t>
      </w:r>
      <w:r w:rsidR="006072B5" w:rsidRPr="003B7C92">
        <w:rPr>
          <w:rFonts w:asciiTheme="majorHAnsi" w:hAnsiTheme="majorHAnsi" w:cstheme="majorHAnsi"/>
          <w:szCs w:val="24"/>
          <w:u w:val="single"/>
        </w:rPr>
        <w:t>Kompetenz</w:t>
      </w:r>
    </w:p>
    <w:p w14:paraId="68589C31" w14:textId="44913D90" w:rsidR="00370FD7" w:rsidRPr="00E60184" w:rsidRDefault="00300235">
      <w:pPr>
        <w:rPr>
          <w:rFonts w:asciiTheme="majorHAnsi" w:hAnsiTheme="majorHAnsi" w:cstheme="majorHAnsi"/>
          <w:szCs w:val="24"/>
        </w:rPr>
      </w:pPr>
      <w:r w:rsidRPr="00E60184">
        <w:rPr>
          <w:rFonts w:asciiTheme="majorHAnsi" w:hAnsiTheme="majorHAnsi" w:cstheme="majorHAnsi"/>
          <w:szCs w:val="24"/>
        </w:rPr>
        <w:t>- Stärkung des Selbstwertgefühls</w:t>
      </w:r>
    </w:p>
    <w:p w14:paraId="12F38BC4" w14:textId="432DF88A" w:rsidR="00300235" w:rsidRPr="00E60184" w:rsidRDefault="00300235">
      <w:pPr>
        <w:rPr>
          <w:rFonts w:asciiTheme="majorHAnsi" w:hAnsiTheme="majorHAnsi" w:cstheme="majorHAnsi"/>
          <w:szCs w:val="24"/>
        </w:rPr>
      </w:pPr>
      <w:r w:rsidRPr="00E60184">
        <w:rPr>
          <w:rFonts w:asciiTheme="majorHAnsi" w:hAnsiTheme="majorHAnsi" w:cstheme="majorHAnsi"/>
          <w:szCs w:val="24"/>
        </w:rPr>
        <w:t>- Entwicklung der Selbstwahrnehmung</w:t>
      </w:r>
    </w:p>
    <w:p w14:paraId="59C948E9" w14:textId="129B72D2" w:rsidR="00300235" w:rsidRPr="00E60184" w:rsidRDefault="00300235">
      <w:pPr>
        <w:rPr>
          <w:rFonts w:asciiTheme="majorHAnsi" w:hAnsiTheme="majorHAnsi" w:cstheme="majorHAnsi"/>
          <w:szCs w:val="24"/>
        </w:rPr>
      </w:pPr>
      <w:r w:rsidRPr="00E60184">
        <w:rPr>
          <w:rFonts w:asciiTheme="majorHAnsi" w:hAnsiTheme="majorHAnsi" w:cstheme="majorHAnsi"/>
          <w:szCs w:val="24"/>
        </w:rPr>
        <w:t xml:space="preserve">- Stärkung des Selbstbewusstseins </w:t>
      </w:r>
    </w:p>
    <w:p w14:paraId="7090A5A6" w14:textId="74B133EC" w:rsidR="00300235" w:rsidRPr="00E60184" w:rsidRDefault="00300235">
      <w:pPr>
        <w:rPr>
          <w:rFonts w:asciiTheme="majorHAnsi" w:hAnsiTheme="majorHAnsi" w:cstheme="majorHAnsi"/>
          <w:szCs w:val="24"/>
        </w:rPr>
      </w:pPr>
      <w:r w:rsidRPr="00E60184">
        <w:rPr>
          <w:rFonts w:asciiTheme="majorHAnsi" w:hAnsiTheme="majorHAnsi" w:cstheme="majorHAnsi"/>
          <w:szCs w:val="24"/>
        </w:rPr>
        <w:t>- Anregung eigener Denkprozesse</w:t>
      </w:r>
    </w:p>
    <w:p w14:paraId="42D384DD" w14:textId="36BEF0EA" w:rsidR="00300235" w:rsidRPr="00E60184" w:rsidRDefault="00300235">
      <w:pPr>
        <w:rPr>
          <w:rFonts w:asciiTheme="majorHAnsi" w:hAnsiTheme="majorHAnsi" w:cstheme="majorHAnsi"/>
          <w:szCs w:val="24"/>
        </w:rPr>
      </w:pPr>
      <w:r w:rsidRPr="00E60184">
        <w:rPr>
          <w:rFonts w:asciiTheme="majorHAnsi" w:hAnsiTheme="majorHAnsi" w:cstheme="majorHAnsi"/>
          <w:szCs w:val="24"/>
        </w:rPr>
        <w:t>- Entwicklung der Eigenverantwortung</w:t>
      </w:r>
    </w:p>
    <w:p w14:paraId="562D190C" w14:textId="1B26CB9C" w:rsidR="00300235" w:rsidRPr="00E60184" w:rsidRDefault="00300235">
      <w:pPr>
        <w:rPr>
          <w:rFonts w:asciiTheme="majorHAnsi" w:hAnsiTheme="majorHAnsi" w:cstheme="majorHAnsi"/>
          <w:szCs w:val="24"/>
        </w:rPr>
      </w:pPr>
    </w:p>
    <w:p w14:paraId="32DC6494" w14:textId="23708BF6" w:rsidR="00300235" w:rsidRPr="00E60184" w:rsidRDefault="00300235">
      <w:pPr>
        <w:rPr>
          <w:rFonts w:asciiTheme="majorHAnsi" w:hAnsiTheme="majorHAnsi" w:cstheme="majorHAnsi"/>
          <w:szCs w:val="24"/>
        </w:rPr>
      </w:pPr>
      <w:r w:rsidRPr="00E60184">
        <w:rPr>
          <w:rFonts w:asciiTheme="majorHAnsi" w:hAnsiTheme="majorHAnsi" w:cstheme="majorHAnsi"/>
          <w:szCs w:val="24"/>
        </w:rPr>
        <w:t xml:space="preserve">Dies wird gefördert durch: </w:t>
      </w:r>
      <w:r w:rsidRPr="00E60184">
        <w:rPr>
          <w:rFonts w:asciiTheme="majorHAnsi" w:hAnsiTheme="majorHAnsi" w:cstheme="majorHAnsi"/>
          <w:szCs w:val="24"/>
        </w:rPr>
        <w:br/>
        <w:t>- Freispielzeit</w:t>
      </w:r>
      <w:r w:rsidR="00DC08E6" w:rsidRPr="00E60184">
        <w:rPr>
          <w:rFonts w:asciiTheme="majorHAnsi" w:hAnsiTheme="majorHAnsi" w:cstheme="majorHAnsi"/>
          <w:szCs w:val="24"/>
        </w:rPr>
        <w:t xml:space="preserve"> – hier werden nach den eigenen Bedürfnissen des Kindes Erfahrungen gesammelt</w:t>
      </w:r>
    </w:p>
    <w:p w14:paraId="5DA3CCF1" w14:textId="657B2663" w:rsidR="00300235" w:rsidRPr="00E60184" w:rsidRDefault="00300235">
      <w:pPr>
        <w:rPr>
          <w:rFonts w:asciiTheme="majorHAnsi" w:hAnsiTheme="majorHAnsi" w:cstheme="majorHAnsi"/>
          <w:szCs w:val="24"/>
        </w:rPr>
      </w:pPr>
      <w:r w:rsidRPr="00E60184">
        <w:rPr>
          <w:rFonts w:asciiTheme="majorHAnsi" w:hAnsiTheme="majorHAnsi" w:cstheme="majorHAnsi"/>
          <w:szCs w:val="24"/>
        </w:rPr>
        <w:t>- differenzierte, positive Rückmeldungen seitens des Personals</w:t>
      </w:r>
      <w:r w:rsidR="00DC08E6" w:rsidRPr="00E60184">
        <w:rPr>
          <w:rFonts w:asciiTheme="majorHAnsi" w:hAnsiTheme="majorHAnsi" w:cstheme="majorHAnsi"/>
          <w:szCs w:val="24"/>
        </w:rPr>
        <w:t xml:space="preserve"> an das Kind</w:t>
      </w:r>
    </w:p>
    <w:p w14:paraId="13BF2F86" w14:textId="3E47B96B" w:rsidR="00300235" w:rsidRPr="00E60184" w:rsidRDefault="00300235">
      <w:pPr>
        <w:rPr>
          <w:rFonts w:asciiTheme="majorHAnsi" w:hAnsiTheme="majorHAnsi" w:cstheme="majorHAnsi"/>
          <w:szCs w:val="24"/>
        </w:rPr>
      </w:pPr>
      <w:r w:rsidRPr="00E60184">
        <w:rPr>
          <w:rFonts w:asciiTheme="majorHAnsi" w:hAnsiTheme="majorHAnsi" w:cstheme="majorHAnsi"/>
          <w:szCs w:val="24"/>
        </w:rPr>
        <w:t>- verbalisieren der Gefühle des Kindes</w:t>
      </w:r>
    </w:p>
    <w:p w14:paraId="60A10E7E" w14:textId="7DBC8F16" w:rsidR="00300235" w:rsidRPr="00E60184" w:rsidRDefault="00300235">
      <w:pPr>
        <w:rPr>
          <w:rFonts w:asciiTheme="majorHAnsi" w:hAnsiTheme="majorHAnsi" w:cstheme="majorHAnsi"/>
          <w:szCs w:val="24"/>
        </w:rPr>
      </w:pPr>
      <w:r w:rsidRPr="00E60184">
        <w:rPr>
          <w:rFonts w:asciiTheme="majorHAnsi" w:hAnsiTheme="majorHAnsi" w:cstheme="majorHAnsi"/>
          <w:szCs w:val="24"/>
        </w:rPr>
        <w:lastRenderedPageBreak/>
        <w:t>- Partizipation – das Kind wird aktiv in Entscheidungsprozesse miteinbezogen</w:t>
      </w:r>
    </w:p>
    <w:p w14:paraId="29193459" w14:textId="46F9F3BA" w:rsidR="00300235" w:rsidRPr="00E60184" w:rsidRDefault="00300235">
      <w:pPr>
        <w:rPr>
          <w:rFonts w:asciiTheme="majorHAnsi" w:hAnsiTheme="majorHAnsi" w:cstheme="majorHAnsi"/>
          <w:szCs w:val="24"/>
        </w:rPr>
      </w:pPr>
    </w:p>
    <w:p w14:paraId="32AFB281" w14:textId="407C9209" w:rsidR="00370FD7" w:rsidRPr="00A228FA" w:rsidRDefault="00370FD7">
      <w:pPr>
        <w:rPr>
          <w:rFonts w:asciiTheme="majorHAnsi" w:hAnsiTheme="majorHAnsi" w:cstheme="majorHAnsi"/>
          <w:szCs w:val="24"/>
          <w:u w:val="single"/>
        </w:rPr>
      </w:pPr>
      <w:r w:rsidRPr="00A228FA">
        <w:rPr>
          <w:rFonts w:asciiTheme="majorHAnsi" w:hAnsiTheme="majorHAnsi" w:cstheme="majorHAnsi"/>
          <w:szCs w:val="24"/>
          <w:u w:val="single"/>
        </w:rPr>
        <w:t xml:space="preserve">Soziale </w:t>
      </w:r>
      <w:r w:rsidR="006072B5" w:rsidRPr="00A228FA">
        <w:rPr>
          <w:rFonts w:asciiTheme="majorHAnsi" w:hAnsiTheme="majorHAnsi" w:cstheme="majorHAnsi"/>
          <w:szCs w:val="24"/>
          <w:u w:val="single"/>
        </w:rPr>
        <w:t>Kompetenz</w:t>
      </w:r>
    </w:p>
    <w:p w14:paraId="05FB3698" w14:textId="4412C5D8" w:rsidR="00DC08E6" w:rsidRPr="00E60184" w:rsidRDefault="00DC08E6">
      <w:pPr>
        <w:rPr>
          <w:rFonts w:asciiTheme="majorHAnsi" w:hAnsiTheme="majorHAnsi" w:cstheme="majorHAnsi"/>
          <w:szCs w:val="24"/>
        </w:rPr>
      </w:pPr>
      <w:r w:rsidRPr="00E60184">
        <w:rPr>
          <w:rFonts w:asciiTheme="majorHAnsi" w:hAnsiTheme="majorHAnsi" w:cstheme="majorHAnsi"/>
          <w:szCs w:val="24"/>
        </w:rPr>
        <w:t xml:space="preserve">- </w:t>
      </w:r>
      <w:r w:rsidR="005D2A86" w:rsidRPr="00E60184">
        <w:rPr>
          <w:rFonts w:asciiTheme="majorHAnsi" w:hAnsiTheme="majorHAnsi" w:cstheme="majorHAnsi"/>
          <w:szCs w:val="24"/>
        </w:rPr>
        <w:t>Empathie Entwicklung</w:t>
      </w:r>
      <w:r w:rsidRPr="00E60184">
        <w:rPr>
          <w:rFonts w:asciiTheme="majorHAnsi" w:hAnsiTheme="majorHAnsi" w:cstheme="majorHAnsi"/>
          <w:szCs w:val="24"/>
        </w:rPr>
        <w:t xml:space="preserve"> (Fähigkeit sich in andere hineinzuversetzen)</w:t>
      </w:r>
    </w:p>
    <w:p w14:paraId="1DE51F8A" w14:textId="77777777" w:rsidR="00DC08E6" w:rsidRPr="00E60184" w:rsidRDefault="00DC08E6">
      <w:pPr>
        <w:rPr>
          <w:rFonts w:asciiTheme="majorHAnsi" w:hAnsiTheme="majorHAnsi" w:cstheme="majorHAnsi"/>
          <w:szCs w:val="24"/>
        </w:rPr>
      </w:pPr>
      <w:r w:rsidRPr="00E60184">
        <w:rPr>
          <w:rFonts w:asciiTheme="majorHAnsi" w:hAnsiTheme="majorHAnsi" w:cstheme="majorHAnsi"/>
          <w:szCs w:val="24"/>
        </w:rPr>
        <w:t>- Förderung der Kommunikationsfähigkeit</w:t>
      </w:r>
    </w:p>
    <w:p w14:paraId="724C823F" w14:textId="77777777" w:rsidR="00DC08E6" w:rsidRPr="00E60184" w:rsidRDefault="00DC08E6">
      <w:pPr>
        <w:rPr>
          <w:rFonts w:asciiTheme="majorHAnsi" w:hAnsiTheme="majorHAnsi" w:cstheme="majorHAnsi"/>
          <w:szCs w:val="24"/>
        </w:rPr>
      </w:pPr>
      <w:r w:rsidRPr="00E60184">
        <w:rPr>
          <w:rFonts w:asciiTheme="majorHAnsi" w:hAnsiTheme="majorHAnsi" w:cstheme="majorHAnsi"/>
          <w:szCs w:val="24"/>
        </w:rPr>
        <w:t xml:space="preserve">- Förderung der Kooperationsfähigkeit </w:t>
      </w:r>
    </w:p>
    <w:p w14:paraId="7B21075E" w14:textId="01FE1EFC" w:rsidR="00DC08E6" w:rsidRPr="00E60184" w:rsidRDefault="00DC08E6">
      <w:pPr>
        <w:rPr>
          <w:rFonts w:asciiTheme="majorHAnsi" w:hAnsiTheme="majorHAnsi" w:cstheme="majorHAnsi"/>
          <w:szCs w:val="24"/>
        </w:rPr>
      </w:pPr>
    </w:p>
    <w:p w14:paraId="0CF75C80" w14:textId="6EED29B1" w:rsidR="00DC08E6" w:rsidRPr="00E60184" w:rsidRDefault="00DC08E6">
      <w:pPr>
        <w:rPr>
          <w:rFonts w:asciiTheme="majorHAnsi" w:hAnsiTheme="majorHAnsi" w:cstheme="majorHAnsi"/>
          <w:szCs w:val="24"/>
        </w:rPr>
      </w:pPr>
      <w:r w:rsidRPr="00E60184">
        <w:rPr>
          <w:rFonts w:asciiTheme="majorHAnsi" w:hAnsiTheme="majorHAnsi" w:cstheme="majorHAnsi"/>
          <w:szCs w:val="24"/>
        </w:rPr>
        <w:t xml:space="preserve">Dies wird gefördert durch: </w:t>
      </w:r>
    </w:p>
    <w:p w14:paraId="1B6561D7" w14:textId="01683C86" w:rsidR="00DC08E6" w:rsidRPr="00E60184" w:rsidRDefault="00DC08E6">
      <w:pPr>
        <w:rPr>
          <w:rFonts w:asciiTheme="majorHAnsi" w:hAnsiTheme="majorHAnsi" w:cstheme="majorHAnsi"/>
          <w:szCs w:val="24"/>
        </w:rPr>
      </w:pPr>
      <w:r w:rsidRPr="00E60184">
        <w:rPr>
          <w:rFonts w:asciiTheme="majorHAnsi" w:hAnsiTheme="majorHAnsi" w:cstheme="majorHAnsi"/>
          <w:szCs w:val="24"/>
        </w:rPr>
        <w:t>- Begleitung in Konfliktsituationen</w:t>
      </w:r>
    </w:p>
    <w:p w14:paraId="16E69A87" w14:textId="34C53312" w:rsidR="00DC08E6" w:rsidRPr="00E60184" w:rsidRDefault="00DC08E6">
      <w:pPr>
        <w:rPr>
          <w:rFonts w:asciiTheme="majorHAnsi" w:hAnsiTheme="majorHAnsi" w:cstheme="majorHAnsi"/>
          <w:szCs w:val="24"/>
        </w:rPr>
      </w:pPr>
      <w:r w:rsidRPr="00E60184">
        <w:rPr>
          <w:rFonts w:asciiTheme="majorHAnsi" w:hAnsiTheme="majorHAnsi" w:cstheme="majorHAnsi"/>
          <w:szCs w:val="24"/>
        </w:rPr>
        <w:t>- Gesprächskreise</w:t>
      </w:r>
    </w:p>
    <w:p w14:paraId="0C450C30" w14:textId="24E82446" w:rsidR="00DC08E6" w:rsidRPr="00E60184" w:rsidRDefault="00DC08E6">
      <w:pPr>
        <w:rPr>
          <w:rFonts w:asciiTheme="majorHAnsi" w:hAnsiTheme="majorHAnsi" w:cstheme="majorHAnsi"/>
          <w:szCs w:val="24"/>
        </w:rPr>
      </w:pPr>
      <w:r w:rsidRPr="00E60184">
        <w:rPr>
          <w:rFonts w:asciiTheme="majorHAnsi" w:hAnsiTheme="majorHAnsi" w:cstheme="majorHAnsi"/>
          <w:szCs w:val="24"/>
        </w:rPr>
        <w:t>- gemeinsames Spielen in der Gesamt- oder Kleingruppe</w:t>
      </w:r>
    </w:p>
    <w:p w14:paraId="78C45337" w14:textId="6F698E56" w:rsidR="00DC08E6" w:rsidRPr="00E60184" w:rsidRDefault="00DC08E6">
      <w:pPr>
        <w:rPr>
          <w:rFonts w:asciiTheme="majorHAnsi" w:hAnsiTheme="majorHAnsi" w:cstheme="majorHAnsi"/>
          <w:szCs w:val="24"/>
        </w:rPr>
      </w:pPr>
      <w:r w:rsidRPr="00E60184">
        <w:rPr>
          <w:rFonts w:asciiTheme="majorHAnsi" w:hAnsiTheme="majorHAnsi" w:cstheme="majorHAnsi"/>
          <w:szCs w:val="24"/>
        </w:rPr>
        <w:t>- Förderung von Freundschaften</w:t>
      </w:r>
    </w:p>
    <w:p w14:paraId="27CD9C42" w14:textId="15F0487A" w:rsidR="00370FD7" w:rsidRPr="00E60184" w:rsidRDefault="00370FD7">
      <w:pPr>
        <w:rPr>
          <w:rFonts w:asciiTheme="majorHAnsi" w:hAnsiTheme="majorHAnsi" w:cstheme="majorHAnsi"/>
          <w:szCs w:val="24"/>
        </w:rPr>
      </w:pPr>
    </w:p>
    <w:p w14:paraId="3E192226" w14:textId="7706958C" w:rsidR="00370FD7" w:rsidRPr="00A228FA" w:rsidRDefault="00282D60">
      <w:pPr>
        <w:rPr>
          <w:rFonts w:asciiTheme="majorHAnsi" w:hAnsiTheme="majorHAnsi" w:cstheme="majorHAnsi"/>
          <w:szCs w:val="24"/>
          <w:u w:val="single"/>
        </w:rPr>
      </w:pPr>
      <w:r w:rsidRPr="00A228FA">
        <w:rPr>
          <w:rFonts w:asciiTheme="majorHAnsi" w:hAnsiTheme="majorHAnsi" w:cstheme="majorHAnsi"/>
          <w:szCs w:val="24"/>
          <w:u w:val="single"/>
        </w:rPr>
        <w:t>Lernmethodische Kompetenz</w:t>
      </w:r>
    </w:p>
    <w:p w14:paraId="599B6859" w14:textId="294A743D" w:rsidR="006072B5" w:rsidRPr="00E60184" w:rsidRDefault="00282D60">
      <w:pPr>
        <w:rPr>
          <w:rFonts w:asciiTheme="majorHAnsi" w:hAnsiTheme="majorHAnsi" w:cstheme="majorHAnsi"/>
          <w:szCs w:val="24"/>
        </w:rPr>
      </w:pPr>
      <w:r w:rsidRPr="00E60184">
        <w:rPr>
          <w:rFonts w:asciiTheme="majorHAnsi" w:hAnsiTheme="majorHAnsi" w:cstheme="majorHAnsi"/>
          <w:szCs w:val="24"/>
        </w:rPr>
        <w:t xml:space="preserve">- </w:t>
      </w:r>
      <w:r w:rsidR="00E3682C" w:rsidRPr="00E60184">
        <w:rPr>
          <w:rFonts w:asciiTheme="majorHAnsi" w:hAnsiTheme="majorHAnsi" w:cstheme="majorHAnsi"/>
          <w:szCs w:val="24"/>
        </w:rPr>
        <w:t>Lernen, wie man lernt</w:t>
      </w:r>
    </w:p>
    <w:p w14:paraId="285A21ED" w14:textId="53BB49A4" w:rsidR="00E3682C" w:rsidRPr="00E60184" w:rsidRDefault="00E3682C">
      <w:pPr>
        <w:rPr>
          <w:rFonts w:asciiTheme="majorHAnsi" w:hAnsiTheme="majorHAnsi" w:cstheme="majorHAnsi"/>
          <w:szCs w:val="24"/>
        </w:rPr>
      </w:pPr>
      <w:r w:rsidRPr="00E60184">
        <w:rPr>
          <w:rFonts w:asciiTheme="majorHAnsi" w:hAnsiTheme="majorHAnsi" w:cstheme="majorHAnsi"/>
          <w:szCs w:val="24"/>
        </w:rPr>
        <w:t>- Förderung bewussten Wissenserwerbs</w:t>
      </w:r>
    </w:p>
    <w:p w14:paraId="5304EC0C" w14:textId="06812BCA" w:rsidR="00E3682C" w:rsidRPr="00E60184" w:rsidRDefault="00E3682C">
      <w:pPr>
        <w:rPr>
          <w:rFonts w:asciiTheme="majorHAnsi" w:hAnsiTheme="majorHAnsi" w:cstheme="majorHAnsi"/>
          <w:szCs w:val="24"/>
        </w:rPr>
      </w:pPr>
      <w:r w:rsidRPr="00E60184">
        <w:rPr>
          <w:rFonts w:asciiTheme="majorHAnsi" w:hAnsiTheme="majorHAnsi" w:cstheme="majorHAnsi"/>
          <w:szCs w:val="24"/>
        </w:rPr>
        <w:t>- Förderung der Anwendung erworbenen Wissens</w:t>
      </w:r>
    </w:p>
    <w:p w14:paraId="2479A353" w14:textId="7C92F618" w:rsidR="00E3682C" w:rsidRPr="00E60184" w:rsidRDefault="00E3682C">
      <w:pPr>
        <w:rPr>
          <w:rFonts w:asciiTheme="majorHAnsi" w:hAnsiTheme="majorHAnsi" w:cstheme="majorHAnsi"/>
          <w:szCs w:val="24"/>
        </w:rPr>
      </w:pPr>
      <w:r w:rsidRPr="00E60184">
        <w:rPr>
          <w:rFonts w:asciiTheme="majorHAnsi" w:hAnsiTheme="majorHAnsi" w:cstheme="majorHAnsi"/>
          <w:szCs w:val="24"/>
        </w:rPr>
        <w:t>- Reflektion des Lernprozesses</w:t>
      </w:r>
    </w:p>
    <w:p w14:paraId="2CF7FE0A" w14:textId="660417BA" w:rsidR="00E3682C" w:rsidRPr="00E60184" w:rsidRDefault="00E3682C">
      <w:pPr>
        <w:rPr>
          <w:rFonts w:asciiTheme="majorHAnsi" w:hAnsiTheme="majorHAnsi" w:cstheme="majorHAnsi"/>
          <w:szCs w:val="24"/>
        </w:rPr>
      </w:pPr>
      <w:r w:rsidRPr="00E60184">
        <w:rPr>
          <w:rFonts w:asciiTheme="majorHAnsi" w:hAnsiTheme="majorHAnsi" w:cstheme="majorHAnsi"/>
          <w:szCs w:val="24"/>
        </w:rPr>
        <w:t xml:space="preserve">- </w:t>
      </w:r>
      <w:r w:rsidR="00D7516F" w:rsidRPr="00E60184">
        <w:rPr>
          <w:rFonts w:asciiTheme="majorHAnsi" w:hAnsiTheme="majorHAnsi" w:cstheme="majorHAnsi"/>
          <w:szCs w:val="24"/>
        </w:rPr>
        <w:t>Verschiedene Lernwege kennen und ausprobieren</w:t>
      </w:r>
      <w:r w:rsidRPr="00E60184">
        <w:rPr>
          <w:rFonts w:asciiTheme="majorHAnsi" w:hAnsiTheme="majorHAnsi" w:cstheme="majorHAnsi"/>
          <w:szCs w:val="24"/>
        </w:rPr>
        <w:t xml:space="preserve"> </w:t>
      </w:r>
    </w:p>
    <w:p w14:paraId="1C7F42DE" w14:textId="593501A2" w:rsidR="00E3682C" w:rsidRPr="00E60184" w:rsidRDefault="00E3682C">
      <w:pPr>
        <w:rPr>
          <w:rFonts w:asciiTheme="majorHAnsi" w:hAnsiTheme="majorHAnsi" w:cstheme="majorHAnsi"/>
          <w:szCs w:val="24"/>
        </w:rPr>
      </w:pPr>
    </w:p>
    <w:p w14:paraId="618C8C86" w14:textId="499B3BD6" w:rsidR="00E3682C" w:rsidRPr="00E60184" w:rsidRDefault="00E3682C">
      <w:pPr>
        <w:rPr>
          <w:rFonts w:asciiTheme="majorHAnsi" w:hAnsiTheme="majorHAnsi" w:cstheme="majorHAnsi"/>
          <w:szCs w:val="24"/>
        </w:rPr>
      </w:pPr>
      <w:r w:rsidRPr="00E60184">
        <w:rPr>
          <w:rFonts w:asciiTheme="majorHAnsi" w:hAnsiTheme="majorHAnsi" w:cstheme="majorHAnsi"/>
          <w:szCs w:val="24"/>
        </w:rPr>
        <w:t xml:space="preserve">Dies wird gefördert durch: </w:t>
      </w:r>
    </w:p>
    <w:p w14:paraId="63535FAD" w14:textId="4417CA36" w:rsidR="00E3682C" w:rsidRPr="00E60184" w:rsidRDefault="00E3682C">
      <w:pPr>
        <w:rPr>
          <w:rFonts w:asciiTheme="majorHAnsi" w:hAnsiTheme="majorHAnsi" w:cstheme="majorHAnsi"/>
          <w:szCs w:val="24"/>
        </w:rPr>
      </w:pPr>
      <w:r w:rsidRPr="00E60184">
        <w:rPr>
          <w:rFonts w:asciiTheme="majorHAnsi" w:hAnsiTheme="majorHAnsi" w:cstheme="majorHAnsi"/>
          <w:szCs w:val="24"/>
        </w:rPr>
        <w:t xml:space="preserve">- </w:t>
      </w:r>
      <w:r w:rsidR="00E10C94" w:rsidRPr="00E60184">
        <w:rPr>
          <w:rFonts w:asciiTheme="majorHAnsi" w:hAnsiTheme="majorHAnsi" w:cstheme="majorHAnsi"/>
          <w:szCs w:val="24"/>
        </w:rPr>
        <w:t>Reflektieren von Lernprozessen</w:t>
      </w:r>
    </w:p>
    <w:p w14:paraId="5FB55E2B" w14:textId="731C905F" w:rsidR="00E10C94" w:rsidRPr="00E60184" w:rsidRDefault="00E10C94">
      <w:pPr>
        <w:rPr>
          <w:rFonts w:asciiTheme="majorHAnsi" w:hAnsiTheme="majorHAnsi" w:cstheme="majorHAnsi"/>
          <w:szCs w:val="24"/>
        </w:rPr>
      </w:pPr>
      <w:r w:rsidRPr="00E60184">
        <w:rPr>
          <w:rFonts w:asciiTheme="majorHAnsi" w:hAnsiTheme="majorHAnsi" w:cstheme="majorHAnsi"/>
          <w:szCs w:val="24"/>
        </w:rPr>
        <w:t>- Schaffung einer positiven Lernumgebung</w:t>
      </w:r>
    </w:p>
    <w:p w14:paraId="29DB73EA" w14:textId="0EC25894" w:rsidR="00E10C94" w:rsidRPr="00E60184" w:rsidRDefault="00E10C94">
      <w:pPr>
        <w:rPr>
          <w:rFonts w:asciiTheme="majorHAnsi" w:hAnsiTheme="majorHAnsi" w:cstheme="majorHAnsi"/>
          <w:szCs w:val="24"/>
        </w:rPr>
      </w:pPr>
      <w:r w:rsidRPr="00E60184">
        <w:rPr>
          <w:rFonts w:asciiTheme="majorHAnsi" w:hAnsiTheme="majorHAnsi" w:cstheme="majorHAnsi"/>
          <w:szCs w:val="24"/>
        </w:rPr>
        <w:t xml:space="preserve">- Förderung der natürlichen Neugier und Entdeckerfreude </w:t>
      </w:r>
    </w:p>
    <w:p w14:paraId="50CCE4C8" w14:textId="2069BD2E" w:rsidR="00E10C94" w:rsidRPr="00E60184" w:rsidRDefault="00E10C94">
      <w:pPr>
        <w:rPr>
          <w:rFonts w:asciiTheme="majorHAnsi" w:hAnsiTheme="majorHAnsi" w:cstheme="majorHAnsi"/>
          <w:szCs w:val="24"/>
        </w:rPr>
      </w:pPr>
      <w:r w:rsidRPr="00E60184">
        <w:rPr>
          <w:rFonts w:asciiTheme="majorHAnsi" w:hAnsiTheme="majorHAnsi" w:cstheme="majorHAnsi"/>
          <w:szCs w:val="24"/>
        </w:rPr>
        <w:t xml:space="preserve">- Förderung des eigenen Experimentierens und Erforschens </w:t>
      </w:r>
    </w:p>
    <w:p w14:paraId="09B9712A" w14:textId="2A37006C" w:rsidR="006072B5" w:rsidRPr="00E60184" w:rsidRDefault="006072B5">
      <w:pPr>
        <w:rPr>
          <w:rFonts w:asciiTheme="majorHAnsi" w:hAnsiTheme="majorHAnsi" w:cstheme="majorHAnsi"/>
          <w:szCs w:val="24"/>
        </w:rPr>
      </w:pPr>
    </w:p>
    <w:p w14:paraId="1B17F080" w14:textId="6A1D1BFD" w:rsidR="006072B5" w:rsidRPr="00E60184" w:rsidRDefault="005055A6">
      <w:pPr>
        <w:rPr>
          <w:rFonts w:asciiTheme="majorHAnsi" w:hAnsiTheme="majorHAnsi" w:cstheme="majorHAnsi"/>
          <w:szCs w:val="24"/>
        </w:rPr>
      </w:pPr>
      <w:r w:rsidRPr="00E60184">
        <w:rPr>
          <w:rFonts w:asciiTheme="majorHAnsi" w:hAnsiTheme="majorHAnsi" w:cstheme="majorHAnsi"/>
          <w:szCs w:val="24"/>
        </w:rPr>
        <w:t xml:space="preserve">Neben diesen und weiteren Basiskompetenzen </w:t>
      </w:r>
      <w:r w:rsidR="002D05B1" w:rsidRPr="00E60184">
        <w:rPr>
          <w:rFonts w:asciiTheme="majorHAnsi" w:hAnsiTheme="majorHAnsi" w:cstheme="majorHAnsi"/>
          <w:szCs w:val="24"/>
        </w:rPr>
        <w:t xml:space="preserve">werden noch viele weitere Lernbereiche des Kindes gefördert. Diese sogenannten Themenbezogen Bildungs- und Erziehungsbereiche werden im Folgenden beschrieben. </w:t>
      </w:r>
    </w:p>
    <w:p w14:paraId="345C07A8" w14:textId="499E7E77" w:rsidR="006072B5" w:rsidRPr="00E60184" w:rsidRDefault="006072B5">
      <w:pPr>
        <w:rPr>
          <w:rFonts w:asciiTheme="majorHAnsi" w:hAnsiTheme="majorHAnsi" w:cstheme="majorHAnsi"/>
          <w:szCs w:val="24"/>
        </w:rPr>
      </w:pPr>
    </w:p>
    <w:p w14:paraId="01D7CAC5" w14:textId="49C15B74" w:rsidR="009B10C6" w:rsidRPr="00E60184" w:rsidRDefault="0070294B" w:rsidP="0070294B">
      <w:pPr>
        <w:pStyle w:val="berschrift2"/>
        <w:numPr>
          <w:ilvl w:val="0"/>
          <w:numId w:val="0"/>
        </w:numPr>
        <w:ind w:left="576" w:hanging="576"/>
        <w:jc w:val="left"/>
        <w:rPr>
          <w:rFonts w:asciiTheme="majorHAnsi" w:hAnsiTheme="majorHAnsi" w:cstheme="majorHAnsi"/>
          <w:sz w:val="24"/>
          <w:szCs w:val="24"/>
        </w:rPr>
      </w:pPr>
      <w:r>
        <w:rPr>
          <w:rFonts w:asciiTheme="majorHAnsi" w:hAnsiTheme="majorHAnsi" w:cstheme="majorHAnsi"/>
          <w:sz w:val="24"/>
          <w:szCs w:val="24"/>
        </w:rPr>
        <w:t xml:space="preserve">2.2 </w:t>
      </w:r>
      <w:r w:rsidR="005055A6" w:rsidRPr="00E60184">
        <w:rPr>
          <w:rFonts w:asciiTheme="majorHAnsi" w:hAnsiTheme="majorHAnsi" w:cstheme="majorHAnsi"/>
          <w:sz w:val="24"/>
          <w:szCs w:val="24"/>
        </w:rPr>
        <w:t>Themenbezogene Bildungs- und Erziehungsziele</w:t>
      </w:r>
    </w:p>
    <w:p w14:paraId="20E9EDAD" w14:textId="77777777" w:rsidR="00065370" w:rsidRPr="00E60184" w:rsidRDefault="00065370">
      <w:pPr>
        <w:rPr>
          <w:rFonts w:asciiTheme="majorHAnsi" w:hAnsiTheme="majorHAnsi" w:cstheme="majorHAnsi"/>
          <w:szCs w:val="24"/>
        </w:rPr>
      </w:pPr>
    </w:p>
    <w:p w14:paraId="70479E68" w14:textId="5C917C18" w:rsidR="009B10C6" w:rsidRPr="00E60184" w:rsidRDefault="00065370">
      <w:pPr>
        <w:rPr>
          <w:rFonts w:asciiTheme="majorHAnsi" w:hAnsiTheme="majorHAnsi" w:cstheme="majorHAnsi"/>
          <w:szCs w:val="24"/>
        </w:rPr>
      </w:pPr>
      <w:r w:rsidRPr="00E60184">
        <w:rPr>
          <w:rFonts w:asciiTheme="majorHAnsi" w:hAnsiTheme="majorHAnsi" w:cstheme="majorHAnsi"/>
          <w:szCs w:val="24"/>
        </w:rPr>
        <w:t xml:space="preserve">Themenbezogene Bildungs- und Erziehungsziele umfassen eine Vielzahl von Bereichen, die darauf abzielen, Kinder und Jugendliche in ihrer persönlichen, sozialen und kognitiven Entwicklung zu fördern. </w:t>
      </w:r>
      <w:r w:rsidR="00F653C0" w:rsidRPr="00E60184">
        <w:rPr>
          <w:rFonts w:asciiTheme="majorHAnsi" w:hAnsiTheme="majorHAnsi" w:cstheme="majorHAnsi"/>
          <w:szCs w:val="24"/>
        </w:rPr>
        <w:t xml:space="preserve">Im Folgenden möchten wir einen </w:t>
      </w:r>
      <w:r w:rsidR="003B69AD" w:rsidRPr="00E60184">
        <w:rPr>
          <w:rFonts w:asciiTheme="majorHAnsi" w:hAnsiTheme="majorHAnsi" w:cstheme="majorHAnsi"/>
          <w:szCs w:val="24"/>
        </w:rPr>
        <w:t>praktischen</w:t>
      </w:r>
      <w:r w:rsidR="00F653C0" w:rsidRPr="00E60184">
        <w:rPr>
          <w:rFonts w:asciiTheme="majorHAnsi" w:hAnsiTheme="majorHAnsi" w:cstheme="majorHAnsi"/>
          <w:szCs w:val="24"/>
        </w:rPr>
        <w:t xml:space="preserve"> Einblick in die verschiedenen Bildungs- und Lernbereiche unserer Einrichtung bieten.</w:t>
      </w:r>
      <w:r w:rsidR="009D1D5A" w:rsidRPr="00E60184">
        <w:rPr>
          <w:rFonts w:asciiTheme="majorHAnsi" w:hAnsiTheme="majorHAnsi" w:cstheme="majorHAnsi"/>
          <w:szCs w:val="24"/>
        </w:rPr>
        <w:t xml:space="preserve"> Diese Ziele und Umsetzungsmöglichkeiten gelten sowohl für den Kindergarten</w:t>
      </w:r>
      <w:r w:rsidR="00A228FA">
        <w:rPr>
          <w:rFonts w:asciiTheme="majorHAnsi" w:hAnsiTheme="majorHAnsi" w:cstheme="majorHAnsi"/>
          <w:szCs w:val="24"/>
        </w:rPr>
        <w:t>-</w:t>
      </w:r>
      <w:r w:rsidR="009D1D5A" w:rsidRPr="00E60184">
        <w:rPr>
          <w:rFonts w:asciiTheme="majorHAnsi" w:hAnsiTheme="majorHAnsi" w:cstheme="majorHAnsi"/>
          <w:szCs w:val="24"/>
        </w:rPr>
        <w:t xml:space="preserve">, als auch für den Krippenbereich. </w:t>
      </w:r>
      <w:r w:rsidR="00F653C0" w:rsidRPr="00E60184">
        <w:rPr>
          <w:rFonts w:asciiTheme="majorHAnsi" w:hAnsiTheme="majorHAnsi" w:cstheme="majorHAnsi"/>
          <w:szCs w:val="24"/>
        </w:rPr>
        <w:t xml:space="preserve"> Bitte beachten Sie aber, dass nicht alle Ziele und Umsetzungsmöglichkeiten aufgeführt und nur beispielhaft genannt werden können. </w:t>
      </w:r>
    </w:p>
    <w:p w14:paraId="7F8CF5B1" w14:textId="726BF6CF" w:rsidR="005055A6" w:rsidRPr="00E60184" w:rsidRDefault="005055A6">
      <w:pPr>
        <w:rPr>
          <w:rFonts w:asciiTheme="majorHAnsi" w:hAnsiTheme="majorHAnsi" w:cstheme="majorHAnsi"/>
          <w:szCs w:val="24"/>
        </w:rPr>
      </w:pPr>
    </w:p>
    <w:p w14:paraId="32E85E28" w14:textId="56AA3E99" w:rsidR="00F653C0" w:rsidRPr="00E60184" w:rsidRDefault="00F653C0">
      <w:pPr>
        <w:rPr>
          <w:rFonts w:asciiTheme="majorHAnsi" w:hAnsiTheme="majorHAnsi" w:cstheme="majorHAnsi"/>
          <w:b/>
          <w:szCs w:val="24"/>
        </w:rPr>
      </w:pPr>
      <w:r w:rsidRPr="00E60184">
        <w:rPr>
          <w:rFonts w:asciiTheme="majorHAnsi" w:hAnsiTheme="majorHAnsi" w:cstheme="majorHAnsi"/>
          <w:b/>
          <w:szCs w:val="24"/>
        </w:rPr>
        <w:t xml:space="preserve">2.2.1 Religion und Werte </w:t>
      </w:r>
    </w:p>
    <w:p w14:paraId="138B3658" w14:textId="5EB0979F" w:rsidR="00F653C0" w:rsidRPr="00E60184" w:rsidRDefault="00F653C0">
      <w:pPr>
        <w:rPr>
          <w:rFonts w:asciiTheme="majorHAnsi" w:hAnsiTheme="majorHAnsi" w:cstheme="majorHAnsi"/>
          <w:szCs w:val="24"/>
        </w:rPr>
      </w:pPr>
    </w:p>
    <w:p w14:paraId="37B59DCE" w14:textId="6254DDC2" w:rsidR="00F653C0" w:rsidRDefault="00F653C0">
      <w:pPr>
        <w:rPr>
          <w:rFonts w:asciiTheme="majorHAnsi" w:hAnsiTheme="majorHAnsi" w:cstheme="majorHAnsi"/>
          <w:szCs w:val="24"/>
        </w:rPr>
      </w:pPr>
      <w:r w:rsidRPr="00E60184">
        <w:rPr>
          <w:rFonts w:asciiTheme="majorHAnsi" w:hAnsiTheme="majorHAnsi" w:cstheme="majorHAnsi"/>
          <w:szCs w:val="24"/>
        </w:rPr>
        <w:t>Definition</w:t>
      </w:r>
      <w:r w:rsidR="001622AC" w:rsidRPr="00E60184">
        <w:rPr>
          <w:rFonts w:asciiTheme="majorHAnsi" w:hAnsiTheme="majorHAnsi" w:cstheme="majorHAnsi"/>
          <w:szCs w:val="24"/>
        </w:rPr>
        <w:t>/Bedeutung</w:t>
      </w:r>
    </w:p>
    <w:p w14:paraId="6CCC4F8A" w14:textId="77777777" w:rsidR="00A228FA" w:rsidRPr="00E60184" w:rsidRDefault="00A228FA">
      <w:pPr>
        <w:rPr>
          <w:rFonts w:asciiTheme="majorHAnsi" w:hAnsiTheme="majorHAnsi" w:cstheme="majorHAnsi"/>
          <w:szCs w:val="24"/>
        </w:rPr>
      </w:pPr>
    </w:p>
    <w:p w14:paraId="56B6AC0E" w14:textId="0CAE43F1" w:rsidR="001622AC" w:rsidRPr="00E60184" w:rsidRDefault="001622AC">
      <w:pPr>
        <w:rPr>
          <w:rFonts w:asciiTheme="majorHAnsi" w:hAnsiTheme="majorHAnsi" w:cstheme="majorHAnsi"/>
          <w:szCs w:val="24"/>
        </w:rPr>
      </w:pPr>
      <w:r w:rsidRPr="00E60184">
        <w:rPr>
          <w:rFonts w:asciiTheme="majorHAnsi" w:hAnsiTheme="majorHAnsi" w:cstheme="majorHAnsi"/>
          <w:szCs w:val="24"/>
        </w:rPr>
        <w:t xml:space="preserve">Der christliche Glaube ist Kern unserer Einrichtung. Wir richten uns bei der religiösen Erziehung nach dem Leitbild der evangelischen Kirche. Neben den christlichen Inhalten möchten wir den </w:t>
      </w:r>
      <w:r w:rsidRPr="00E60184">
        <w:rPr>
          <w:rFonts w:asciiTheme="majorHAnsi" w:hAnsiTheme="majorHAnsi" w:cstheme="majorHAnsi"/>
          <w:szCs w:val="24"/>
        </w:rPr>
        <w:lastRenderedPageBreak/>
        <w:t xml:space="preserve">Kindern auch positive Werte vermitteln. Dies gibt </w:t>
      </w:r>
      <w:r w:rsidR="002D05B1" w:rsidRPr="00E60184">
        <w:rPr>
          <w:rFonts w:asciiTheme="majorHAnsi" w:hAnsiTheme="majorHAnsi" w:cstheme="majorHAnsi"/>
          <w:szCs w:val="24"/>
        </w:rPr>
        <w:t>ihnen</w:t>
      </w:r>
      <w:r w:rsidRPr="00E60184">
        <w:rPr>
          <w:rFonts w:asciiTheme="majorHAnsi" w:hAnsiTheme="majorHAnsi" w:cstheme="majorHAnsi"/>
          <w:szCs w:val="24"/>
        </w:rPr>
        <w:t xml:space="preserve"> Halt und Orientierung und ermöglich</w:t>
      </w:r>
      <w:r w:rsidR="00A228FA">
        <w:rPr>
          <w:rFonts w:asciiTheme="majorHAnsi" w:hAnsiTheme="majorHAnsi" w:cstheme="majorHAnsi"/>
          <w:szCs w:val="24"/>
        </w:rPr>
        <w:t>t</w:t>
      </w:r>
      <w:r w:rsidRPr="00E60184">
        <w:rPr>
          <w:rFonts w:asciiTheme="majorHAnsi" w:hAnsiTheme="majorHAnsi" w:cstheme="majorHAnsi"/>
          <w:szCs w:val="24"/>
        </w:rPr>
        <w:t xml:space="preserve"> soziales Miteinander. </w:t>
      </w:r>
    </w:p>
    <w:p w14:paraId="6E6C0656" w14:textId="77777777" w:rsidR="001622AC" w:rsidRPr="00E60184" w:rsidRDefault="001622AC">
      <w:pPr>
        <w:rPr>
          <w:rFonts w:asciiTheme="majorHAnsi" w:hAnsiTheme="majorHAnsi" w:cstheme="majorHAnsi"/>
          <w:szCs w:val="24"/>
        </w:rPr>
      </w:pPr>
    </w:p>
    <w:p w14:paraId="5D70C185" w14:textId="751448D5" w:rsidR="00F653C0" w:rsidRDefault="00F653C0">
      <w:pPr>
        <w:rPr>
          <w:rFonts w:asciiTheme="majorHAnsi" w:hAnsiTheme="majorHAnsi" w:cstheme="majorHAnsi"/>
          <w:szCs w:val="24"/>
        </w:rPr>
      </w:pPr>
      <w:r w:rsidRPr="00E60184">
        <w:rPr>
          <w:rFonts w:asciiTheme="majorHAnsi" w:hAnsiTheme="majorHAnsi" w:cstheme="majorHAnsi"/>
          <w:szCs w:val="24"/>
        </w:rPr>
        <w:t>Ziele</w:t>
      </w:r>
    </w:p>
    <w:p w14:paraId="263AFC35" w14:textId="77777777" w:rsidR="00A228FA" w:rsidRPr="00E60184" w:rsidRDefault="00A228FA">
      <w:pPr>
        <w:rPr>
          <w:rFonts w:asciiTheme="majorHAnsi" w:hAnsiTheme="majorHAnsi" w:cstheme="majorHAnsi"/>
          <w:szCs w:val="24"/>
        </w:rPr>
      </w:pPr>
    </w:p>
    <w:p w14:paraId="6B378AB7" w14:textId="0BF458C9" w:rsidR="001622AC" w:rsidRPr="00E60184" w:rsidRDefault="00F653C0">
      <w:pPr>
        <w:rPr>
          <w:rFonts w:asciiTheme="majorHAnsi" w:hAnsiTheme="majorHAnsi" w:cstheme="majorHAnsi"/>
          <w:szCs w:val="24"/>
        </w:rPr>
      </w:pPr>
      <w:r w:rsidRPr="00E60184">
        <w:rPr>
          <w:rFonts w:asciiTheme="majorHAnsi" w:hAnsiTheme="majorHAnsi" w:cstheme="majorHAnsi"/>
          <w:szCs w:val="24"/>
        </w:rPr>
        <w:t xml:space="preserve">- </w:t>
      </w:r>
      <w:r w:rsidR="001622AC" w:rsidRPr="00E60184">
        <w:rPr>
          <w:rFonts w:asciiTheme="majorHAnsi" w:hAnsiTheme="majorHAnsi" w:cstheme="majorHAnsi"/>
          <w:szCs w:val="24"/>
        </w:rPr>
        <w:t xml:space="preserve">Vertraut werden mit der christlichen Lehre </w:t>
      </w:r>
    </w:p>
    <w:p w14:paraId="4F10419A" w14:textId="23B0670F" w:rsidR="00F653C0" w:rsidRPr="00E60184" w:rsidRDefault="001622AC">
      <w:pPr>
        <w:rPr>
          <w:rFonts w:asciiTheme="majorHAnsi" w:hAnsiTheme="majorHAnsi" w:cstheme="majorHAnsi"/>
          <w:szCs w:val="24"/>
        </w:rPr>
      </w:pPr>
      <w:r w:rsidRPr="00E60184">
        <w:rPr>
          <w:rFonts w:asciiTheme="majorHAnsi" w:hAnsiTheme="majorHAnsi" w:cstheme="majorHAnsi"/>
          <w:szCs w:val="24"/>
        </w:rPr>
        <w:t xml:space="preserve">- Entdecken </w:t>
      </w:r>
      <w:r w:rsidR="00F653C0" w:rsidRPr="00E60184">
        <w:rPr>
          <w:rFonts w:asciiTheme="majorHAnsi" w:hAnsiTheme="majorHAnsi" w:cstheme="majorHAnsi"/>
          <w:szCs w:val="24"/>
        </w:rPr>
        <w:t>eigene</w:t>
      </w:r>
      <w:r w:rsidR="002D05B1" w:rsidRPr="00E60184">
        <w:rPr>
          <w:rFonts w:asciiTheme="majorHAnsi" w:hAnsiTheme="majorHAnsi" w:cstheme="majorHAnsi"/>
          <w:szCs w:val="24"/>
        </w:rPr>
        <w:t>r</w:t>
      </w:r>
      <w:r w:rsidR="00F653C0" w:rsidRPr="00E60184">
        <w:rPr>
          <w:rFonts w:asciiTheme="majorHAnsi" w:hAnsiTheme="majorHAnsi" w:cstheme="majorHAnsi"/>
          <w:szCs w:val="24"/>
        </w:rPr>
        <w:t xml:space="preserve"> Werte</w:t>
      </w:r>
    </w:p>
    <w:p w14:paraId="1CB37847" w14:textId="4BE9DC15" w:rsidR="00F653C0" w:rsidRPr="00E60184" w:rsidRDefault="00F653C0">
      <w:pPr>
        <w:rPr>
          <w:rFonts w:asciiTheme="majorHAnsi" w:hAnsiTheme="majorHAnsi" w:cstheme="majorHAnsi"/>
          <w:szCs w:val="24"/>
        </w:rPr>
      </w:pPr>
      <w:r w:rsidRPr="00E60184">
        <w:rPr>
          <w:rFonts w:asciiTheme="majorHAnsi" w:hAnsiTheme="majorHAnsi" w:cstheme="majorHAnsi"/>
          <w:szCs w:val="24"/>
        </w:rPr>
        <w:t xml:space="preserve">- </w:t>
      </w:r>
      <w:r w:rsidR="001622AC" w:rsidRPr="00E60184">
        <w:rPr>
          <w:rFonts w:asciiTheme="majorHAnsi" w:hAnsiTheme="majorHAnsi" w:cstheme="majorHAnsi"/>
          <w:szCs w:val="24"/>
        </w:rPr>
        <w:t xml:space="preserve">Respekt gegenüber anderer Glaubensformen und </w:t>
      </w:r>
      <w:r w:rsidR="00075C28">
        <w:rPr>
          <w:rFonts w:asciiTheme="majorHAnsi" w:hAnsiTheme="majorHAnsi" w:cstheme="majorHAnsi"/>
          <w:szCs w:val="24"/>
        </w:rPr>
        <w:t>weiteren Ausprägungen der Vielfältigkeit</w:t>
      </w:r>
    </w:p>
    <w:p w14:paraId="14B42117" w14:textId="7CEB3989" w:rsidR="001622AC" w:rsidRPr="00E60184" w:rsidRDefault="001622AC">
      <w:pPr>
        <w:rPr>
          <w:rFonts w:asciiTheme="majorHAnsi" w:hAnsiTheme="majorHAnsi" w:cstheme="majorHAnsi"/>
          <w:szCs w:val="24"/>
        </w:rPr>
      </w:pPr>
      <w:r w:rsidRPr="00E60184">
        <w:rPr>
          <w:rFonts w:asciiTheme="majorHAnsi" w:hAnsiTheme="majorHAnsi" w:cstheme="majorHAnsi"/>
          <w:szCs w:val="24"/>
        </w:rPr>
        <w:t xml:space="preserve">- Kenntnis der christlichen Werte auf Grundlage des Doppelgebots der Liebe </w:t>
      </w:r>
    </w:p>
    <w:p w14:paraId="670B2764" w14:textId="2FA3EB1D" w:rsidR="001622AC" w:rsidRPr="00E60184" w:rsidRDefault="001622AC">
      <w:pPr>
        <w:rPr>
          <w:rFonts w:asciiTheme="majorHAnsi" w:hAnsiTheme="majorHAnsi" w:cstheme="majorHAnsi"/>
          <w:szCs w:val="24"/>
        </w:rPr>
      </w:pPr>
      <w:r w:rsidRPr="00E60184">
        <w:rPr>
          <w:rFonts w:asciiTheme="majorHAnsi" w:hAnsiTheme="majorHAnsi" w:cstheme="majorHAnsi"/>
          <w:szCs w:val="24"/>
        </w:rPr>
        <w:t>- Entwicklung des eigenen Glaubens</w:t>
      </w:r>
    </w:p>
    <w:p w14:paraId="3E7F87B5" w14:textId="7046436C" w:rsidR="001622AC" w:rsidRPr="00E60184" w:rsidRDefault="001622AC">
      <w:pPr>
        <w:rPr>
          <w:rFonts w:asciiTheme="majorHAnsi" w:hAnsiTheme="majorHAnsi" w:cstheme="majorHAnsi"/>
          <w:szCs w:val="24"/>
        </w:rPr>
      </w:pPr>
      <w:r w:rsidRPr="00E60184">
        <w:rPr>
          <w:rFonts w:asciiTheme="majorHAnsi" w:hAnsiTheme="majorHAnsi" w:cstheme="majorHAnsi"/>
          <w:szCs w:val="24"/>
        </w:rPr>
        <w:t>- Kennenlernen zentraler Elemente und Traditionen des christlichen Glaubens</w:t>
      </w:r>
    </w:p>
    <w:p w14:paraId="5295719B" w14:textId="134B87B1" w:rsidR="001622AC" w:rsidRPr="00E60184" w:rsidRDefault="001622AC">
      <w:pPr>
        <w:rPr>
          <w:rFonts w:asciiTheme="majorHAnsi" w:hAnsiTheme="majorHAnsi" w:cstheme="majorHAnsi"/>
          <w:szCs w:val="24"/>
        </w:rPr>
      </w:pPr>
      <w:r w:rsidRPr="00E60184">
        <w:rPr>
          <w:rFonts w:asciiTheme="majorHAnsi" w:hAnsiTheme="majorHAnsi" w:cstheme="majorHAnsi"/>
          <w:szCs w:val="24"/>
        </w:rPr>
        <w:t xml:space="preserve">- Vermittlung eines positiven Gottesbildes </w:t>
      </w:r>
    </w:p>
    <w:p w14:paraId="4F26C480" w14:textId="1D4D39F2" w:rsidR="001622AC" w:rsidRPr="00E60184" w:rsidRDefault="001622AC">
      <w:pPr>
        <w:rPr>
          <w:rFonts w:asciiTheme="majorHAnsi" w:hAnsiTheme="majorHAnsi" w:cstheme="majorHAnsi"/>
          <w:szCs w:val="24"/>
        </w:rPr>
      </w:pPr>
    </w:p>
    <w:p w14:paraId="36B4AB6B" w14:textId="78FF22A9" w:rsidR="001622AC" w:rsidRDefault="001622AC">
      <w:pPr>
        <w:rPr>
          <w:rFonts w:asciiTheme="majorHAnsi" w:hAnsiTheme="majorHAnsi" w:cstheme="majorHAnsi"/>
          <w:szCs w:val="24"/>
        </w:rPr>
      </w:pPr>
      <w:r w:rsidRPr="00E60184">
        <w:rPr>
          <w:rFonts w:asciiTheme="majorHAnsi" w:hAnsiTheme="majorHAnsi" w:cstheme="majorHAnsi"/>
          <w:szCs w:val="24"/>
        </w:rPr>
        <w:t>Methoden</w:t>
      </w:r>
    </w:p>
    <w:p w14:paraId="6EE1AA73" w14:textId="77777777" w:rsidR="00A228FA" w:rsidRPr="00E60184" w:rsidRDefault="00A228FA">
      <w:pPr>
        <w:rPr>
          <w:rFonts w:asciiTheme="majorHAnsi" w:hAnsiTheme="majorHAnsi" w:cstheme="majorHAnsi"/>
          <w:szCs w:val="24"/>
        </w:rPr>
      </w:pPr>
    </w:p>
    <w:p w14:paraId="4A86FAED" w14:textId="6CC53387" w:rsidR="001622AC" w:rsidRPr="00E60184" w:rsidRDefault="001622AC">
      <w:pPr>
        <w:rPr>
          <w:rFonts w:asciiTheme="majorHAnsi" w:hAnsiTheme="majorHAnsi" w:cstheme="majorHAnsi"/>
          <w:szCs w:val="24"/>
        </w:rPr>
      </w:pPr>
      <w:r w:rsidRPr="00E60184">
        <w:rPr>
          <w:rFonts w:asciiTheme="majorHAnsi" w:hAnsiTheme="majorHAnsi" w:cstheme="majorHAnsi"/>
          <w:szCs w:val="24"/>
        </w:rPr>
        <w:t xml:space="preserve">- </w:t>
      </w:r>
      <w:r w:rsidR="009D1D5A" w:rsidRPr="00E60184">
        <w:rPr>
          <w:rFonts w:asciiTheme="majorHAnsi" w:hAnsiTheme="majorHAnsi" w:cstheme="majorHAnsi"/>
          <w:szCs w:val="24"/>
        </w:rPr>
        <w:t>feiern der Feste im Kirchenjahr</w:t>
      </w:r>
    </w:p>
    <w:p w14:paraId="6456A300" w14:textId="45D073D5" w:rsidR="009D1D5A" w:rsidRPr="00E60184" w:rsidRDefault="009D1D5A">
      <w:pPr>
        <w:rPr>
          <w:rFonts w:asciiTheme="majorHAnsi" w:hAnsiTheme="majorHAnsi" w:cstheme="majorHAnsi"/>
          <w:szCs w:val="24"/>
        </w:rPr>
      </w:pPr>
      <w:r w:rsidRPr="00E60184">
        <w:rPr>
          <w:rFonts w:asciiTheme="majorHAnsi" w:hAnsiTheme="majorHAnsi" w:cstheme="majorHAnsi"/>
          <w:szCs w:val="24"/>
        </w:rPr>
        <w:t xml:space="preserve">- </w:t>
      </w:r>
      <w:r w:rsidR="002D05B1" w:rsidRPr="00E60184">
        <w:rPr>
          <w:rFonts w:asciiTheme="majorHAnsi" w:hAnsiTheme="majorHAnsi" w:cstheme="majorHAnsi"/>
          <w:szCs w:val="24"/>
        </w:rPr>
        <w:t>e</w:t>
      </w:r>
      <w:r w:rsidRPr="00E60184">
        <w:rPr>
          <w:rFonts w:asciiTheme="majorHAnsi" w:hAnsiTheme="majorHAnsi" w:cstheme="majorHAnsi"/>
          <w:szCs w:val="24"/>
        </w:rPr>
        <w:t xml:space="preserve">rzählen biblischer Geschichten </w:t>
      </w:r>
    </w:p>
    <w:p w14:paraId="77E36660" w14:textId="0A641D9B" w:rsidR="009D1D5A" w:rsidRPr="00E60184" w:rsidRDefault="009D1D5A">
      <w:pPr>
        <w:rPr>
          <w:rFonts w:asciiTheme="majorHAnsi" w:hAnsiTheme="majorHAnsi" w:cstheme="majorHAnsi"/>
          <w:szCs w:val="24"/>
        </w:rPr>
      </w:pPr>
      <w:r w:rsidRPr="00E60184">
        <w:rPr>
          <w:rFonts w:asciiTheme="majorHAnsi" w:hAnsiTheme="majorHAnsi" w:cstheme="majorHAnsi"/>
          <w:szCs w:val="24"/>
        </w:rPr>
        <w:t>- Gesprächs- und Diskussionskreise</w:t>
      </w:r>
    </w:p>
    <w:p w14:paraId="3DD08851" w14:textId="1E9451FF" w:rsidR="009D1D5A" w:rsidRPr="00E60184" w:rsidRDefault="009D1D5A">
      <w:pPr>
        <w:rPr>
          <w:rFonts w:asciiTheme="majorHAnsi" w:hAnsiTheme="majorHAnsi" w:cstheme="majorHAnsi"/>
          <w:szCs w:val="24"/>
        </w:rPr>
      </w:pPr>
      <w:r w:rsidRPr="00E60184">
        <w:rPr>
          <w:rFonts w:asciiTheme="majorHAnsi" w:hAnsiTheme="majorHAnsi" w:cstheme="majorHAnsi"/>
          <w:szCs w:val="24"/>
        </w:rPr>
        <w:t>- tägliches Gebet (z.B. Tischgebet)</w:t>
      </w:r>
    </w:p>
    <w:p w14:paraId="3DCBF250" w14:textId="0AD40710" w:rsidR="009D1D5A" w:rsidRPr="00E60184" w:rsidRDefault="009D1D5A">
      <w:pPr>
        <w:rPr>
          <w:rFonts w:asciiTheme="majorHAnsi" w:hAnsiTheme="majorHAnsi" w:cstheme="majorHAnsi"/>
          <w:szCs w:val="24"/>
        </w:rPr>
      </w:pPr>
      <w:r w:rsidRPr="00E60184">
        <w:rPr>
          <w:rFonts w:asciiTheme="majorHAnsi" w:hAnsiTheme="majorHAnsi" w:cstheme="majorHAnsi"/>
          <w:szCs w:val="24"/>
        </w:rPr>
        <w:t xml:space="preserve">- </w:t>
      </w:r>
      <w:r w:rsidR="002D05B1" w:rsidRPr="00E60184">
        <w:rPr>
          <w:rFonts w:asciiTheme="majorHAnsi" w:hAnsiTheme="majorHAnsi" w:cstheme="majorHAnsi"/>
          <w:szCs w:val="24"/>
        </w:rPr>
        <w:t>G</w:t>
      </w:r>
      <w:r w:rsidRPr="00E60184">
        <w:rPr>
          <w:rFonts w:asciiTheme="majorHAnsi" w:hAnsiTheme="majorHAnsi" w:cstheme="majorHAnsi"/>
          <w:szCs w:val="24"/>
        </w:rPr>
        <w:t xml:space="preserve">estaltung von Gottesdiensten </w:t>
      </w:r>
    </w:p>
    <w:p w14:paraId="5DCFC00F" w14:textId="53DD08EE" w:rsidR="009D1D5A" w:rsidRPr="00E60184" w:rsidRDefault="009D1D5A">
      <w:pPr>
        <w:rPr>
          <w:rFonts w:asciiTheme="majorHAnsi" w:hAnsiTheme="majorHAnsi" w:cstheme="majorHAnsi"/>
          <w:szCs w:val="24"/>
        </w:rPr>
      </w:pPr>
      <w:r w:rsidRPr="00E60184">
        <w:rPr>
          <w:rFonts w:asciiTheme="majorHAnsi" w:hAnsiTheme="majorHAnsi" w:cstheme="majorHAnsi"/>
          <w:szCs w:val="24"/>
        </w:rPr>
        <w:t xml:space="preserve">- </w:t>
      </w:r>
      <w:r w:rsidR="002D05B1" w:rsidRPr="00E60184">
        <w:rPr>
          <w:rFonts w:asciiTheme="majorHAnsi" w:hAnsiTheme="majorHAnsi" w:cstheme="majorHAnsi"/>
          <w:szCs w:val="24"/>
        </w:rPr>
        <w:t>r</w:t>
      </w:r>
      <w:r w:rsidRPr="00E60184">
        <w:rPr>
          <w:rFonts w:asciiTheme="majorHAnsi" w:hAnsiTheme="majorHAnsi" w:cstheme="majorHAnsi"/>
          <w:szCs w:val="24"/>
        </w:rPr>
        <w:t>egelmäßige Besuche durch den zuständigen Ort</w:t>
      </w:r>
      <w:r w:rsidR="00A228FA">
        <w:rPr>
          <w:rFonts w:asciiTheme="majorHAnsi" w:hAnsiTheme="majorHAnsi" w:cstheme="majorHAnsi"/>
          <w:szCs w:val="24"/>
        </w:rPr>
        <w:t>s</w:t>
      </w:r>
      <w:r w:rsidRPr="00E60184">
        <w:rPr>
          <w:rFonts w:asciiTheme="majorHAnsi" w:hAnsiTheme="majorHAnsi" w:cstheme="majorHAnsi"/>
          <w:szCs w:val="24"/>
        </w:rPr>
        <w:t>pfarrer/Ort</w:t>
      </w:r>
      <w:r w:rsidR="00A228FA">
        <w:rPr>
          <w:rFonts w:asciiTheme="majorHAnsi" w:hAnsiTheme="majorHAnsi" w:cstheme="majorHAnsi"/>
          <w:szCs w:val="24"/>
        </w:rPr>
        <w:t>s</w:t>
      </w:r>
      <w:r w:rsidRPr="00E60184">
        <w:rPr>
          <w:rFonts w:asciiTheme="majorHAnsi" w:hAnsiTheme="majorHAnsi" w:cstheme="majorHAnsi"/>
          <w:szCs w:val="24"/>
        </w:rPr>
        <w:t>pfarrerin</w:t>
      </w:r>
    </w:p>
    <w:p w14:paraId="559C2E7F" w14:textId="4925BFAF" w:rsidR="009D1D5A" w:rsidRPr="00E60184" w:rsidRDefault="009D1D5A">
      <w:pPr>
        <w:rPr>
          <w:rFonts w:asciiTheme="majorHAnsi" w:hAnsiTheme="majorHAnsi" w:cstheme="majorHAnsi"/>
          <w:szCs w:val="24"/>
        </w:rPr>
      </w:pPr>
      <w:r w:rsidRPr="00E60184">
        <w:rPr>
          <w:rFonts w:asciiTheme="majorHAnsi" w:hAnsiTheme="majorHAnsi" w:cstheme="majorHAnsi"/>
          <w:szCs w:val="24"/>
        </w:rPr>
        <w:t xml:space="preserve">- Begleitung von Alltagssituationen </w:t>
      </w:r>
    </w:p>
    <w:p w14:paraId="48376DCC" w14:textId="117C010E" w:rsidR="009D1D5A" w:rsidRPr="00E60184" w:rsidRDefault="009D1D5A">
      <w:pPr>
        <w:rPr>
          <w:rFonts w:asciiTheme="majorHAnsi" w:hAnsiTheme="majorHAnsi" w:cstheme="majorHAnsi"/>
          <w:szCs w:val="24"/>
        </w:rPr>
      </w:pPr>
    </w:p>
    <w:p w14:paraId="3D67E0B9" w14:textId="77777777" w:rsidR="00904068" w:rsidRDefault="00904068">
      <w:pPr>
        <w:rPr>
          <w:rFonts w:asciiTheme="majorHAnsi" w:hAnsiTheme="majorHAnsi" w:cstheme="majorHAnsi"/>
          <w:b/>
          <w:szCs w:val="24"/>
        </w:rPr>
      </w:pPr>
    </w:p>
    <w:p w14:paraId="43D61BA2" w14:textId="1076ECD2" w:rsidR="009D1D5A" w:rsidRPr="00E60184" w:rsidRDefault="009D1D5A">
      <w:pPr>
        <w:rPr>
          <w:rFonts w:asciiTheme="majorHAnsi" w:hAnsiTheme="majorHAnsi" w:cstheme="majorHAnsi"/>
          <w:b/>
          <w:szCs w:val="24"/>
        </w:rPr>
      </w:pPr>
      <w:r w:rsidRPr="00E60184">
        <w:rPr>
          <w:rFonts w:asciiTheme="majorHAnsi" w:hAnsiTheme="majorHAnsi" w:cstheme="majorHAnsi"/>
          <w:b/>
          <w:szCs w:val="24"/>
        </w:rPr>
        <w:t xml:space="preserve">2.2.2 Sprache und Literacy </w:t>
      </w:r>
    </w:p>
    <w:p w14:paraId="65488F44" w14:textId="5C304BEC" w:rsidR="00F653C0" w:rsidRPr="00E60184" w:rsidRDefault="00F653C0">
      <w:pPr>
        <w:rPr>
          <w:rFonts w:asciiTheme="majorHAnsi" w:hAnsiTheme="majorHAnsi" w:cstheme="majorHAnsi"/>
          <w:szCs w:val="24"/>
        </w:rPr>
      </w:pPr>
    </w:p>
    <w:p w14:paraId="43DD7C7E" w14:textId="1A62EC00" w:rsidR="009D1D5A" w:rsidRPr="00E60184" w:rsidRDefault="009D1D5A">
      <w:pPr>
        <w:rPr>
          <w:rFonts w:asciiTheme="majorHAnsi" w:hAnsiTheme="majorHAnsi" w:cstheme="majorHAnsi"/>
          <w:szCs w:val="24"/>
        </w:rPr>
      </w:pPr>
      <w:r w:rsidRPr="00E60184">
        <w:rPr>
          <w:rFonts w:asciiTheme="majorHAnsi" w:hAnsiTheme="majorHAnsi" w:cstheme="majorHAnsi"/>
          <w:szCs w:val="24"/>
        </w:rPr>
        <w:t>Definition/ Bedeutung</w:t>
      </w:r>
    </w:p>
    <w:p w14:paraId="302AE77B" w14:textId="77777777" w:rsidR="00A228FA" w:rsidRDefault="00A228FA">
      <w:pPr>
        <w:rPr>
          <w:rFonts w:asciiTheme="majorHAnsi" w:hAnsiTheme="majorHAnsi" w:cstheme="majorHAnsi"/>
          <w:szCs w:val="24"/>
        </w:rPr>
      </w:pPr>
    </w:p>
    <w:p w14:paraId="05FF44F2" w14:textId="61AC75AA" w:rsidR="00DD4135" w:rsidRPr="00E60184" w:rsidRDefault="009D1D5A">
      <w:pPr>
        <w:rPr>
          <w:rFonts w:asciiTheme="majorHAnsi" w:hAnsiTheme="majorHAnsi" w:cstheme="majorHAnsi"/>
          <w:szCs w:val="24"/>
        </w:rPr>
      </w:pPr>
      <w:r w:rsidRPr="00E60184">
        <w:rPr>
          <w:rFonts w:asciiTheme="majorHAnsi" w:hAnsiTheme="majorHAnsi" w:cstheme="majorHAnsi"/>
          <w:szCs w:val="24"/>
        </w:rPr>
        <w:t xml:space="preserve">Sprachkompetenz ist eine Schlüsselqualifikation und eine wesentliche Voraussetzung für den schulischen und beruflichen Erfolg, ebenso wie für eine volle Teilhabe am gesellschaftlichen Leben. </w:t>
      </w:r>
      <w:r w:rsidR="00FE3C0E" w:rsidRPr="00E60184">
        <w:rPr>
          <w:rFonts w:asciiTheme="majorHAnsi" w:hAnsiTheme="majorHAnsi" w:cstheme="majorHAnsi"/>
          <w:szCs w:val="24"/>
        </w:rPr>
        <w:t>Sprache</w:t>
      </w:r>
      <w:r w:rsidR="002D05B1" w:rsidRPr="00E60184">
        <w:rPr>
          <w:rFonts w:asciiTheme="majorHAnsi" w:hAnsiTheme="majorHAnsi" w:cstheme="majorHAnsi"/>
          <w:szCs w:val="24"/>
        </w:rPr>
        <w:t xml:space="preserve"> ist</w:t>
      </w:r>
      <w:r w:rsidR="00FE3C0E" w:rsidRPr="00E60184">
        <w:rPr>
          <w:rFonts w:asciiTheme="majorHAnsi" w:hAnsiTheme="majorHAnsi" w:cstheme="majorHAnsi"/>
          <w:szCs w:val="24"/>
        </w:rPr>
        <w:t xml:space="preserve"> das wichtigste Kommunikationsmittel der Menschen.</w:t>
      </w:r>
      <w:r w:rsidR="00DD4135" w:rsidRPr="00E60184">
        <w:rPr>
          <w:rFonts w:asciiTheme="majorHAnsi" w:hAnsiTheme="majorHAnsi" w:cstheme="majorHAnsi"/>
          <w:szCs w:val="24"/>
        </w:rPr>
        <w:t xml:space="preserve"> Sie ist die besondere Fähigkeit, alle Gedanken und Gefühle auszudrücken. Die Sprachentwicklung ist zwar ein lebenslanger Prozess, findet jedoch in erster Linie in den ersten Lebensjahren des Kindes statt. </w:t>
      </w:r>
    </w:p>
    <w:p w14:paraId="7581E92A" w14:textId="77777777" w:rsidR="00C16B0E" w:rsidRPr="00E60184" w:rsidRDefault="00C16B0E">
      <w:pPr>
        <w:rPr>
          <w:rFonts w:asciiTheme="majorHAnsi" w:hAnsiTheme="majorHAnsi" w:cstheme="majorHAnsi"/>
          <w:kern w:val="0"/>
          <w:szCs w:val="24"/>
          <w:lang w:eastAsia="de-DE"/>
        </w:rPr>
      </w:pPr>
    </w:p>
    <w:p w14:paraId="2BBD532A" w14:textId="3500A9E1" w:rsidR="00F653C0" w:rsidRPr="00E60184" w:rsidRDefault="00DD4135">
      <w:pPr>
        <w:rPr>
          <w:rFonts w:asciiTheme="majorHAnsi" w:hAnsiTheme="majorHAnsi" w:cstheme="majorHAnsi"/>
          <w:szCs w:val="24"/>
        </w:rPr>
      </w:pPr>
      <w:r w:rsidRPr="00E60184">
        <w:rPr>
          <w:rFonts w:asciiTheme="majorHAnsi" w:hAnsiTheme="majorHAnsi" w:cstheme="majorHAnsi"/>
          <w:kern w:val="0"/>
          <w:szCs w:val="24"/>
          <w:lang w:eastAsia="de-DE"/>
        </w:rPr>
        <w:t>Bei der Literacy-Förderung liegt der Fokus auf dem Umgang und der Vertrautheit mit Büchern, dem Interesse an Schrift und Erzählgeschichten, sowie der Entwicklung von Textverständnis, Sinnverstehen und sprachlicher Abstraktionsfähigkeit. Es geht darum, das kindliche Interesse an Schriftsprache zu wecken und den spielerischen Umgang mit Büchern und Schrift zu fördern.</w:t>
      </w:r>
      <w:r w:rsidRPr="00E60184">
        <w:rPr>
          <w:rFonts w:asciiTheme="majorHAnsi" w:hAnsiTheme="majorHAnsi" w:cstheme="majorHAnsi"/>
          <w:szCs w:val="24"/>
        </w:rPr>
        <w:t xml:space="preserve"> </w:t>
      </w:r>
    </w:p>
    <w:p w14:paraId="6FC8F4AF" w14:textId="0B5FC43B" w:rsidR="00DD4135" w:rsidRPr="00E60184" w:rsidRDefault="00DD4135">
      <w:pPr>
        <w:rPr>
          <w:rFonts w:asciiTheme="majorHAnsi" w:hAnsiTheme="majorHAnsi" w:cstheme="majorHAnsi"/>
          <w:szCs w:val="24"/>
        </w:rPr>
      </w:pPr>
    </w:p>
    <w:p w14:paraId="4E852566" w14:textId="7A9C3C9C" w:rsidR="00F653C0" w:rsidRPr="00E60184" w:rsidRDefault="00DD4135">
      <w:pPr>
        <w:rPr>
          <w:rFonts w:asciiTheme="majorHAnsi" w:hAnsiTheme="majorHAnsi" w:cstheme="majorHAnsi"/>
          <w:szCs w:val="24"/>
        </w:rPr>
      </w:pPr>
      <w:r w:rsidRPr="00E60184">
        <w:rPr>
          <w:rFonts w:asciiTheme="majorHAnsi" w:hAnsiTheme="majorHAnsi" w:cstheme="majorHAnsi"/>
          <w:szCs w:val="24"/>
        </w:rPr>
        <w:t xml:space="preserve">Ziele: </w:t>
      </w:r>
    </w:p>
    <w:p w14:paraId="56CE1858" w14:textId="3B88C28F" w:rsidR="00DD4135" w:rsidRPr="00E60184" w:rsidRDefault="00DD4135">
      <w:pPr>
        <w:rPr>
          <w:rFonts w:asciiTheme="majorHAnsi" w:hAnsiTheme="majorHAnsi" w:cstheme="majorHAnsi"/>
          <w:szCs w:val="24"/>
        </w:rPr>
      </w:pPr>
    </w:p>
    <w:p w14:paraId="089CB295" w14:textId="7DC99B55" w:rsidR="00DD4135" w:rsidRPr="00E60184" w:rsidRDefault="00DD4135">
      <w:pPr>
        <w:rPr>
          <w:rFonts w:asciiTheme="majorHAnsi" w:hAnsiTheme="majorHAnsi" w:cstheme="majorHAnsi"/>
          <w:szCs w:val="24"/>
        </w:rPr>
      </w:pPr>
      <w:r w:rsidRPr="00E60184">
        <w:rPr>
          <w:rFonts w:asciiTheme="majorHAnsi" w:hAnsiTheme="majorHAnsi" w:cstheme="majorHAnsi"/>
          <w:szCs w:val="24"/>
        </w:rPr>
        <w:t xml:space="preserve">- </w:t>
      </w:r>
      <w:r w:rsidR="000B321E" w:rsidRPr="00E60184">
        <w:rPr>
          <w:rFonts w:asciiTheme="majorHAnsi" w:hAnsiTheme="majorHAnsi" w:cstheme="majorHAnsi"/>
          <w:szCs w:val="24"/>
        </w:rPr>
        <w:t>Entwicklung von Textverständnis</w:t>
      </w:r>
    </w:p>
    <w:p w14:paraId="02872B67" w14:textId="1708BFD9" w:rsidR="000B321E" w:rsidRPr="00E60184" w:rsidRDefault="000B321E">
      <w:pPr>
        <w:rPr>
          <w:rFonts w:asciiTheme="majorHAnsi" w:hAnsiTheme="majorHAnsi" w:cstheme="majorHAnsi"/>
          <w:szCs w:val="24"/>
        </w:rPr>
      </w:pPr>
      <w:r w:rsidRPr="00E60184">
        <w:rPr>
          <w:rFonts w:asciiTheme="majorHAnsi" w:hAnsiTheme="majorHAnsi" w:cstheme="majorHAnsi"/>
          <w:szCs w:val="24"/>
        </w:rPr>
        <w:t xml:space="preserve">- </w:t>
      </w:r>
      <w:r w:rsidR="00A228FA">
        <w:rPr>
          <w:rFonts w:asciiTheme="majorHAnsi" w:hAnsiTheme="majorHAnsi" w:cstheme="majorHAnsi"/>
          <w:szCs w:val="24"/>
        </w:rPr>
        <w:t>W</w:t>
      </w:r>
      <w:r w:rsidRPr="00E60184">
        <w:rPr>
          <w:rFonts w:asciiTheme="majorHAnsi" w:hAnsiTheme="majorHAnsi" w:cstheme="majorHAnsi"/>
          <w:szCs w:val="24"/>
        </w:rPr>
        <w:t>ecken von Sprechfreude</w:t>
      </w:r>
    </w:p>
    <w:p w14:paraId="45BA237D" w14:textId="66674DEA" w:rsidR="000B321E" w:rsidRPr="00E60184" w:rsidRDefault="000B321E">
      <w:pPr>
        <w:rPr>
          <w:rFonts w:asciiTheme="majorHAnsi" w:hAnsiTheme="majorHAnsi" w:cstheme="majorHAnsi"/>
          <w:szCs w:val="24"/>
        </w:rPr>
      </w:pPr>
      <w:r w:rsidRPr="00E60184">
        <w:rPr>
          <w:rFonts w:asciiTheme="majorHAnsi" w:hAnsiTheme="majorHAnsi" w:cstheme="majorHAnsi"/>
          <w:szCs w:val="24"/>
        </w:rPr>
        <w:t xml:space="preserve">- Entwicklung nonverbaler (nicht sprachlicher) Ausdrucksformen </w:t>
      </w:r>
    </w:p>
    <w:p w14:paraId="2424ED24" w14:textId="5C4CAC46" w:rsidR="000B321E" w:rsidRPr="00E60184" w:rsidRDefault="000B321E">
      <w:pPr>
        <w:rPr>
          <w:rFonts w:asciiTheme="majorHAnsi" w:hAnsiTheme="majorHAnsi" w:cstheme="majorHAnsi"/>
          <w:szCs w:val="24"/>
        </w:rPr>
      </w:pPr>
      <w:r w:rsidRPr="00E60184">
        <w:rPr>
          <w:rFonts w:asciiTheme="majorHAnsi" w:hAnsiTheme="majorHAnsi" w:cstheme="majorHAnsi"/>
          <w:szCs w:val="24"/>
        </w:rPr>
        <w:t>- Erlernen von Gesprächsregeln</w:t>
      </w:r>
    </w:p>
    <w:p w14:paraId="0479EF4C" w14:textId="006602B8" w:rsidR="000B321E" w:rsidRPr="00E60184" w:rsidRDefault="000B321E">
      <w:pPr>
        <w:rPr>
          <w:rFonts w:asciiTheme="majorHAnsi" w:hAnsiTheme="majorHAnsi" w:cstheme="majorHAnsi"/>
          <w:szCs w:val="24"/>
        </w:rPr>
      </w:pPr>
      <w:r w:rsidRPr="00E60184">
        <w:rPr>
          <w:rFonts w:asciiTheme="majorHAnsi" w:hAnsiTheme="majorHAnsi" w:cstheme="majorHAnsi"/>
          <w:szCs w:val="24"/>
        </w:rPr>
        <w:t>- Erweiterung des Wortschatzes</w:t>
      </w:r>
    </w:p>
    <w:p w14:paraId="6482FCDF" w14:textId="102BE16A" w:rsidR="000B321E" w:rsidRPr="00E60184" w:rsidRDefault="000B321E">
      <w:pPr>
        <w:rPr>
          <w:rFonts w:asciiTheme="majorHAnsi" w:hAnsiTheme="majorHAnsi" w:cstheme="majorHAnsi"/>
          <w:szCs w:val="24"/>
        </w:rPr>
      </w:pPr>
    </w:p>
    <w:p w14:paraId="7E735EAB" w14:textId="5A64BA86" w:rsidR="000B321E" w:rsidRPr="00E60184" w:rsidRDefault="000B321E">
      <w:pPr>
        <w:rPr>
          <w:rFonts w:asciiTheme="majorHAnsi" w:hAnsiTheme="majorHAnsi" w:cstheme="majorHAnsi"/>
          <w:szCs w:val="24"/>
        </w:rPr>
      </w:pPr>
      <w:r w:rsidRPr="00E60184">
        <w:rPr>
          <w:rFonts w:asciiTheme="majorHAnsi" w:hAnsiTheme="majorHAnsi" w:cstheme="majorHAnsi"/>
          <w:szCs w:val="24"/>
        </w:rPr>
        <w:t>Methoden:</w:t>
      </w:r>
    </w:p>
    <w:p w14:paraId="65549AF7" w14:textId="79C9F255" w:rsidR="000B321E" w:rsidRPr="00E60184" w:rsidRDefault="000B321E">
      <w:pPr>
        <w:rPr>
          <w:rFonts w:asciiTheme="majorHAnsi" w:hAnsiTheme="majorHAnsi" w:cstheme="majorHAnsi"/>
          <w:szCs w:val="24"/>
        </w:rPr>
      </w:pPr>
    </w:p>
    <w:p w14:paraId="5362A9B4" w14:textId="4021E38F" w:rsidR="000B321E" w:rsidRPr="00E60184" w:rsidRDefault="000B321E">
      <w:pPr>
        <w:rPr>
          <w:rFonts w:asciiTheme="majorHAnsi" w:hAnsiTheme="majorHAnsi" w:cstheme="majorHAnsi"/>
          <w:szCs w:val="24"/>
        </w:rPr>
      </w:pPr>
      <w:r w:rsidRPr="00E60184">
        <w:rPr>
          <w:rFonts w:asciiTheme="majorHAnsi" w:hAnsiTheme="majorHAnsi" w:cstheme="majorHAnsi"/>
          <w:szCs w:val="24"/>
        </w:rPr>
        <w:t>- Gesprächskreise</w:t>
      </w:r>
    </w:p>
    <w:p w14:paraId="6F23B93E" w14:textId="4327DD4F" w:rsidR="000B321E" w:rsidRPr="00E60184" w:rsidRDefault="000B321E">
      <w:pPr>
        <w:rPr>
          <w:rFonts w:asciiTheme="majorHAnsi" w:hAnsiTheme="majorHAnsi" w:cstheme="majorHAnsi"/>
          <w:szCs w:val="24"/>
        </w:rPr>
      </w:pPr>
      <w:r w:rsidRPr="00E60184">
        <w:rPr>
          <w:rFonts w:asciiTheme="majorHAnsi" w:hAnsiTheme="majorHAnsi" w:cstheme="majorHAnsi"/>
          <w:szCs w:val="24"/>
        </w:rPr>
        <w:t>- Lieder</w:t>
      </w:r>
    </w:p>
    <w:p w14:paraId="6B6200A7" w14:textId="65ACE04D" w:rsidR="000B321E" w:rsidRPr="00E60184" w:rsidRDefault="000B321E">
      <w:pPr>
        <w:rPr>
          <w:rFonts w:asciiTheme="majorHAnsi" w:hAnsiTheme="majorHAnsi" w:cstheme="majorHAnsi"/>
          <w:szCs w:val="24"/>
        </w:rPr>
      </w:pPr>
      <w:r w:rsidRPr="00E60184">
        <w:rPr>
          <w:rFonts w:asciiTheme="majorHAnsi" w:hAnsiTheme="majorHAnsi" w:cstheme="majorHAnsi"/>
          <w:szCs w:val="24"/>
        </w:rPr>
        <w:t>- Fingerspiele</w:t>
      </w:r>
      <w:r w:rsidR="002F1792" w:rsidRPr="00E60184">
        <w:rPr>
          <w:rFonts w:asciiTheme="majorHAnsi" w:hAnsiTheme="majorHAnsi" w:cstheme="majorHAnsi"/>
          <w:szCs w:val="24"/>
        </w:rPr>
        <w:t xml:space="preserve"> und Reime</w:t>
      </w:r>
    </w:p>
    <w:p w14:paraId="663BCC1C" w14:textId="5458B2B1" w:rsidR="000B321E" w:rsidRPr="00E60184" w:rsidRDefault="000B321E">
      <w:pPr>
        <w:rPr>
          <w:rFonts w:asciiTheme="majorHAnsi" w:hAnsiTheme="majorHAnsi" w:cstheme="majorHAnsi"/>
          <w:szCs w:val="24"/>
        </w:rPr>
      </w:pPr>
      <w:r w:rsidRPr="00E60184">
        <w:rPr>
          <w:rFonts w:asciiTheme="majorHAnsi" w:hAnsiTheme="majorHAnsi" w:cstheme="majorHAnsi"/>
          <w:szCs w:val="24"/>
        </w:rPr>
        <w:t>- (Bilder-) Bücher</w:t>
      </w:r>
    </w:p>
    <w:p w14:paraId="788DCE5B" w14:textId="7F380A40" w:rsidR="000B321E" w:rsidRPr="00E60184" w:rsidRDefault="000B321E">
      <w:pPr>
        <w:rPr>
          <w:rFonts w:asciiTheme="majorHAnsi" w:hAnsiTheme="majorHAnsi" w:cstheme="majorHAnsi"/>
          <w:szCs w:val="24"/>
        </w:rPr>
      </w:pPr>
      <w:r w:rsidRPr="00E60184">
        <w:rPr>
          <w:rFonts w:asciiTheme="majorHAnsi" w:hAnsiTheme="majorHAnsi" w:cstheme="majorHAnsi"/>
          <w:szCs w:val="24"/>
        </w:rPr>
        <w:t xml:space="preserve">- </w:t>
      </w:r>
      <w:r w:rsidR="00562FB6" w:rsidRPr="00E60184">
        <w:rPr>
          <w:rFonts w:asciiTheme="majorHAnsi" w:hAnsiTheme="majorHAnsi" w:cstheme="majorHAnsi"/>
          <w:szCs w:val="24"/>
        </w:rPr>
        <w:t xml:space="preserve">„lustiges Sprechzeichnen“ </w:t>
      </w:r>
    </w:p>
    <w:p w14:paraId="4AF4BC3C" w14:textId="41A18C72" w:rsidR="000B321E" w:rsidRPr="00E60184" w:rsidRDefault="000B321E">
      <w:pPr>
        <w:rPr>
          <w:rFonts w:asciiTheme="majorHAnsi" w:hAnsiTheme="majorHAnsi" w:cstheme="majorHAnsi"/>
          <w:szCs w:val="24"/>
        </w:rPr>
      </w:pPr>
      <w:r w:rsidRPr="00E60184">
        <w:rPr>
          <w:rFonts w:asciiTheme="majorHAnsi" w:hAnsiTheme="majorHAnsi" w:cstheme="majorHAnsi"/>
          <w:szCs w:val="24"/>
        </w:rPr>
        <w:t xml:space="preserve">- Programm zur phonologischen Bewusstheit „Wuppis Abenteuer-Reise“ </w:t>
      </w:r>
    </w:p>
    <w:p w14:paraId="6D95DB23" w14:textId="77290A27" w:rsidR="000B321E" w:rsidRPr="00E60184" w:rsidRDefault="000B321E">
      <w:pPr>
        <w:rPr>
          <w:rFonts w:asciiTheme="majorHAnsi" w:hAnsiTheme="majorHAnsi" w:cstheme="majorHAnsi"/>
          <w:szCs w:val="24"/>
        </w:rPr>
      </w:pPr>
      <w:r w:rsidRPr="00E60184">
        <w:rPr>
          <w:rFonts w:asciiTheme="majorHAnsi" w:hAnsiTheme="majorHAnsi" w:cstheme="majorHAnsi"/>
          <w:szCs w:val="24"/>
        </w:rPr>
        <w:t xml:space="preserve">- </w:t>
      </w:r>
      <w:r w:rsidR="00562FB6" w:rsidRPr="00E60184">
        <w:rPr>
          <w:rFonts w:asciiTheme="majorHAnsi" w:hAnsiTheme="majorHAnsi" w:cstheme="majorHAnsi"/>
          <w:szCs w:val="24"/>
        </w:rPr>
        <w:t xml:space="preserve">diktieren von Geschichten z.B. für die Erinnerungsmappe </w:t>
      </w:r>
    </w:p>
    <w:p w14:paraId="0C39FF61" w14:textId="2806F54C" w:rsidR="00205FFF" w:rsidRPr="00E60184" w:rsidRDefault="00205FFF">
      <w:pPr>
        <w:rPr>
          <w:rFonts w:asciiTheme="majorHAnsi" w:hAnsiTheme="majorHAnsi" w:cstheme="majorHAnsi"/>
          <w:szCs w:val="24"/>
        </w:rPr>
      </w:pPr>
    </w:p>
    <w:p w14:paraId="2DFD1BE8" w14:textId="5C6477E4" w:rsidR="00205FFF" w:rsidRPr="00A44980" w:rsidRDefault="00205FFF">
      <w:pPr>
        <w:rPr>
          <w:rFonts w:asciiTheme="majorHAnsi" w:hAnsiTheme="majorHAnsi" w:cstheme="majorHAnsi"/>
          <w:b/>
          <w:szCs w:val="24"/>
        </w:rPr>
      </w:pPr>
      <w:r w:rsidRPr="00A44980">
        <w:rPr>
          <w:rFonts w:asciiTheme="majorHAnsi" w:hAnsiTheme="majorHAnsi" w:cstheme="majorHAnsi"/>
          <w:b/>
          <w:szCs w:val="24"/>
        </w:rPr>
        <w:t>2.2.3 Medien</w:t>
      </w:r>
    </w:p>
    <w:p w14:paraId="15584B22" w14:textId="77472101" w:rsidR="00205FFF" w:rsidRPr="00A44980" w:rsidRDefault="00205FFF">
      <w:pPr>
        <w:rPr>
          <w:rFonts w:asciiTheme="majorHAnsi" w:hAnsiTheme="majorHAnsi" w:cstheme="majorHAnsi"/>
          <w:szCs w:val="24"/>
        </w:rPr>
      </w:pPr>
    </w:p>
    <w:p w14:paraId="7ECA1267" w14:textId="488F5124" w:rsidR="00205FFF" w:rsidRPr="00A44980" w:rsidRDefault="00205FFF">
      <w:pPr>
        <w:rPr>
          <w:rFonts w:asciiTheme="majorHAnsi" w:hAnsiTheme="majorHAnsi" w:cstheme="majorHAnsi"/>
          <w:szCs w:val="24"/>
        </w:rPr>
      </w:pPr>
      <w:r w:rsidRPr="00A44980">
        <w:rPr>
          <w:rFonts w:asciiTheme="majorHAnsi" w:hAnsiTheme="majorHAnsi" w:cstheme="majorHAnsi"/>
          <w:szCs w:val="24"/>
        </w:rPr>
        <w:t>Definition/Bedeutung</w:t>
      </w:r>
    </w:p>
    <w:p w14:paraId="3D28A387" w14:textId="5B163687" w:rsidR="00205FFF" w:rsidRPr="00A44980" w:rsidRDefault="00205FFF">
      <w:pPr>
        <w:rPr>
          <w:rFonts w:asciiTheme="majorHAnsi" w:hAnsiTheme="majorHAnsi" w:cstheme="majorHAnsi"/>
          <w:szCs w:val="24"/>
        </w:rPr>
      </w:pPr>
    </w:p>
    <w:p w14:paraId="7E36B3A1" w14:textId="1F77C0FD" w:rsidR="00205FFF" w:rsidRPr="00A44980" w:rsidRDefault="00205FFF">
      <w:pPr>
        <w:rPr>
          <w:rFonts w:asciiTheme="majorHAnsi" w:hAnsiTheme="majorHAnsi" w:cstheme="majorHAnsi"/>
          <w:szCs w:val="24"/>
        </w:rPr>
      </w:pPr>
      <w:r w:rsidRPr="00A44980">
        <w:rPr>
          <w:rFonts w:asciiTheme="majorHAnsi" w:hAnsiTheme="majorHAnsi" w:cstheme="majorHAnsi"/>
          <w:szCs w:val="24"/>
        </w:rPr>
        <w:t xml:space="preserve">Nicht konsumieren, sondern Gestalten und Lernen ist das Anliegen früher medienbasierter Bildung. Kinder sollen analoge und digitale Medien als vielseitig einsetzbares Kreativ-, Kommunikations- und Lernwerkzeug kennenlernen.  </w:t>
      </w:r>
    </w:p>
    <w:p w14:paraId="2F880747" w14:textId="108C027E" w:rsidR="00F653C0" w:rsidRPr="00E60184" w:rsidRDefault="00F653C0">
      <w:pPr>
        <w:rPr>
          <w:rFonts w:asciiTheme="majorHAnsi" w:hAnsiTheme="majorHAnsi" w:cstheme="majorHAnsi"/>
          <w:szCs w:val="24"/>
          <w:highlight w:val="cyan"/>
        </w:rPr>
      </w:pPr>
    </w:p>
    <w:p w14:paraId="66484B20" w14:textId="7C805455" w:rsidR="00F653C0" w:rsidRPr="00A44980" w:rsidRDefault="00205FFF">
      <w:pPr>
        <w:rPr>
          <w:rFonts w:asciiTheme="majorHAnsi" w:hAnsiTheme="majorHAnsi" w:cstheme="majorHAnsi"/>
          <w:szCs w:val="24"/>
        </w:rPr>
      </w:pPr>
      <w:r w:rsidRPr="00A44980">
        <w:rPr>
          <w:rFonts w:asciiTheme="majorHAnsi" w:hAnsiTheme="majorHAnsi" w:cstheme="majorHAnsi"/>
          <w:szCs w:val="24"/>
        </w:rPr>
        <w:t xml:space="preserve">Ziele: </w:t>
      </w:r>
    </w:p>
    <w:p w14:paraId="62302A9A" w14:textId="6CDF3B2C" w:rsidR="00205FFF" w:rsidRPr="00A44980" w:rsidRDefault="00205FFF">
      <w:pPr>
        <w:rPr>
          <w:rFonts w:asciiTheme="majorHAnsi" w:hAnsiTheme="majorHAnsi" w:cstheme="majorHAnsi"/>
          <w:szCs w:val="24"/>
        </w:rPr>
      </w:pPr>
    </w:p>
    <w:p w14:paraId="4AEDF009" w14:textId="0994593A" w:rsidR="00205FFF" w:rsidRPr="00A44980" w:rsidRDefault="00205FFF">
      <w:pPr>
        <w:rPr>
          <w:rFonts w:asciiTheme="majorHAnsi" w:hAnsiTheme="majorHAnsi" w:cstheme="majorHAnsi"/>
          <w:szCs w:val="24"/>
        </w:rPr>
      </w:pPr>
      <w:r w:rsidRPr="00A44980">
        <w:rPr>
          <w:rFonts w:asciiTheme="majorHAnsi" w:hAnsiTheme="majorHAnsi" w:cstheme="majorHAnsi"/>
          <w:szCs w:val="24"/>
        </w:rPr>
        <w:t>- Kennenlernen von analogen und digitalen Medien</w:t>
      </w:r>
    </w:p>
    <w:p w14:paraId="1B2FBB59" w14:textId="201E16B4" w:rsidR="00205FFF" w:rsidRPr="00A44980" w:rsidRDefault="00205FFF">
      <w:pPr>
        <w:rPr>
          <w:rFonts w:asciiTheme="majorHAnsi" w:hAnsiTheme="majorHAnsi" w:cstheme="majorHAnsi"/>
          <w:szCs w:val="24"/>
        </w:rPr>
      </w:pPr>
      <w:r w:rsidRPr="00A44980">
        <w:rPr>
          <w:rFonts w:asciiTheme="majorHAnsi" w:hAnsiTheme="majorHAnsi" w:cstheme="majorHAnsi"/>
          <w:szCs w:val="24"/>
        </w:rPr>
        <w:t xml:space="preserve">- </w:t>
      </w:r>
      <w:r w:rsidR="003015EA" w:rsidRPr="00A44980">
        <w:rPr>
          <w:rFonts w:asciiTheme="majorHAnsi" w:hAnsiTheme="majorHAnsi" w:cstheme="majorHAnsi"/>
          <w:szCs w:val="24"/>
        </w:rPr>
        <w:t>Vorbereitung auf die digitale Welt</w:t>
      </w:r>
    </w:p>
    <w:p w14:paraId="3D59BDE6" w14:textId="60554FE1" w:rsidR="003015EA" w:rsidRPr="00A44980" w:rsidRDefault="003015EA">
      <w:pPr>
        <w:rPr>
          <w:rFonts w:asciiTheme="majorHAnsi" w:hAnsiTheme="majorHAnsi" w:cstheme="majorHAnsi"/>
          <w:szCs w:val="24"/>
        </w:rPr>
      </w:pPr>
      <w:r w:rsidRPr="00A44980">
        <w:rPr>
          <w:rFonts w:asciiTheme="majorHAnsi" w:hAnsiTheme="majorHAnsi" w:cstheme="majorHAnsi"/>
          <w:szCs w:val="24"/>
        </w:rPr>
        <w:t>- Schutz vor Gefahren</w:t>
      </w:r>
    </w:p>
    <w:p w14:paraId="43E65330" w14:textId="0570D362" w:rsidR="003015EA" w:rsidRPr="00A44980" w:rsidRDefault="003015EA">
      <w:pPr>
        <w:rPr>
          <w:rFonts w:asciiTheme="majorHAnsi" w:hAnsiTheme="majorHAnsi" w:cstheme="majorHAnsi"/>
          <w:szCs w:val="24"/>
        </w:rPr>
      </w:pPr>
      <w:r w:rsidRPr="00A44980">
        <w:rPr>
          <w:rFonts w:asciiTheme="majorHAnsi" w:hAnsiTheme="majorHAnsi" w:cstheme="majorHAnsi"/>
          <w:szCs w:val="24"/>
        </w:rPr>
        <w:t>- Erweiterung der Ausdrucksmöglichkeit</w:t>
      </w:r>
    </w:p>
    <w:p w14:paraId="546A135E" w14:textId="090C9B8C" w:rsidR="003015EA" w:rsidRPr="00A44980" w:rsidRDefault="003015EA">
      <w:pPr>
        <w:rPr>
          <w:rFonts w:asciiTheme="majorHAnsi" w:hAnsiTheme="majorHAnsi" w:cstheme="majorHAnsi"/>
          <w:szCs w:val="24"/>
        </w:rPr>
      </w:pPr>
      <w:r w:rsidRPr="00A44980">
        <w:rPr>
          <w:rFonts w:asciiTheme="majorHAnsi" w:hAnsiTheme="majorHAnsi" w:cstheme="majorHAnsi"/>
          <w:szCs w:val="24"/>
        </w:rPr>
        <w:t>- Stärkung der Medienkompetenz</w:t>
      </w:r>
    </w:p>
    <w:p w14:paraId="36BC4623" w14:textId="749CC033" w:rsidR="00F653C0" w:rsidRPr="00E60184" w:rsidRDefault="00F653C0">
      <w:pPr>
        <w:rPr>
          <w:rFonts w:asciiTheme="majorHAnsi" w:hAnsiTheme="majorHAnsi" w:cstheme="majorHAnsi"/>
          <w:szCs w:val="24"/>
          <w:highlight w:val="cyan"/>
        </w:rPr>
      </w:pPr>
    </w:p>
    <w:p w14:paraId="3C864EDA" w14:textId="4A1326CF" w:rsidR="00205FFF" w:rsidRPr="00BA22D3" w:rsidRDefault="00205FFF">
      <w:pPr>
        <w:rPr>
          <w:rFonts w:asciiTheme="majorHAnsi" w:hAnsiTheme="majorHAnsi" w:cstheme="majorHAnsi"/>
          <w:szCs w:val="24"/>
        </w:rPr>
      </w:pPr>
      <w:r w:rsidRPr="00BA22D3">
        <w:rPr>
          <w:rFonts w:asciiTheme="majorHAnsi" w:hAnsiTheme="majorHAnsi" w:cstheme="majorHAnsi"/>
          <w:szCs w:val="24"/>
        </w:rPr>
        <w:t xml:space="preserve">Methoden: </w:t>
      </w:r>
    </w:p>
    <w:p w14:paraId="5BC4B9ED" w14:textId="251D9410" w:rsidR="00983E33" w:rsidRPr="00BA22D3" w:rsidRDefault="00983E33">
      <w:pPr>
        <w:rPr>
          <w:rFonts w:asciiTheme="majorHAnsi" w:hAnsiTheme="majorHAnsi" w:cstheme="majorHAnsi"/>
          <w:szCs w:val="24"/>
        </w:rPr>
      </w:pPr>
    </w:p>
    <w:p w14:paraId="7AC5F0EB" w14:textId="496180AB" w:rsidR="00983E33" w:rsidRPr="00BA22D3" w:rsidRDefault="00983E33" w:rsidP="00FC2A5E">
      <w:pPr>
        <w:pStyle w:val="Listenabsatz"/>
        <w:numPr>
          <w:ilvl w:val="0"/>
          <w:numId w:val="22"/>
        </w:numPr>
        <w:rPr>
          <w:rFonts w:asciiTheme="majorHAnsi" w:hAnsiTheme="majorHAnsi" w:cstheme="majorHAnsi"/>
          <w:szCs w:val="24"/>
        </w:rPr>
      </w:pPr>
      <w:r w:rsidRPr="00BA22D3">
        <w:rPr>
          <w:rFonts w:asciiTheme="majorHAnsi" w:hAnsiTheme="majorHAnsi" w:cstheme="majorHAnsi"/>
          <w:szCs w:val="24"/>
        </w:rPr>
        <w:t>Buch selbst herstellen</w:t>
      </w:r>
    </w:p>
    <w:p w14:paraId="3C91F3AB" w14:textId="3120A8A7" w:rsidR="00983E33" w:rsidRPr="00BA22D3" w:rsidRDefault="003015EA" w:rsidP="00FC2A5E">
      <w:pPr>
        <w:pStyle w:val="Listenabsatz"/>
        <w:numPr>
          <w:ilvl w:val="0"/>
          <w:numId w:val="22"/>
        </w:numPr>
        <w:rPr>
          <w:rFonts w:asciiTheme="majorHAnsi" w:hAnsiTheme="majorHAnsi" w:cstheme="majorHAnsi"/>
          <w:szCs w:val="24"/>
        </w:rPr>
      </w:pPr>
      <w:r w:rsidRPr="00BA22D3">
        <w:rPr>
          <w:rFonts w:asciiTheme="majorHAnsi" w:hAnsiTheme="majorHAnsi" w:cstheme="majorHAnsi"/>
          <w:szCs w:val="24"/>
        </w:rPr>
        <w:t>„</w:t>
      </w:r>
      <w:r w:rsidR="00983E33" w:rsidRPr="00BA22D3">
        <w:rPr>
          <w:rFonts w:asciiTheme="majorHAnsi" w:hAnsiTheme="majorHAnsi" w:cstheme="majorHAnsi"/>
          <w:szCs w:val="24"/>
        </w:rPr>
        <w:t>Stop Motion</w:t>
      </w:r>
      <w:r w:rsidRPr="00BA22D3">
        <w:rPr>
          <w:rFonts w:asciiTheme="majorHAnsi" w:hAnsiTheme="majorHAnsi" w:cstheme="majorHAnsi"/>
          <w:szCs w:val="24"/>
        </w:rPr>
        <w:t>“</w:t>
      </w:r>
    </w:p>
    <w:p w14:paraId="7548F823" w14:textId="578F6163" w:rsidR="00983E33" w:rsidRPr="00BA22D3" w:rsidRDefault="003015EA" w:rsidP="00FC2A5E">
      <w:pPr>
        <w:pStyle w:val="Listenabsatz"/>
        <w:numPr>
          <w:ilvl w:val="0"/>
          <w:numId w:val="22"/>
        </w:numPr>
        <w:rPr>
          <w:rFonts w:asciiTheme="majorHAnsi" w:hAnsiTheme="majorHAnsi" w:cstheme="majorHAnsi"/>
          <w:szCs w:val="24"/>
        </w:rPr>
      </w:pPr>
      <w:r w:rsidRPr="00BA22D3">
        <w:rPr>
          <w:rFonts w:asciiTheme="majorHAnsi" w:hAnsiTheme="majorHAnsi" w:cstheme="majorHAnsi"/>
          <w:szCs w:val="24"/>
        </w:rPr>
        <w:t>Gespräche und Reflexion</w:t>
      </w:r>
    </w:p>
    <w:p w14:paraId="3297F07A" w14:textId="40481170" w:rsidR="003015EA" w:rsidRPr="00BA22D3" w:rsidRDefault="003015EA" w:rsidP="00FC2A5E">
      <w:pPr>
        <w:pStyle w:val="Listenabsatz"/>
        <w:numPr>
          <w:ilvl w:val="0"/>
          <w:numId w:val="22"/>
        </w:numPr>
        <w:rPr>
          <w:rFonts w:asciiTheme="majorHAnsi" w:hAnsiTheme="majorHAnsi" w:cstheme="majorHAnsi"/>
          <w:szCs w:val="24"/>
        </w:rPr>
      </w:pPr>
      <w:r w:rsidRPr="00BA22D3">
        <w:rPr>
          <w:rFonts w:asciiTheme="majorHAnsi" w:hAnsiTheme="majorHAnsi" w:cstheme="majorHAnsi"/>
          <w:szCs w:val="24"/>
        </w:rPr>
        <w:t>Aufnahmegeräte</w:t>
      </w:r>
    </w:p>
    <w:p w14:paraId="27D1CF9A" w14:textId="38FCAB7F" w:rsidR="003015EA" w:rsidRPr="00BA22D3" w:rsidRDefault="003015EA" w:rsidP="00FC2A5E">
      <w:pPr>
        <w:pStyle w:val="Listenabsatz"/>
        <w:numPr>
          <w:ilvl w:val="0"/>
          <w:numId w:val="22"/>
        </w:numPr>
        <w:rPr>
          <w:rFonts w:asciiTheme="majorHAnsi" w:hAnsiTheme="majorHAnsi" w:cstheme="majorHAnsi"/>
          <w:szCs w:val="24"/>
        </w:rPr>
      </w:pPr>
      <w:r w:rsidRPr="00BA22D3">
        <w:rPr>
          <w:rFonts w:asciiTheme="majorHAnsi" w:hAnsiTheme="majorHAnsi" w:cstheme="majorHAnsi"/>
          <w:szCs w:val="24"/>
        </w:rPr>
        <w:t>Filmproduktion</w:t>
      </w:r>
    </w:p>
    <w:p w14:paraId="45211442" w14:textId="2113129B" w:rsidR="00205FFF" w:rsidRPr="00E60184" w:rsidRDefault="00205FFF">
      <w:pPr>
        <w:rPr>
          <w:rFonts w:asciiTheme="majorHAnsi" w:hAnsiTheme="majorHAnsi" w:cstheme="majorHAnsi"/>
          <w:szCs w:val="24"/>
        </w:rPr>
      </w:pPr>
    </w:p>
    <w:p w14:paraId="4171B689" w14:textId="282573F9" w:rsidR="00205FFF" w:rsidRPr="00E60184" w:rsidRDefault="00205FFF">
      <w:pPr>
        <w:rPr>
          <w:rFonts w:asciiTheme="majorHAnsi" w:hAnsiTheme="majorHAnsi" w:cstheme="majorHAnsi"/>
          <w:b/>
          <w:szCs w:val="24"/>
        </w:rPr>
      </w:pPr>
      <w:r w:rsidRPr="00E60184">
        <w:rPr>
          <w:rFonts w:asciiTheme="majorHAnsi" w:hAnsiTheme="majorHAnsi" w:cstheme="majorHAnsi"/>
          <w:b/>
          <w:szCs w:val="24"/>
        </w:rPr>
        <w:t>2.2.4 Mathematik</w:t>
      </w:r>
    </w:p>
    <w:p w14:paraId="1A0311B1" w14:textId="02CA7C6F" w:rsidR="00205FFF" w:rsidRPr="00E60184" w:rsidRDefault="00205FFF">
      <w:pPr>
        <w:rPr>
          <w:rFonts w:asciiTheme="majorHAnsi" w:hAnsiTheme="majorHAnsi" w:cstheme="majorHAnsi"/>
          <w:szCs w:val="24"/>
        </w:rPr>
      </w:pPr>
    </w:p>
    <w:p w14:paraId="2D146C97" w14:textId="485A35DE" w:rsidR="00205FFF" w:rsidRPr="00E60184" w:rsidRDefault="00205FFF">
      <w:pPr>
        <w:rPr>
          <w:rFonts w:asciiTheme="majorHAnsi" w:hAnsiTheme="majorHAnsi" w:cstheme="majorHAnsi"/>
          <w:szCs w:val="24"/>
        </w:rPr>
      </w:pPr>
      <w:r w:rsidRPr="00E60184">
        <w:rPr>
          <w:rFonts w:asciiTheme="majorHAnsi" w:hAnsiTheme="majorHAnsi" w:cstheme="majorHAnsi"/>
          <w:szCs w:val="24"/>
        </w:rPr>
        <w:t>Definition/Bedeutung</w:t>
      </w:r>
    </w:p>
    <w:p w14:paraId="47D15B97" w14:textId="0742F3F8" w:rsidR="00205FFF" w:rsidRPr="00E60184" w:rsidRDefault="00205FFF">
      <w:pPr>
        <w:rPr>
          <w:rFonts w:asciiTheme="majorHAnsi" w:hAnsiTheme="majorHAnsi" w:cstheme="majorHAnsi"/>
          <w:szCs w:val="24"/>
        </w:rPr>
      </w:pPr>
    </w:p>
    <w:p w14:paraId="2E9634C1" w14:textId="4CF2CA3C" w:rsidR="000C785E" w:rsidRPr="00E60184" w:rsidRDefault="000C785E">
      <w:pPr>
        <w:rPr>
          <w:rFonts w:asciiTheme="majorHAnsi" w:hAnsiTheme="majorHAnsi" w:cstheme="majorHAnsi"/>
          <w:szCs w:val="24"/>
        </w:rPr>
      </w:pPr>
      <w:r w:rsidRPr="00E60184">
        <w:rPr>
          <w:rFonts w:asciiTheme="majorHAnsi" w:hAnsiTheme="majorHAnsi" w:cstheme="majorHAnsi"/>
          <w:szCs w:val="24"/>
        </w:rPr>
        <w:t>Die Welt, in der Kinder aufwachsen, ist voller Mathematik. Geometrische Formen, Zahlen und Mengen lassen sich überall entdecken. Die Fähigkeit, Mathematik zu verstehen und anzuwenden</w:t>
      </w:r>
      <w:r w:rsidR="003015EA">
        <w:rPr>
          <w:rFonts w:asciiTheme="majorHAnsi" w:hAnsiTheme="majorHAnsi" w:cstheme="majorHAnsi"/>
          <w:szCs w:val="24"/>
        </w:rPr>
        <w:t>,</w:t>
      </w:r>
      <w:r w:rsidRPr="00E60184">
        <w:rPr>
          <w:rFonts w:asciiTheme="majorHAnsi" w:hAnsiTheme="majorHAnsi" w:cstheme="majorHAnsi"/>
          <w:szCs w:val="24"/>
        </w:rPr>
        <w:t xml:space="preserve"> ist keine naturgegebene Begabung, über die nur wenige Menschen verfügen. Mathematisches Talent kann sich dann am be</w:t>
      </w:r>
      <w:r w:rsidR="0001257A" w:rsidRPr="00E60184">
        <w:rPr>
          <w:rFonts w:asciiTheme="majorHAnsi" w:hAnsiTheme="majorHAnsi" w:cstheme="majorHAnsi"/>
          <w:szCs w:val="24"/>
        </w:rPr>
        <w:t>s</w:t>
      </w:r>
      <w:r w:rsidRPr="00E60184">
        <w:rPr>
          <w:rFonts w:asciiTheme="majorHAnsi" w:hAnsiTheme="majorHAnsi" w:cstheme="majorHAnsi"/>
          <w:szCs w:val="24"/>
        </w:rPr>
        <w:t xml:space="preserve">ten entfalten, wenn Kinder frühzeitig Gelegenheit erhalten, mathematische Lernerfahrungen zu sammeln. </w:t>
      </w:r>
    </w:p>
    <w:p w14:paraId="710E65E3" w14:textId="5067AE40" w:rsidR="000C785E" w:rsidRPr="00E60184" w:rsidRDefault="000C785E">
      <w:pPr>
        <w:rPr>
          <w:rFonts w:asciiTheme="majorHAnsi" w:hAnsiTheme="majorHAnsi" w:cstheme="majorHAnsi"/>
          <w:szCs w:val="24"/>
        </w:rPr>
      </w:pPr>
    </w:p>
    <w:p w14:paraId="15AD4CB5" w14:textId="27451FA8" w:rsidR="00205FFF" w:rsidRPr="00E60184" w:rsidRDefault="00205FFF">
      <w:pPr>
        <w:rPr>
          <w:rFonts w:asciiTheme="majorHAnsi" w:hAnsiTheme="majorHAnsi" w:cstheme="majorHAnsi"/>
          <w:szCs w:val="24"/>
        </w:rPr>
      </w:pPr>
      <w:r w:rsidRPr="00E60184">
        <w:rPr>
          <w:rFonts w:asciiTheme="majorHAnsi" w:hAnsiTheme="majorHAnsi" w:cstheme="majorHAnsi"/>
          <w:szCs w:val="24"/>
        </w:rPr>
        <w:t>Ziele</w:t>
      </w:r>
    </w:p>
    <w:p w14:paraId="21DC3BDC" w14:textId="419B100A" w:rsidR="0001257A" w:rsidRPr="00E60184" w:rsidRDefault="0001257A">
      <w:pPr>
        <w:rPr>
          <w:rFonts w:asciiTheme="majorHAnsi" w:hAnsiTheme="majorHAnsi" w:cstheme="majorHAnsi"/>
          <w:szCs w:val="24"/>
        </w:rPr>
      </w:pPr>
    </w:p>
    <w:p w14:paraId="74C33947" w14:textId="38E27B8F" w:rsidR="0001257A" w:rsidRPr="00E60184" w:rsidRDefault="0001257A"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Sortieren und Klassifizieren von Objekten nach bestimmten Merkmalen</w:t>
      </w:r>
    </w:p>
    <w:p w14:paraId="63AAFBF5" w14:textId="19454926" w:rsidR="0001257A" w:rsidRPr="00E60184" w:rsidRDefault="0001257A"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Mengen erfassen, vergleichen und zuordnen</w:t>
      </w:r>
    </w:p>
    <w:p w14:paraId="112B08BB" w14:textId="68891762" w:rsidR="0001257A" w:rsidRPr="00E60184" w:rsidRDefault="0001257A"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Logische Reihenfolgen erkennen und fortsetzen</w:t>
      </w:r>
    </w:p>
    <w:p w14:paraId="6D26306E" w14:textId="2E1FD05B" w:rsidR="0001257A" w:rsidRPr="00E60184" w:rsidRDefault="0001257A"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Räumliche Orientierung</w:t>
      </w:r>
    </w:p>
    <w:p w14:paraId="15890748" w14:textId="2348C439" w:rsidR="0001257A" w:rsidRPr="00E60184" w:rsidRDefault="0001257A"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Verstehen und </w:t>
      </w:r>
      <w:r w:rsidR="003015EA">
        <w:rPr>
          <w:rFonts w:asciiTheme="majorHAnsi" w:hAnsiTheme="majorHAnsi" w:cstheme="majorHAnsi"/>
          <w:szCs w:val="24"/>
        </w:rPr>
        <w:t>a</w:t>
      </w:r>
      <w:r w:rsidRPr="00E60184">
        <w:rPr>
          <w:rFonts w:asciiTheme="majorHAnsi" w:hAnsiTheme="majorHAnsi" w:cstheme="majorHAnsi"/>
          <w:szCs w:val="24"/>
        </w:rPr>
        <w:t>nwenden mathematischer Begriffe (z.B. größer als, kleiner als, mehr, weniger)</w:t>
      </w:r>
    </w:p>
    <w:p w14:paraId="6C0ACBBF" w14:textId="62736ECE" w:rsidR="0001257A" w:rsidRPr="00E60184" w:rsidRDefault="0001257A"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Erkennen von Farben, Formen und Symmetrien</w:t>
      </w:r>
    </w:p>
    <w:p w14:paraId="5485A3FD" w14:textId="25F107CA" w:rsidR="00205FFF" w:rsidRPr="00E60184" w:rsidRDefault="00205FFF">
      <w:pPr>
        <w:rPr>
          <w:rFonts w:asciiTheme="majorHAnsi" w:hAnsiTheme="majorHAnsi" w:cstheme="majorHAnsi"/>
          <w:szCs w:val="24"/>
        </w:rPr>
      </w:pPr>
    </w:p>
    <w:p w14:paraId="2AC492EC" w14:textId="00E036F4" w:rsidR="00205FFF" w:rsidRPr="00E60184" w:rsidRDefault="00205FFF">
      <w:pPr>
        <w:rPr>
          <w:rFonts w:asciiTheme="majorHAnsi" w:hAnsiTheme="majorHAnsi" w:cstheme="majorHAnsi"/>
          <w:szCs w:val="24"/>
        </w:rPr>
      </w:pPr>
      <w:r w:rsidRPr="00E60184">
        <w:rPr>
          <w:rFonts w:asciiTheme="majorHAnsi" w:hAnsiTheme="majorHAnsi" w:cstheme="majorHAnsi"/>
          <w:szCs w:val="24"/>
        </w:rPr>
        <w:t>Methoden</w:t>
      </w:r>
    </w:p>
    <w:p w14:paraId="34A8EA5C" w14:textId="4F339C58" w:rsidR="002D1BAC" w:rsidRPr="00E60184" w:rsidRDefault="002D1BAC">
      <w:pPr>
        <w:rPr>
          <w:rFonts w:asciiTheme="majorHAnsi" w:hAnsiTheme="majorHAnsi" w:cstheme="majorHAnsi"/>
          <w:szCs w:val="24"/>
        </w:rPr>
      </w:pPr>
    </w:p>
    <w:p w14:paraId="0A01C7E8" w14:textId="731D31F9" w:rsidR="002D1BAC" w:rsidRPr="00E60184" w:rsidRDefault="002D1BA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Würfelspiele</w:t>
      </w:r>
    </w:p>
    <w:p w14:paraId="421308FB" w14:textId="345A9EEC" w:rsidR="002D1BAC" w:rsidRPr="00E60184" w:rsidRDefault="002D1BA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Mengenlehre (z.B. Bausteine)</w:t>
      </w:r>
    </w:p>
    <w:p w14:paraId="138F8D9E" w14:textId="0D549371" w:rsidR="002D1BAC" w:rsidRPr="00E60184" w:rsidRDefault="002D1BA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Koch- und Backangebote</w:t>
      </w:r>
    </w:p>
    <w:p w14:paraId="00A9167E" w14:textId="2DEF624B" w:rsidR="002D1BAC" w:rsidRPr="00E60184" w:rsidRDefault="002D1BA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Lieder, Fingerspiele und Abzählreime </w:t>
      </w:r>
    </w:p>
    <w:p w14:paraId="272281D1" w14:textId="56D334D4" w:rsidR="002D1BAC" w:rsidRPr="00E60184" w:rsidRDefault="008974E6"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„Flex und Flo“ </w:t>
      </w:r>
    </w:p>
    <w:p w14:paraId="349E8032" w14:textId="3FA8DF32" w:rsidR="00205FFF" w:rsidRPr="00E60184" w:rsidRDefault="00205FFF">
      <w:pPr>
        <w:rPr>
          <w:rFonts w:asciiTheme="majorHAnsi" w:hAnsiTheme="majorHAnsi" w:cstheme="majorHAnsi"/>
          <w:szCs w:val="24"/>
        </w:rPr>
      </w:pPr>
    </w:p>
    <w:p w14:paraId="4C87639F" w14:textId="5B05AEB4" w:rsidR="00205FFF" w:rsidRPr="00E60184" w:rsidRDefault="00205FFF">
      <w:pPr>
        <w:rPr>
          <w:rFonts w:asciiTheme="majorHAnsi" w:hAnsiTheme="majorHAnsi" w:cstheme="majorHAnsi"/>
          <w:b/>
          <w:szCs w:val="24"/>
        </w:rPr>
      </w:pPr>
      <w:r w:rsidRPr="00E60184">
        <w:rPr>
          <w:rFonts w:asciiTheme="majorHAnsi" w:hAnsiTheme="majorHAnsi" w:cstheme="majorHAnsi"/>
          <w:b/>
          <w:szCs w:val="24"/>
        </w:rPr>
        <w:t>2.2.5 Naturwissenschaft und Technik</w:t>
      </w:r>
    </w:p>
    <w:p w14:paraId="040C14D9" w14:textId="5E887A0F" w:rsidR="00205FFF" w:rsidRPr="00E60184" w:rsidRDefault="00205FFF">
      <w:pPr>
        <w:rPr>
          <w:rFonts w:asciiTheme="majorHAnsi" w:hAnsiTheme="majorHAnsi" w:cstheme="majorHAnsi"/>
          <w:szCs w:val="24"/>
        </w:rPr>
      </w:pPr>
    </w:p>
    <w:p w14:paraId="34BF7840" w14:textId="5A05663A" w:rsidR="00205FFF" w:rsidRPr="00E60184" w:rsidRDefault="00205FFF">
      <w:pPr>
        <w:rPr>
          <w:rFonts w:asciiTheme="majorHAnsi" w:hAnsiTheme="majorHAnsi" w:cstheme="majorHAnsi"/>
          <w:szCs w:val="24"/>
        </w:rPr>
      </w:pPr>
      <w:r w:rsidRPr="00E60184">
        <w:rPr>
          <w:rFonts w:asciiTheme="majorHAnsi" w:hAnsiTheme="majorHAnsi" w:cstheme="majorHAnsi"/>
          <w:szCs w:val="24"/>
        </w:rPr>
        <w:t>Definition/Bedeutung</w:t>
      </w:r>
    </w:p>
    <w:p w14:paraId="1C2F99E3" w14:textId="692F52A2" w:rsidR="005B6FFE" w:rsidRPr="00E60184" w:rsidRDefault="005B6FFE">
      <w:pPr>
        <w:rPr>
          <w:rFonts w:asciiTheme="majorHAnsi" w:hAnsiTheme="majorHAnsi" w:cstheme="majorHAnsi"/>
          <w:szCs w:val="24"/>
        </w:rPr>
      </w:pPr>
    </w:p>
    <w:p w14:paraId="57820165" w14:textId="39DEF462" w:rsidR="005B6FFE" w:rsidRPr="00E60184" w:rsidRDefault="005B6FFE">
      <w:pPr>
        <w:rPr>
          <w:rFonts w:asciiTheme="majorHAnsi" w:hAnsiTheme="majorHAnsi" w:cstheme="majorHAnsi"/>
          <w:szCs w:val="24"/>
        </w:rPr>
      </w:pPr>
      <w:r w:rsidRPr="00E60184">
        <w:rPr>
          <w:rFonts w:asciiTheme="majorHAnsi" w:hAnsiTheme="majorHAnsi" w:cstheme="majorHAnsi"/>
          <w:szCs w:val="24"/>
        </w:rPr>
        <w:t xml:space="preserve">Kinder zeigen hohes Interesse an Alltagsphänomenen der Natur und Technik. Sie sind bestrebt, nachzuforschen und herauszufinden, „warum das so ist“ oder „wie etwas funktioniert“. Gerade junge Kinder sind Meister im Fragen. Ihre Fragen signalisieren ihre Wissbegier über Weltvorgänge und ihre Motivation, die für sie noch unerklärlichen Dinge zu verstehen. Sie haben Spaß und Freude am Beobachten, Experimentieren und Forschen. </w:t>
      </w:r>
    </w:p>
    <w:p w14:paraId="149B1213" w14:textId="1C11151B" w:rsidR="00205FFF" w:rsidRPr="00E60184" w:rsidRDefault="00205FFF">
      <w:pPr>
        <w:rPr>
          <w:rFonts w:asciiTheme="majorHAnsi" w:hAnsiTheme="majorHAnsi" w:cstheme="majorHAnsi"/>
          <w:szCs w:val="24"/>
        </w:rPr>
      </w:pPr>
    </w:p>
    <w:p w14:paraId="56637B1C" w14:textId="39522EB7" w:rsidR="00205FFF" w:rsidRPr="00E60184" w:rsidRDefault="00205FFF">
      <w:pPr>
        <w:rPr>
          <w:rFonts w:asciiTheme="majorHAnsi" w:hAnsiTheme="majorHAnsi" w:cstheme="majorHAnsi"/>
          <w:szCs w:val="24"/>
        </w:rPr>
      </w:pPr>
      <w:r w:rsidRPr="00E60184">
        <w:rPr>
          <w:rFonts w:asciiTheme="majorHAnsi" w:hAnsiTheme="majorHAnsi" w:cstheme="majorHAnsi"/>
          <w:szCs w:val="24"/>
        </w:rPr>
        <w:t>Ziele</w:t>
      </w:r>
    </w:p>
    <w:p w14:paraId="20D6F787" w14:textId="71E2AFBC" w:rsidR="005B6FFE" w:rsidRPr="00E60184" w:rsidRDefault="005B6FFE">
      <w:pPr>
        <w:rPr>
          <w:rFonts w:asciiTheme="majorHAnsi" w:hAnsiTheme="majorHAnsi" w:cstheme="majorHAnsi"/>
          <w:szCs w:val="24"/>
        </w:rPr>
      </w:pPr>
    </w:p>
    <w:p w14:paraId="207CBA42" w14:textId="641EAF3B" w:rsidR="005B6FFE" w:rsidRPr="00E60184" w:rsidRDefault="002430B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Schulung der Wahrnehmung</w:t>
      </w:r>
    </w:p>
    <w:p w14:paraId="08355CC7" w14:textId="6F597734" w:rsidR="002430B9" w:rsidRPr="00E60184" w:rsidRDefault="002430B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Wecken von Neugierde (Explorationsfreude)</w:t>
      </w:r>
    </w:p>
    <w:p w14:paraId="73F3BEF7" w14:textId="77777777" w:rsidR="002430B9" w:rsidRPr="00E60184" w:rsidRDefault="002430B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Bewusstes Wahrnehmen naturwissenschaftlicher Vorgänge</w:t>
      </w:r>
    </w:p>
    <w:p w14:paraId="6AAF626E" w14:textId="3964BCB7" w:rsidR="002430B9" w:rsidRPr="00E60184" w:rsidRDefault="002430B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Erfahrungen mit Phänomenen der Natur</w:t>
      </w:r>
    </w:p>
    <w:p w14:paraId="563EECD7" w14:textId="399C8DC2" w:rsidR="002430B9" w:rsidRPr="00E60184" w:rsidRDefault="002430B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Technische Anwendungen erkunden</w:t>
      </w:r>
    </w:p>
    <w:p w14:paraId="26AD492C" w14:textId="60DCDE18" w:rsidR="00205FFF" w:rsidRPr="00E60184" w:rsidRDefault="00205FFF">
      <w:pPr>
        <w:rPr>
          <w:rFonts w:asciiTheme="majorHAnsi" w:hAnsiTheme="majorHAnsi" w:cstheme="majorHAnsi"/>
          <w:szCs w:val="24"/>
        </w:rPr>
      </w:pPr>
    </w:p>
    <w:p w14:paraId="14413901" w14:textId="28061D73" w:rsidR="00205FFF" w:rsidRPr="00E60184" w:rsidRDefault="00205FFF">
      <w:pPr>
        <w:rPr>
          <w:rFonts w:asciiTheme="majorHAnsi" w:hAnsiTheme="majorHAnsi" w:cstheme="majorHAnsi"/>
          <w:szCs w:val="24"/>
        </w:rPr>
      </w:pPr>
      <w:r w:rsidRPr="00E60184">
        <w:rPr>
          <w:rFonts w:asciiTheme="majorHAnsi" w:hAnsiTheme="majorHAnsi" w:cstheme="majorHAnsi"/>
          <w:szCs w:val="24"/>
        </w:rPr>
        <w:t>Methoden</w:t>
      </w:r>
    </w:p>
    <w:p w14:paraId="0DA48A3D" w14:textId="763420FF" w:rsidR="005B6FFE" w:rsidRPr="00E60184" w:rsidRDefault="005B6FFE"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Spaziergänge und Ausflüge in die Natur</w:t>
      </w:r>
    </w:p>
    <w:p w14:paraId="48E2CADA" w14:textId="1633F7F8" w:rsidR="005B6FFE" w:rsidRPr="00E60184" w:rsidRDefault="005B6FFE"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Experimente</w:t>
      </w:r>
    </w:p>
    <w:p w14:paraId="62BC95F2" w14:textId="6AC49832" w:rsidR="005B6FFE" w:rsidRPr="00E60184" w:rsidRDefault="005B6FFE"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Wetterbeobachtung</w:t>
      </w:r>
    </w:p>
    <w:p w14:paraId="130FA3A3" w14:textId="65223E15" w:rsidR="005B6FFE" w:rsidRPr="00E60184" w:rsidRDefault="00F73335"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Fragen der Kinder aufgreifen</w:t>
      </w:r>
    </w:p>
    <w:p w14:paraId="6DB49ABF" w14:textId="69889016" w:rsidR="00F73335" w:rsidRPr="00E60184" w:rsidRDefault="00F73335"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Beschäftigungsmaterial (z.B. Magnete, Hämmerchenspiel, Bausteine)</w:t>
      </w:r>
    </w:p>
    <w:p w14:paraId="0C7C664E" w14:textId="370C8F3C" w:rsidR="00205FFF" w:rsidRPr="00E60184" w:rsidRDefault="00205FFF">
      <w:pPr>
        <w:rPr>
          <w:rFonts w:asciiTheme="majorHAnsi" w:hAnsiTheme="majorHAnsi" w:cstheme="majorHAnsi"/>
          <w:szCs w:val="24"/>
        </w:rPr>
      </w:pPr>
    </w:p>
    <w:p w14:paraId="537CEA29" w14:textId="78BEBBA5" w:rsidR="00205FFF" w:rsidRPr="00E60184" w:rsidRDefault="00205FFF">
      <w:pPr>
        <w:rPr>
          <w:rFonts w:asciiTheme="majorHAnsi" w:hAnsiTheme="majorHAnsi" w:cstheme="majorHAnsi"/>
          <w:b/>
          <w:szCs w:val="24"/>
        </w:rPr>
      </w:pPr>
      <w:r w:rsidRPr="00E60184">
        <w:rPr>
          <w:rFonts w:asciiTheme="majorHAnsi" w:hAnsiTheme="majorHAnsi" w:cstheme="majorHAnsi"/>
          <w:b/>
          <w:szCs w:val="24"/>
        </w:rPr>
        <w:t>2.2.6 Umwelt</w:t>
      </w:r>
    </w:p>
    <w:p w14:paraId="483197E9" w14:textId="287FCC94" w:rsidR="00205FFF" w:rsidRPr="00E60184" w:rsidRDefault="00205FFF">
      <w:pPr>
        <w:rPr>
          <w:rFonts w:asciiTheme="majorHAnsi" w:hAnsiTheme="majorHAnsi" w:cstheme="majorHAnsi"/>
          <w:szCs w:val="24"/>
        </w:rPr>
      </w:pPr>
    </w:p>
    <w:p w14:paraId="49D81A3D" w14:textId="5BC48B0C" w:rsidR="00205FFF" w:rsidRPr="00E60184" w:rsidRDefault="00205FFF">
      <w:pPr>
        <w:rPr>
          <w:rFonts w:asciiTheme="majorHAnsi" w:hAnsiTheme="majorHAnsi" w:cstheme="majorHAnsi"/>
          <w:szCs w:val="24"/>
        </w:rPr>
      </w:pPr>
      <w:r w:rsidRPr="00E60184">
        <w:rPr>
          <w:rFonts w:asciiTheme="majorHAnsi" w:hAnsiTheme="majorHAnsi" w:cstheme="majorHAnsi"/>
          <w:szCs w:val="24"/>
        </w:rPr>
        <w:t>Definition/Bedeutung</w:t>
      </w:r>
    </w:p>
    <w:p w14:paraId="1E172580" w14:textId="790666AE" w:rsidR="00F73335" w:rsidRPr="00E60184" w:rsidRDefault="00F73335">
      <w:pPr>
        <w:rPr>
          <w:rFonts w:asciiTheme="majorHAnsi" w:hAnsiTheme="majorHAnsi" w:cstheme="majorHAnsi"/>
          <w:szCs w:val="24"/>
        </w:rPr>
      </w:pPr>
    </w:p>
    <w:p w14:paraId="6AF85E46" w14:textId="6CE2CC5F" w:rsidR="00BB741E" w:rsidRPr="00E60184" w:rsidRDefault="00BB741E">
      <w:pPr>
        <w:rPr>
          <w:rFonts w:asciiTheme="majorHAnsi" w:hAnsiTheme="majorHAnsi" w:cstheme="majorHAnsi"/>
          <w:szCs w:val="24"/>
        </w:rPr>
      </w:pPr>
      <w:r w:rsidRPr="00E60184">
        <w:rPr>
          <w:rFonts w:asciiTheme="majorHAnsi" w:hAnsiTheme="majorHAnsi" w:cstheme="majorHAnsi"/>
          <w:szCs w:val="24"/>
        </w:rPr>
        <w:lastRenderedPageBreak/>
        <w:t>Umwelterziehung ist ein ganzheitlicher Ansatz zur Förderung des Umweltbewusstseins. Sie zielt darauf ab, Kinder für ihre natürliche und von Menschen gestaltete Umgebung zu sensibilisieren und ihnen einen verantwortungsvollen Umgang mit der Umwelt zu vermitteln. Sie ist ein wesentlicher Bestandteil der frühkindlichen Bildung und legt den Grundstein für ein lebens-langes, verantwortungsvolles Umweltbewusstsein.</w:t>
      </w:r>
    </w:p>
    <w:p w14:paraId="7BB41436" w14:textId="46784438" w:rsidR="00205FFF" w:rsidRPr="00E60184" w:rsidRDefault="00205FFF">
      <w:pPr>
        <w:rPr>
          <w:rFonts w:asciiTheme="majorHAnsi" w:hAnsiTheme="majorHAnsi" w:cstheme="majorHAnsi"/>
          <w:szCs w:val="24"/>
        </w:rPr>
      </w:pPr>
    </w:p>
    <w:p w14:paraId="0EDDEF7D" w14:textId="753AC3C5" w:rsidR="00205FFF" w:rsidRPr="00E60184" w:rsidRDefault="00205FFF">
      <w:pPr>
        <w:rPr>
          <w:rFonts w:asciiTheme="majorHAnsi" w:hAnsiTheme="majorHAnsi" w:cstheme="majorHAnsi"/>
          <w:szCs w:val="24"/>
        </w:rPr>
      </w:pPr>
      <w:r w:rsidRPr="00E60184">
        <w:rPr>
          <w:rFonts w:asciiTheme="majorHAnsi" w:hAnsiTheme="majorHAnsi" w:cstheme="majorHAnsi"/>
          <w:szCs w:val="24"/>
        </w:rPr>
        <w:t>Ziele</w:t>
      </w:r>
    </w:p>
    <w:p w14:paraId="6A756250" w14:textId="344979BE" w:rsidR="000F1264" w:rsidRPr="00E60184" w:rsidRDefault="000F1264">
      <w:pPr>
        <w:rPr>
          <w:rFonts w:asciiTheme="majorHAnsi" w:hAnsiTheme="majorHAnsi" w:cstheme="majorHAnsi"/>
          <w:szCs w:val="24"/>
        </w:rPr>
      </w:pPr>
    </w:p>
    <w:p w14:paraId="2B0E9B00" w14:textId="5092C483" w:rsidR="000F1264" w:rsidRPr="00E60184" w:rsidRDefault="000F1264"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Entdecken und Verstehen der Umwelt</w:t>
      </w:r>
    </w:p>
    <w:p w14:paraId="01D05055" w14:textId="1CF3BBB2" w:rsidR="000F1264" w:rsidRPr="00E60184" w:rsidRDefault="000F1264"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Entwicklung eines Verantwortungsgefühls und verantwortungsvollen Handelns gegenüber der Umwelt </w:t>
      </w:r>
    </w:p>
    <w:p w14:paraId="6A450735" w14:textId="652CDF91" w:rsidR="000F1264" w:rsidRPr="00E60184" w:rsidRDefault="000F1264"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Altersgerechte Vermittlung </w:t>
      </w:r>
      <w:r w:rsidR="00FE1120">
        <w:rPr>
          <w:rFonts w:asciiTheme="majorHAnsi" w:hAnsiTheme="majorHAnsi" w:cstheme="majorHAnsi"/>
          <w:szCs w:val="24"/>
        </w:rPr>
        <w:t xml:space="preserve">von </w:t>
      </w:r>
      <w:r w:rsidRPr="00E60184">
        <w:rPr>
          <w:rFonts w:asciiTheme="majorHAnsi" w:hAnsiTheme="majorHAnsi" w:cstheme="majorHAnsi"/>
          <w:szCs w:val="24"/>
        </w:rPr>
        <w:t>ökologische</w:t>
      </w:r>
      <w:r w:rsidR="00FE1120">
        <w:rPr>
          <w:rFonts w:asciiTheme="majorHAnsi" w:hAnsiTheme="majorHAnsi" w:cstheme="majorHAnsi"/>
          <w:szCs w:val="24"/>
        </w:rPr>
        <w:t>n</w:t>
      </w:r>
      <w:r w:rsidRPr="00E60184">
        <w:rPr>
          <w:rFonts w:asciiTheme="majorHAnsi" w:hAnsiTheme="majorHAnsi" w:cstheme="majorHAnsi"/>
          <w:szCs w:val="24"/>
        </w:rPr>
        <w:t xml:space="preserve"> Zusammenhänge</w:t>
      </w:r>
      <w:r w:rsidR="00FE1120">
        <w:rPr>
          <w:rFonts w:asciiTheme="majorHAnsi" w:hAnsiTheme="majorHAnsi" w:cstheme="majorHAnsi"/>
          <w:szCs w:val="24"/>
        </w:rPr>
        <w:t>n</w:t>
      </w:r>
      <w:r w:rsidRPr="00E60184">
        <w:rPr>
          <w:rFonts w:asciiTheme="majorHAnsi" w:hAnsiTheme="majorHAnsi" w:cstheme="majorHAnsi"/>
          <w:szCs w:val="24"/>
        </w:rPr>
        <w:t xml:space="preserve"> und Naturphänomenen </w:t>
      </w:r>
    </w:p>
    <w:p w14:paraId="5B369086" w14:textId="7DD5A516" w:rsidR="000F1264" w:rsidRPr="00E60184" w:rsidRDefault="000F1264"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Förderung des Respekts gegenüber Tieren und der Natur</w:t>
      </w:r>
    </w:p>
    <w:p w14:paraId="18889EA2" w14:textId="3A0F4464" w:rsidR="00BB741E" w:rsidRPr="00E60184" w:rsidRDefault="00BB741E" w:rsidP="000F1264">
      <w:pPr>
        <w:rPr>
          <w:rFonts w:asciiTheme="majorHAnsi" w:hAnsiTheme="majorHAnsi" w:cstheme="majorHAnsi"/>
          <w:szCs w:val="24"/>
        </w:rPr>
      </w:pPr>
    </w:p>
    <w:p w14:paraId="7320BF91" w14:textId="082B2958" w:rsidR="00205FFF" w:rsidRPr="00E60184" w:rsidRDefault="00205FFF">
      <w:pPr>
        <w:rPr>
          <w:rFonts w:asciiTheme="majorHAnsi" w:hAnsiTheme="majorHAnsi" w:cstheme="majorHAnsi"/>
          <w:szCs w:val="24"/>
        </w:rPr>
      </w:pPr>
      <w:r w:rsidRPr="00E60184">
        <w:rPr>
          <w:rFonts w:asciiTheme="majorHAnsi" w:hAnsiTheme="majorHAnsi" w:cstheme="majorHAnsi"/>
          <w:szCs w:val="24"/>
        </w:rPr>
        <w:t>Methoden</w:t>
      </w:r>
    </w:p>
    <w:p w14:paraId="7ADDBB41" w14:textId="2765A5D9" w:rsidR="000F1264" w:rsidRPr="00E60184" w:rsidRDefault="000F1264">
      <w:pPr>
        <w:rPr>
          <w:rFonts w:asciiTheme="majorHAnsi" w:hAnsiTheme="majorHAnsi" w:cstheme="majorHAnsi"/>
          <w:szCs w:val="24"/>
        </w:rPr>
      </w:pPr>
    </w:p>
    <w:p w14:paraId="01984BC7" w14:textId="59DEE8B0" w:rsidR="000F1264" w:rsidRPr="00E60184" w:rsidRDefault="000F1264"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Ausflüge in die Natur</w:t>
      </w:r>
    </w:p>
    <w:p w14:paraId="57918CDD" w14:textId="7AB88284" w:rsidR="000F1264" w:rsidRPr="00E60184" w:rsidRDefault="00F27EDF"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Experimente</w:t>
      </w:r>
    </w:p>
    <w:p w14:paraId="1373FCEA" w14:textId="4E190BF9" w:rsidR="00F27EDF" w:rsidRPr="00E60184" w:rsidRDefault="00F27EDF"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Mülltrennung</w:t>
      </w:r>
    </w:p>
    <w:p w14:paraId="31ED3EA7" w14:textId="24A2DB2A" w:rsidR="00F27EDF" w:rsidRPr="00E60184" w:rsidRDefault="00F27EDF"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Achten auf Ressourcen (z.B. Strom, Wasser)</w:t>
      </w:r>
    </w:p>
    <w:p w14:paraId="74871840" w14:textId="1749C534" w:rsidR="00F27EDF" w:rsidRPr="00E60184" w:rsidRDefault="00F27EDF"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Projektarbeit</w:t>
      </w:r>
    </w:p>
    <w:p w14:paraId="27216F25" w14:textId="48B198E3" w:rsidR="00205FFF" w:rsidRPr="00E60184" w:rsidRDefault="00205FFF">
      <w:pPr>
        <w:rPr>
          <w:rFonts w:asciiTheme="majorHAnsi" w:hAnsiTheme="majorHAnsi" w:cstheme="majorHAnsi"/>
          <w:szCs w:val="24"/>
        </w:rPr>
      </w:pPr>
    </w:p>
    <w:p w14:paraId="1C084EA1" w14:textId="77777777" w:rsidR="00904068" w:rsidRDefault="00904068">
      <w:pPr>
        <w:rPr>
          <w:rFonts w:asciiTheme="majorHAnsi" w:hAnsiTheme="majorHAnsi" w:cstheme="majorHAnsi"/>
          <w:b/>
          <w:szCs w:val="24"/>
        </w:rPr>
      </w:pPr>
    </w:p>
    <w:p w14:paraId="49C8434F" w14:textId="77777777" w:rsidR="00904068" w:rsidRDefault="00904068">
      <w:pPr>
        <w:rPr>
          <w:rFonts w:asciiTheme="majorHAnsi" w:hAnsiTheme="majorHAnsi" w:cstheme="majorHAnsi"/>
          <w:b/>
          <w:szCs w:val="24"/>
        </w:rPr>
      </w:pPr>
    </w:p>
    <w:p w14:paraId="02484C6B" w14:textId="05BD49E3" w:rsidR="00205FFF" w:rsidRPr="00E60184" w:rsidRDefault="00205FFF">
      <w:pPr>
        <w:rPr>
          <w:rFonts w:asciiTheme="majorHAnsi" w:hAnsiTheme="majorHAnsi" w:cstheme="majorHAnsi"/>
          <w:b/>
          <w:szCs w:val="24"/>
        </w:rPr>
      </w:pPr>
      <w:r w:rsidRPr="00E60184">
        <w:rPr>
          <w:rFonts w:asciiTheme="majorHAnsi" w:hAnsiTheme="majorHAnsi" w:cstheme="majorHAnsi"/>
          <w:b/>
          <w:szCs w:val="24"/>
        </w:rPr>
        <w:t>2.2.7 Kunst und Kreativität</w:t>
      </w:r>
    </w:p>
    <w:p w14:paraId="00CD633D" w14:textId="6264D00F" w:rsidR="00205FFF" w:rsidRPr="00E60184" w:rsidRDefault="00205FFF">
      <w:pPr>
        <w:rPr>
          <w:rFonts w:asciiTheme="majorHAnsi" w:hAnsiTheme="majorHAnsi" w:cstheme="majorHAnsi"/>
          <w:szCs w:val="24"/>
        </w:rPr>
      </w:pPr>
    </w:p>
    <w:p w14:paraId="4BC14000" w14:textId="7973FA56" w:rsidR="00205FFF" w:rsidRPr="00E60184" w:rsidRDefault="00205FFF" w:rsidP="00205FFF">
      <w:pPr>
        <w:rPr>
          <w:rFonts w:asciiTheme="majorHAnsi" w:hAnsiTheme="majorHAnsi" w:cstheme="majorHAnsi"/>
          <w:szCs w:val="24"/>
        </w:rPr>
      </w:pPr>
      <w:r w:rsidRPr="00E60184">
        <w:rPr>
          <w:rFonts w:asciiTheme="majorHAnsi" w:hAnsiTheme="majorHAnsi" w:cstheme="majorHAnsi"/>
          <w:szCs w:val="24"/>
        </w:rPr>
        <w:t>Definition/Bedeutung</w:t>
      </w:r>
    </w:p>
    <w:p w14:paraId="7157B73D" w14:textId="71F3AD7B" w:rsidR="00F27EDF" w:rsidRPr="00E60184" w:rsidRDefault="00F27EDF" w:rsidP="00205FFF">
      <w:pPr>
        <w:rPr>
          <w:rFonts w:asciiTheme="majorHAnsi" w:hAnsiTheme="majorHAnsi" w:cstheme="majorHAnsi"/>
          <w:szCs w:val="24"/>
        </w:rPr>
      </w:pPr>
    </w:p>
    <w:p w14:paraId="2C533F32" w14:textId="5BA48638" w:rsidR="0042274C" w:rsidRPr="00E60184" w:rsidRDefault="0042274C" w:rsidP="00205FFF">
      <w:pPr>
        <w:rPr>
          <w:rFonts w:asciiTheme="majorHAnsi" w:hAnsiTheme="majorHAnsi" w:cstheme="majorHAnsi"/>
          <w:szCs w:val="24"/>
        </w:rPr>
      </w:pPr>
      <w:r w:rsidRPr="00E60184">
        <w:rPr>
          <w:rFonts w:asciiTheme="majorHAnsi" w:hAnsiTheme="majorHAnsi" w:cstheme="majorHAnsi"/>
          <w:szCs w:val="24"/>
        </w:rPr>
        <w:t xml:space="preserve">Kunst und Kreativität im Kindergarten sind zentrale Elemente der frühkindlichen Bildung, die Kindern ermöglichen, sich auszudrücken, zu experimentieren und die Welt zu entdecken. Kunst umfasst verschiede Formen des künstlerischen Ausdrucks, wie Malen, Basteln, Formen und Gestalten. Es geht dabei nicht um die Perfektion des Endprodukts, sondern um den kreativen Prozess selbst. Kreativität bezieht sich auf die Fähigkeit, neue Ideen zu entwickeln, zu experimentieren und Probleme auf originelle Weise zu lösen. </w:t>
      </w:r>
    </w:p>
    <w:p w14:paraId="4FC126BA" w14:textId="77777777" w:rsidR="00205FFF" w:rsidRPr="00E60184" w:rsidRDefault="00205FFF" w:rsidP="00205FFF">
      <w:pPr>
        <w:rPr>
          <w:rFonts w:asciiTheme="majorHAnsi" w:hAnsiTheme="majorHAnsi" w:cstheme="majorHAnsi"/>
          <w:szCs w:val="24"/>
        </w:rPr>
      </w:pPr>
    </w:p>
    <w:p w14:paraId="3FF78889" w14:textId="51BE0B21" w:rsidR="00205FFF" w:rsidRPr="00E60184" w:rsidRDefault="00205FFF" w:rsidP="00205FFF">
      <w:pPr>
        <w:rPr>
          <w:rFonts w:asciiTheme="majorHAnsi" w:hAnsiTheme="majorHAnsi" w:cstheme="majorHAnsi"/>
          <w:szCs w:val="24"/>
        </w:rPr>
      </w:pPr>
      <w:r w:rsidRPr="00E60184">
        <w:rPr>
          <w:rFonts w:asciiTheme="majorHAnsi" w:hAnsiTheme="majorHAnsi" w:cstheme="majorHAnsi"/>
          <w:szCs w:val="24"/>
        </w:rPr>
        <w:t>Ziele</w:t>
      </w:r>
    </w:p>
    <w:p w14:paraId="02BDC357" w14:textId="379E8EE0" w:rsidR="0042274C" w:rsidRPr="00E60184" w:rsidRDefault="0042274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Finden des eigenen künstlerischen Ausdrucks</w:t>
      </w:r>
    </w:p>
    <w:p w14:paraId="58DC088E" w14:textId="2F009F12" w:rsidR="0042274C" w:rsidRPr="00E60184" w:rsidRDefault="0042274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Kennenlernen verschiedener Techniken und Materialien</w:t>
      </w:r>
    </w:p>
    <w:p w14:paraId="45E34BB5" w14:textId="4143D8CD" w:rsidR="0042274C" w:rsidRPr="00E60184" w:rsidRDefault="0042274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Entwickeln von Problemlösungsstrategien</w:t>
      </w:r>
    </w:p>
    <w:p w14:paraId="62E10584" w14:textId="7EB772BE" w:rsidR="0042274C" w:rsidRPr="00E60184" w:rsidRDefault="00983E33"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Förderung der eigenen Wahrnehmung und Beobachtung </w:t>
      </w:r>
    </w:p>
    <w:p w14:paraId="5EB9D882" w14:textId="728269CC" w:rsidR="00983E33" w:rsidRPr="00E60184" w:rsidRDefault="00983E33"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Wertschätzung gegenüber anderen Künstlern </w:t>
      </w:r>
    </w:p>
    <w:p w14:paraId="163DB6E1" w14:textId="77777777" w:rsidR="00205FFF" w:rsidRPr="00E60184" w:rsidRDefault="00205FFF" w:rsidP="00205FFF">
      <w:pPr>
        <w:rPr>
          <w:rFonts w:asciiTheme="majorHAnsi" w:hAnsiTheme="majorHAnsi" w:cstheme="majorHAnsi"/>
          <w:szCs w:val="24"/>
        </w:rPr>
      </w:pPr>
    </w:p>
    <w:p w14:paraId="589D97AD" w14:textId="53AF2C58" w:rsidR="00205FFF" w:rsidRPr="00E60184" w:rsidRDefault="00205FFF" w:rsidP="00205FFF">
      <w:pPr>
        <w:rPr>
          <w:rFonts w:asciiTheme="majorHAnsi" w:hAnsiTheme="majorHAnsi" w:cstheme="majorHAnsi"/>
          <w:szCs w:val="24"/>
        </w:rPr>
      </w:pPr>
      <w:r w:rsidRPr="00E60184">
        <w:rPr>
          <w:rFonts w:asciiTheme="majorHAnsi" w:hAnsiTheme="majorHAnsi" w:cstheme="majorHAnsi"/>
          <w:szCs w:val="24"/>
        </w:rPr>
        <w:t>Methoden</w:t>
      </w:r>
    </w:p>
    <w:p w14:paraId="02450CDB" w14:textId="2E0ADBB7" w:rsidR="00983E33" w:rsidRPr="00E60184" w:rsidRDefault="00983E33" w:rsidP="00205FFF">
      <w:pPr>
        <w:rPr>
          <w:rFonts w:asciiTheme="majorHAnsi" w:hAnsiTheme="majorHAnsi" w:cstheme="majorHAnsi"/>
          <w:szCs w:val="24"/>
        </w:rPr>
      </w:pPr>
    </w:p>
    <w:p w14:paraId="719BD120" w14:textId="03E3ECBF" w:rsidR="00983E33" w:rsidRPr="00E60184" w:rsidRDefault="00983E33"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Gestaltung von Werken mit verschiedenen Techniken/Materialien/Werkzeugen</w:t>
      </w:r>
    </w:p>
    <w:p w14:paraId="59FE1FA5" w14:textId="7E614998" w:rsidR="00983E33" w:rsidRPr="00E60184" w:rsidRDefault="00983E33"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Freies Gestalten</w:t>
      </w:r>
    </w:p>
    <w:p w14:paraId="23196E4D" w14:textId="77777777" w:rsidR="00A44980" w:rsidRDefault="003448C8"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lastRenderedPageBreak/>
        <w:t>Verkleidungs- und Rollenspielecken</w:t>
      </w:r>
    </w:p>
    <w:p w14:paraId="70BF2315" w14:textId="6E5A0B43" w:rsidR="003448C8" w:rsidRPr="00E60184" w:rsidRDefault="00A44980" w:rsidP="00FC2A5E">
      <w:pPr>
        <w:pStyle w:val="Listenabsatz"/>
        <w:numPr>
          <w:ilvl w:val="0"/>
          <w:numId w:val="21"/>
        </w:numPr>
        <w:rPr>
          <w:rFonts w:asciiTheme="majorHAnsi" w:hAnsiTheme="majorHAnsi" w:cstheme="majorHAnsi"/>
          <w:szCs w:val="24"/>
        </w:rPr>
      </w:pPr>
      <w:r>
        <w:rPr>
          <w:rFonts w:asciiTheme="majorHAnsi" w:hAnsiTheme="majorHAnsi" w:cstheme="majorHAnsi"/>
          <w:szCs w:val="24"/>
        </w:rPr>
        <w:t>Tanz</w:t>
      </w:r>
      <w:r w:rsidR="003448C8" w:rsidRPr="00E60184">
        <w:rPr>
          <w:rFonts w:asciiTheme="majorHAnsi" w:hAnsiTheme="majorHAnsi" w:cstheme="majorHAnsi"/>
          <w:szCs w:val="24"/>
        </w:rPr>
        <w:t xml:space="preserve"> </w:t>
      </w:r>
    </w:p>
    <w:p w14:paraId="27DF14F7" w14:textId="77777777" w:rsidR="003448C8" w:rsidRPr="00E60184" w:rsidRDefault="003448C8" w:rsidP="003448C8">
      <w:pPr>
        <w:pStyle w:val="Listenabsatz"/>
        <w:rPr>
          <w:rFonts w:asciiTheme="majorHAnsi" w:hAnsiTheme="majorHAnsi" w:cstheme="majorHAnsi"/>
          <w:szCs w:val="24"/>
        </w:rPr>
      </w:pPr>
    </w:p>
    <w:p w14:paraId="0FB39902" w14:textId="77777777" w:rsidR="00FE1120" w:rsidRDefault="00FE1120">
      <w:pPr>
        <w:rPr>
          <w:rFonts w:asciiTheme="majorHAnsi" w:hAnsiTheme="majorHAnsi" w:cstheme="majorHAnsi"/>
          <w:szCs w:val="24"/>
        </w:rPr>
      </w:pPr>
    </w:p>
    <w:p w14:paraId="4DF1B8F4" w14:textId="1B58424E" w:rsidR="00205FFF" w:rsidRPr="00E60184" w:rsidRDefault="00205FFF">
      <w:pPr>
        <w:rPr>
          <w:rFonts w:asciiTheme="majorHAnsi" w:hAnsiTheme="majorHAnsi" w:cstheme="majorHAnsi"/>
          <w:b/>
          <w:szCs w:val="24"/>
        </w:rPr>
      </w:pPr>
      <w:r w:rsidRPr="00E60184">
        <w:rPr>
          <w:rFonts w:asciiTheme="majorHAnsi" w:hAnsiTheme="majorHAnsi" w:cstheme="majorHAnsi"/>
          <w:b/>
          <w:szCs w:val="24"/>
        </w:rPr>
        <w:t>2.2.8 Musik</w:t>
      </w:r>
    </w:p>
    <w:p w14:paraId="40FE308C" w14:textId="72993064" w:rsidR="001A4FEC" w:rsidRPr="00E60184" w:rsidRDefault="001A4FEC">
      <w:pPr>
        <w:rPr>
          <w:rFonts w:asciiTheme="majorHAnsi" w:hAnsiTheme="majorHAnsi" w:cstheme="majorHAnsi"/>
          <w:szCs w:val="24"/>
        </w:rPr>
      </w:pPr>
    </w:p>
    <w:p w14:paraId="7BE68C1E" w14:textId="77777777"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Definition/Bedeutung</w:t>
      </w:r>
    </w:p>
    <w:p w14:paraId="569A6417" w14:textId="34340A6B" w:rsidR="001A4FEC" w:rsidRPr="00E60184" w:rsidRDefault="001A4FEC" w:rsidP="001A4FEC">
      <w:pPr>
        <w:rPr>
          <w:rFonts w:asciiTheme="majorHAnsi" w:hAnsiTheme="majorHAnsi" w:cstheme="majorHAnsi"/>
          <w:szCs w:val="24"/>
        </w:rPr>
      </w:pPr>
    </w:p>
    <w:p w14:paraId="4B8077AC" w14:textId="0C6B696D" w:rsidR="003448C8" w:rsidRPr="00E60184" w:rsidRDefault="00F945EB" w:rsidP="001A4FEC">
      <w:pPr>
        <w:rPr>
          <w:rFonts w:asciiTheme="majorHAnsi" w:hAnsiTheme="majorHAnsi" w:cstheme="majorHAnsi"/>
          <w:szCs w:val="24"/>
        </w:rPr>
      </w:pPr>
      <w:r w:rsidRPr="00E60184">
        <w:rPr>
          <w:rFonts w:asciiTheme="majorHAnsi" w:hAnsiTheme="majorHAnsi" w:cstheme="majorHAnsi"/>
          <w:szCs w:val="24"/>
        </w:rPr>
        <w:t xml:space="preserve">Musik im Kindergarten ist ein </w:t>
      </w:r>
      <w:r w:rsidR="005B161D" w:rsidRPr="00E60184">
        <w:rPr>
          <w:rFonts w:asciiTheme="majorHAnsi" w:hAnsiTheme="majorHAnsi" w:cstheme="majorHAnsi"/>
          <w:szCs w:val="24"/>
        </w:rPr>
        <w:t>essenzieller</w:t>
      </w:r>
      <w:r w:rsidRPr="00E60184">
        <w:rPr>
          <w:rFonts w:asciiTheme="majorHAnsi" w:hAnsiTheme="majorHAnsi" w:cstheme="majorHAnsi"/>
          <w:szCs w:val="24"/>
        </w:rPr>
        <w:t xml:space="preserve"> Bestandteil der frühkindlichen Bildung und Erziehung. Sie umfasst alle musikalischen Aktivitäten und Erfahrungen, die in der Kindertagesstätte angeboten werden. Dieser Bereich geht weit über das bloße Singen von Liedern hinaus und beinhaltet ein breites Spektrum an musikalischen Erlebnissen und Lernmöglichkeiten.</w:t>
      </w:r>
      <w:r w:rsidR="00F61802" w:rsidRPr="00E60184">
        <w:rPr>
          <w:rFonts w:asciiTheme="majorHAnsi" w:hAnsiTheme="majorHAnsi" w:cstheme="majorHAnsi"/>
          <w:szCs w:val="24"/>
        </w:rPr>
        <w:t xml:space="preserve"> </w:t>
      </w:r>
      <w:r w:rsidRPr="00E60184">
        <w:rPr>
          <w:rFonts w:asciiTheme="majorHAnsi" w:hAnsiTheme="majorHAnsi" w:cstheme="majorHAnsi"/>
          <w:szCs w:val="24"/>
        </w:rPr>
        <w:t xml:space="preserve">Die Bedeutung von Musik im Kindergarten liegt somit in ihrer Vielseitigkeit und ihrem Potenzial, Kinder in allen Entwicklungsbereichen zu fördern. </w:t>
      </w:r>
    </w:p>
    <w:p w14:paraId="1DA524CD" w14:textId="77777777" w:rsidR="003448C8" w:rsidRPr="00E60184" w:rsidRDefault="003448C8" w:rsidP="001A4FEC">
      <w:pPr>
        <w:rPr>
          <w:rFonts w:asciiTheme="majorHAnsi" w:hAnsiTheme="majorHAnsi" w:cstheme="majorHAnsi"/>
          <w:szCs w:val="24"/>
        </w:rPr>
      </w:pPr>
    </w:p>
    <w:p w14:paraId="7BFEB6AB" w14:textId="051D1650"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Ziele</w:t>
      </w:r>
    </w:p>
    <w:p w14:paraId="47EDA0C0" w14:textId="023CCD9B" w:rsidR="00F945EB" w:rsidRPr="00E60184" w:rsidRDefault="00F945EB" w:rsidP="001A4FEC">
      <w:pPr>
        <w:rPr>
          <w:rFonts w:asciiTheme="majorHAnsi" w:hAnsiTheme="majorHAnsi" w:cstheme="majorHAnsi"/>
          <w:szCs w:val="24"/>
        </w:rPr>
      </w:pPr>
    </w:p>
    <w:p w14:paraId="71A85D57" w14:textId="40BBB5C5" w:rsidR="00F945EB" w:rsidRPr="00E60184" w:rsidRDefault="00F945EB"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Wecken von Freude an Musik</w:t>
      </w:r>
    </w:p>
    <w:p w14:paraId="7C39177C" w14:textId="7EF31181" w:rsidR="00F945EB" w:rsidRPr="00E60184" w:rsidRDefault="00F945EB"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Entwicklung von Singstimme und Rhythmusgefühl</w:t>
      </w:r>
    </w:p>
    <w:p w14:paraId="00478054" w14:textId="5651DF09" w:rsidR="00F945EB" w:rsidRPr="00E60184" w:rsidRDefault="00F945EB"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Kennenlernen und Ausprobieren von Instrumenten</w:t>
      </w:r>
    </w:p>
    <w:p w14:paraId="1DE6336A" w14:textId="171DAD2A" w:rsidR="00F945EB" w:rsidRPr="00E60184" w:rsidRDefault="00F61802"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Musik als Ausdruck von Emotionen erleben</w:t>
      </w:r>
    </w:p>
    <w:p w14:paraId="6888ED29" w14:textId="1BA59CBC" w:rsidR="00F61802" w:rsidRPr="00E60184" w:rsidRDefault="00F61802"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Entfaltung von Kreativität</w:t>
      </w:r>
    </w:p>
    <w:p w14:paraId="75B2C909" w14:textId="77777777" w:rsidR="001A4FEC" w:rsidRPr="00E60184" w:rsidRDefault="001A4FEC" w:rsidP="001A4FEC">
      <w:pPr>
        <w:rPr>
          <w:rFonts w:asciiTheme="majorHAnsi" w:hAnsiTheme="majorHAnsi" w:cstheme="majorHAnsi"/>
          <w:szCs w:val="24"/>
        </w:rPr>
      </w:pPr>
    </w:p>
    <w:p w14:paraId="219151FC" w14:textId="77777777" w:rsidR="007C0971" w:rsidRDefault="007C0971" w:rsidP="001A4FEC">
      <w:pPr>
        <w:rPr>
          <w:rFonts w:asciiTheme="majorHAnsi" w:hAnsiTheme="majorHAnsi" w:cstheme="majorHAnsi"/>
          <w:szCs w:val="24"/>
        </w:rPr>
      </w:pPr>
    </w:p>
    <w:p w14:paraId="66D7557A" w14:textId="5A23917D"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Methoden</w:t>
      </w:r>
    </w:p>
    <w:p w14:paraId="79E25BBE" w14:textId="3B7AA267" w:rsidR="001A4FEC" w:rsidRPr="00E60184" w:rsidRDefault="001A4FEC">
      <w:pPr>
        <w:rPr>
          <w:rFonts w:asciiTheme="majorHAnsi" w:hAnsiTheme="majorHAnsi" w:cstheme="majorHAnsi"/>
          <w:szCs w:val="24"/>
        </w:rPr>
      </w:pPr>
    </w:p>
    <w:p w14:paraId="6AB5158B" w14:textId="58A2D1F4" w:rsidR="00F61802" w:rsidRPr="00E60184" w:rsidRDefault="00862531"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Gemeinsames Musizieren</w:t>
      </w:r>
    </w:p>
    <w:p w14:paraId="795D5082" w14:textId="5F40CE6C" w:rsidR="00862531" w:rsidRPr="00E60184" w:rsidRDefault="00862531"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Gemeinsames Singen</w:t>
      </w:r>
    </w:p>
    <w:p w14:paraId="543BE0F2" w14:textId="44F6C6B8" w:rsidR="00862531" w:rsidRPr="00E60184" w:rsidRDefault="00862531"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Hören von Liedern und Instrumentalstücken</w:t>
      </w:r>
    </w:p>
    <w:p w14:paraId="4A3257E9" w14:textId="1B08A3AA" w:rsidR="00862531" w:rsidRPr="00E60184" w:rsidRDefault="00862531"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Freies oder angeleitetes Tanzen</w:t>
      </w:r>
    </w:p>
    <w:p w14:paraId="4744A75D" w14:textId="1F3CB5D4" w:rsidR="00862531" w:rsidRDefault="00862531"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Singspiele</w:t>
      </w:r>
    </w:p>
    <w:p w14:paraId="77184EFE" w14:textId="458DE750" w:rsidR="005D2A86" w:rsidRPr="00E60184" w:rsidRDefault="005D2A86" w:rsidP="00FC2A5E">
      <w:pPr>
        <w:pStyle w:val="Listenabsatz"/>
        <w:numPr>
          <w:ilvl w:val="0"/>
          <w:numId w:val="21"/>
        </w:numPr>
        <w:rPr>
          <w:rFonts w:asciiTheme="majorHAnsi" w:hAnsiTheme="majorHAnsi" w:cstheme="majorHAnsi"/>
          <w:szCs w:val="24"/>
        </w:rPr>
      </w:pPr>
      <w:r>
        <w:rPr>
          <w:rFonts w:asciiTheme="majorHAnsi" w:hAnsiTheme="majorHAnsi" w:cstheme="majorHAnsi"/>
          <w:szCs w:val="24"/>
        </w:rPr>
        <w:t>Kooperation mit der Musikschule</w:t>
      </w:r>
    </w:p>
    <w:p w14:paraId="3DF54BDF" w14:textId="066C6DAD" w:rsidR="001A4FEC" w:rsidRPr="00E60184" w:rsidRDefault="001A4FEC">
      <w:pPr>
        <w:rPr>
          <w:rFonts w:asciiTheme="majorHAnsi" w:hAnsiTheme="majorHAnsi" w:cstheme="majorHAnsi"/>
          <w:szCs w:val="24"/>
        </w:rPr>
      </w:pPr>
    </w:p>
    <w:p w14:paraId="08B83A27" w14:textId="4E0C15EE" w:rsidR="001A4FEC" w:rsidRPr="00E60184" w:rsidRDefault="001A4FEC">
      <w:pPr>
        <w:rPr>
          <w:rFonts w:asciiTheme="majorHAnsi" w:hAnsiTheme="majorHAnsi" w:cstheme="majorHAnsi"/>
          <w:b/>
          <w:szCs w:val="24"/>
        </w:rPr>
      </w:pPr>
      <w:r w:rsidRPr="00E60184">
        <w:rPr>
          <w:rFonts w:asciiTheme="majorHAnsi" w:hAnsiTheme="majorHAnsi" w:cstheme="majorHAnsi"/>
          <w:b/>
          <w:szCs w:val="24"/>
        </w:rPr>
        <w:t>2.2.9 Bewegung</w:t>
      </w:r>
    </w:p>
    <w:p w14:paraId="3E34F873" w14:textId="112C2C7D" w:rsidR="001A4FEC" w:rsidRPr="00E60184" w:rsidRDefault="001A4FEC">
      <w:pPr>
        <w:rPr>
          <w:rFonts w:asciiTheme="majorHAnsi" w:hAnsiTheme="majorHAnsi" w:cstheme="majorHAnsi"/>
          <w:szCs w:val="24"/>
        </w:rPr>
      </w:pPr>
    </w:p>
    <w:p w14:paraId="796F34A1" w14:textId="77777777"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Definition/Bedeutung</w:t>
      </w:r>
    </w:p>
    <w:p w14:paraId="3A4308AA" w14:textId="10E74F98" w:rsidR="001A4FEC" w:rsidRPr="00E60184" w:rsidRDefault="001A4FEC" w:rsidP="001A4FEC">
      <w:pPr>
        <w:rPr>
          <w:rFonts w:asciiTheme="majorHAnsi" w:hAnsiTheme="majorHAnsi" w:cstheme="majorHAnsi"/>
          <w:szCs w:val="24"/>
        </w:rPr>
      </w:pPr>
    </w:p>
    <w:p w14:paraId="2A5CDA53" w14:textId="4A9F289D" w:rsidR="00011119" w:rsidRPr="00E60184" w:rsidRDefault="00011119" w:rsidP="00011119">
      <w:pPr>
        <w:rPr>
          <w:rFonts w:asciiTheme="majorHAnsi" w:hAnsiTheme="majorHAnsi" w:cstheme="majorHAnsi"/>
          <w:szCs w:val="24"/>
        </w:rPr>
      </w:pPr>
      <w:r w:rsidRPr="00E60184">
        <w:rPr>
          <w:rFonts w:asciiTheme="majorHAnsi" w:hAnsiTheme="majorHAnsi" w:cstheme="majorHAnsi"/>
          <w:szCs w:val="24"/>
        </w:rPr>
        <w:t xml:space="preserve">Kinder haben einen natürlichen Drang und Freude daran, sich zu bewegen. Für sie ist Bewegung ein wichtiges Mittel, Wissen über ihre Umwelt zu erwerben, ihre Umwelt zu „begreifen“, auf ihre Umwelt einzuwirken, Kenntnisse über sich selbst und ihren Körper zu erwerben und ihre Fähigkeiten kennenzulernen. Bei der Bewegungserziehung handelt es sich um angeleitete oder freie Bewegungszeiten. </w:t>
      </w:r>
    </w:p>
    <w:p w14:paraId="295291C4" w14:textId="77777777" w:rsidR="00011119" w:rsidRPr="00E60184" w:rsidRDefault="00011119" w:rsidP="001A4FEC">
      <w:pPr>
        <w:rPr>
          <w:rFonts w:asciiTheme="majorHAnsi" w:hAnsiTheme="majorHAnsi" w:cstheme="majorHAnsi"/>
          <w:szCs w:val="24"/>
        </w:rPr>
      </w:pPr>
    </w:p>
    <w:p w14:paraId="44B74509" w14:textId="77777777" w:rsidR="00850648" w:rsidRDefault="00850648" w:rsidP="001A4FEC">
      <w:pPr>
        <w:rPr>
          <w:rFonts w:asciiTheme="majorHAnsi" w:hAnsiTheme="majorHAnsi" w:cstheme="majorHAnsi"/>
          <w:szCs w:val="24"/>
        </w:rPr>
      </w:pPr>
    </w:p>
    <w:p w14:paraId="47E3D4DE" w14:textId="77777777" w:rsidR="00850648" w:rsidRDefault="00850648" w:rsidP="001A4FEC">
      <w:pPr>
        <w:rPr>
          <w:rFonts w:asciiTheme="majorHAnsi" w:hAnsiTheme="majorHAnsi" w:cstheme="majorHAnsi"/>
          <w:szCs w:val="24"/>
        </w:rPr>
      </w:pPr>
    </w:p>
    <w:p w14:paraId="27B3A4D0" w14:textId="77777777" w:rsidR="00850648" w:rsidRDefault="00850648" w:rsidP="001A4FEC">
      <w:pPr>
        <w:rPr>
          <w:rFonts w:asciiTheme="majorHAnsi" w:hAnsiTheme="majorHAnsi" w:cstheme="majorHAnsi"/>
          <w:szCs w:val="24"/>
        </w:rPr>
      </w:pPr>
    </w:p>
    <w:p w14:paraId="38B0251E" w14:textId="0A6A3659"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lastRenderedPageBreak/>
        <w:t>Ziele</w:t>
      </w:r>
    </w:p>
    <w:p w14:paraId="4DDE82A4" w14:textId="6C46A7A4" w:rsidR="00011119" w:rsidRPr="00E60184" w:rsidRDefault="00011119" w:rsidP="001A4FEC">
      <w:pPr>
        <w:rPr>
          <w:rFonts w:asciiTheme="majorHAnsi" w:hAnsiTheme="majorHAnsi" w:cstheme="majorHAnsi"/>
          <w:szCs w:val="24"/>
        </w:rPr>
      </w:pPr>
    </w:p>
    <w:p w14:paraId="5F3402D1" w14:textId="0BE1E4BA" w:rsidR="00011119" w:rsidRPr="00E60184" w:rsidRDefault="0001111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Wecken der Freude an Bewegung</w:t>
      </w:r>
    </w:p>
    <w:p w14:paraId="6D9A2527" w14:textId="48B2E933" w:rsidR="00011119" w:rsidRPr="00E60184" w:rsidRDefault="0001111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Schaffung von positiven Körpererfahrungen</w:t>
      </w:r>
    </w:p>
    <w:p w14:paraId="7DCBE27A" w14:textId="574D3586" w:rsidR="00011119" w:rsidRPr="00E60184" w:rsidRDefault="00011119"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Förderung von Gesundheit und Fitness</w:t>
      </w:r>
    </w:p>
    <w:p w14:paraId="480B3297" w14:textId="65788A08" w:rsidR="00011119" w:rsidRPr="00E60184" w:rsidRDefault="0047758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Förderung der Grobmotorik</w:t>
      </w:r>
    </w:p>
    <w:p w14:paraId="5C542FB8" w14:textId="09170665" w:rsidR="0047758C" w:rsidRPr="00E60184" w:rsidRDefault="0047758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Befriedigung des Bewegungsbedürfnisses</w:t>
      </w:r>
    </w:p>
    <w:p w14:paraId="588CD50D" w14:textId="77777777" w:rsidR="001A4FEC" w:rsidRPr="00E60184" w:rsidRDefault="001A4FEC" w:rsidP="001A4FEC">
      <w:pPr>
        <w:rPr>
          <w:rFonts w:asciiTheme="majorHAnsi" w:hAnsiTheme="majorHAnsi" w:cstheme="majorHAnsi"/>
          <w:szCs w:val="24"/>
        </w:rPr>
      </w:pPr>
    </w:p>
    <w:p w14:paraId="2DD635CE" w14:textId="535D0B5C"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Methoden</w:t>
      </w:r>
    </w:p>
    <w:p w14:paraId="3389AAE1" w14:textId="436D4724" w:rsidR="0047758C" w:rsidRPr="00E60184" w:rsidRDefault="0047758C" w:rsidP="001A4FEC">
      <w:pPr>
        <w:rPr>
          <w:rFonts w:asciiTheme="majorHAnsi" w:hAnsiTheme="majorHAnsi" w:cstheme="majorHAnsi"/>
          <w:szCs w:val="24"/>
        </w:rPr>
      </w:pPr>
    </w:p>
    <w:p w14:paraId="524EFBE8" w14:textId="4599E251" w:rsidR="0047758C" w:rsidRPr="00E60184" w:rsidRDefault="0047758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Gezielte Turnangebote </w:t>
      </w:r>
    </w:p>
    <w:p w14:paraId="3B8C2919" w14:textId="4B3BC854" w:rsidR="0047758C" w:rsidRPr="00E60184" w:rsidRDefault="0047758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Spaziergänge</w:t>
      </w:r>
    </w:p>
    <w:p w14:paraId="4F812D8F" w14:textId="058CA86B" w:rsidR="0047758C" w:rsidRPr="00E60184" w:rsidRDefault="0047758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Bewegungsbaustellen</w:t>
      </w:r>
    </w:p>
    <w:p w14:paraId="0025D031" w14:textId="5936EBE3" w:rsidR="0047758C" w:rsidRPr="00E60184" w:rsidRDefault="0047758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Bewegungslieder </w:t>
      </w:r>
      <w:r w:rsidR="005D2A86" w:rsidRPr="00E60184">
        <w:rPr>
          <w:rFonts w:asciiTheme="majorHAnsi" w:hAnsiTheme="majorHAnsi" w:cstheme="majorHAnsi"/>
          <w:szCs w:val="24"/>
        </w:rPr>
        <w:t>und -</w:t>
      </w:r>
      <w:r w:rsidRPr="00E60184">
        <w:rPr>
          <w:rFonts w:asciiTheme="majorHAnsi" w:hAnsiTheme="majorHAnsi" w:cstheme="majorHAnsi"/>
          <w:szCs w:val="24"/>
        </w:rPr>
        <w:t>geschichten</w:t>
      </w:r>
    </w:p>
    <w:p w14:paraId="49A4F0B8" w14:textId="01CD9577" w:rsidR="0047758C" w:rsidRPr="00E60184" w:rsidRDefault="0047758C"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Gartenzeit</w:t>
      </w:r>
    </w:p>
    <w:p w14:paraId="66B3808A" w14:textId="0DDAF0C3" w:rsidR="001A4FEC" w:rsidRPr="00E60184" w:rsidRDefault="001A4FEC">
      <w:pPr>
        <w:rPr>
          <w:rFonts w:asciiTheme="majorHAnsi" w:hAnsiTheme="majorHAnsi" w:cstheme="majorHAnsi"/>
          <w:szCs w:val="24"/>
        </w:rPr>
      </w:pPr>
    </w:p>
    <w:p w14:paraId="7B9B1256" w14:textId="46EBA1D7" w:rsidR="001A4FEC" w:rsidRPr="00E60184" w:rsidRDefault="001A4FEC">
      <w:pPr>
        <w:rPr>
          <w:rFonts w:asciiTheme="majorHAnsi" w:hAnsiTheme="majorHAnsi" w:cstheme="majorHAnsi"/>
          <w:b/>
          <w:szCs w:val="24"/>
        </w:rPr>
      </w:pPr>
      <w:r w:rsidRPr="00E60184">
        <w:rPr>
          <w:rFonts w:asciiTheme="majorHAnsi" w:hAnsiTheme="majorHAnsi" w:cstheme="majorHAnsi"/>
          <w:b/>
          <w:szCs w:val="24"/>
        </w:rPr>
        <w:t>2.2.10 Gesundheit</w:t>
      </w:r>
    </w:p>
    <w:p w14:paraId="58AC8402" w14:textId="6D511578" w:rsidR="0047758C" w:rsidRPr="00E60184" w:rsidRDefault="0047758C">
      <w:pPr>
        <w:rPr>
          <w:rFonts w:asciiTheme="majorHAnsi" w:hAnsiTheme="majorHAnsi" w:cstheme="majorHAnsi"/>
          <w:szCs w:val="24"/>
        </w:rPr>
      </w:pPr>
    </w:p>
    <w:p w14:paraId="282B3FE8" w14:textId="498FB952"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Definition/Bedeutung</w:t>
      </w:r>
    </w:p>
    <w:p w14:paraId="29C55EA0" w14:textId="13CBDFD1" w:rsidR="007A3902" w:rsidRPr="00E60184" w:rsidRDefault="007A3902" w:rsidP="001A4FEC">
      <w:pPr>
        <w:rPr>
          <w:rFonts w:asciiTheme="majorHAnsi" w:hAnsiTheme="majorHAnsi" w:cstheme="majorHAnsi"/>
          <w:szCs w:val="24"/>
        </w:rPr>
      </w:pPr>
    </w:p>
    <w:p w14:paraId="79D2CF1F" w14:textId="7727D4E8" w:rsidR="007A3902" w:rsidRPr="00E60184" w:rsidRDefault="0096744A" w:rsidP="007A3902">
      <w:pPr>
        <w:rPr>
          <w:rFonts w:asciiTheme="majorHAnsi" w:hAnsiTheme="majorHAnsi" w:cstheme="majorHAnsi"/>
          <w:szCs w:val="24"/>
        </w:rPr>
      </w:pPr>
      <w:r w:rsidRPr="00E60184">
        <w:rPr>
          <w:rFonts w:asciiTheme="majorHAnsi" w:hAnsiTheme="majorHAnsi" w:cstheme="majorHAnsi"/>
          <w:szCs w:val="24"/>
        </w:rPr>
        <w:t xml:space="preserve">Gesundheit ist mehr als nur das Freisein von Krankheit. </w:t>
      </w:r>
      <w:r w:rsidR="007A3902" w:rsidRPr="00E60184">
        <w:rPr>
          <w:rFonts w:asciiTheme="majorHAnsi" w:hAnsiTheme="majorHAnsi" w:cstheme="majorHAnsi"/>
          <w:szCs w:val="24"/>
        </w:rPr>
        <w:t xml:space="preserve">Gesundheit im Kindergarten bedeutet durch einen ganzheitlichen und alltagsintegrierten Ansatz die Grundlagen für eine gesunde körperliche, psychische und soziale Gesundheit zu legen. Gleichzeitig wird ein gesundheitsförderliches Umfeld für alle Beteiligten geschaffen. </w:t>
      </w:r>
    </w:p>
    <w:p w14:paraId="1E3F7FD9" w14:textId="77777777" w:rsidR="001A4FEC" w:rsidRPr="00E60184" w:rsidRDefault="001A4FEC" w:rsidP="001A4FEC">
      <w:pPr>
        <w:rPr>
          <w:rFonts w:asciiTheme="majorHAnsi" w:hAnsiTheme="majorHAnsi" w:cstheme="majorHAnsi"/>
          <w:szCs w:val="24"/>
        </w:rPr>
      </w:pPr>
    </w:p>
    <w:p w14:paraId="124DAE2B" w14:textId="77777777" w:rsidR="007C0971" w:rsidRDefault="007C0971" w:rsidP="001A4FEC">
      <w:pPr>
        <w:rPr>
          <w:rFonts w:asciiTheme="majorHAnsi" w:hAnsiTheme="majorHAnsi" w:cstheme="majorHAnsi"/>
          <w:szCs w:val="24"/>
        </w:rPr>
      </w:pPr>
    </w:p>
    <w:p w14:paraId="5183D070" w14:textId="77777777" w:rsidR="007C0971" w:rsidRDefault="007C0971" w:rsidP="001A4FEC">
      <w:pPr>
        <w:rPr>
          <w:rFonts w:asciiTheme="majorHAnsi" w:hAnsiTheme="majorHAnsi" w:cstheme="majorHAnsi"/>
          <w:szCs w:val="24"/>
        </w:rPr>
      </w:pPr>
    </w:p>
    <w:p w14:paraId="05187623" w14:textId="491F516E"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Ziele</w:t>
      </w:r>
    </w:p>
    <w:p w14:paraId="470FD990" w14:textId="461A5176" w:rsidR="007A3902" w:rsidRPr="00E60184" w:rsidRDefault="007A3902" w:rsidP="001A4FEC">
      <w:pPr>
        <w:rPr>
          <w:rFonts w:asciiTheme="majorHAnsi" w:hAnsiTheme="majorHAnsi" w:cstheme="majorHAnsi"/>
          <w:szCs w:val="24"/>
        </w:rPr>
      </w:pPr>
    </w:p>
    <w:p w14:paraId="7AB40823" w14:textId="16F6C101" w:rsidR="007A3902" w:rsidRPr="00E60184" w:rsidRDefault="000B3A58"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Wahrnehmung und ein positiver Umgang mit eigenen Gefühlen und Bedürfnissen</w:t>
      </w:r>
    </w:p>
    <w:p w14:paraId="1357078D" w14:textId="47FF8725" w:rsidR="000B3A58" w:rsidRPr="00E60184" w:rsidRDefault="000B3A58"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Vermittlung von Hygienemaßnahmen</w:t>
      </w:r>
    </w:p>
    <w:p w14:paraId="3BB0EAC2" w14:textId="2FD259AE" w:rsidR="000B3A58" w:rsidRPr="00E60184" w:rsidRDefault="000B3A58"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Erwerb von Wissen über gesunde Ernährung</w:t>
      </w:r>
    </w:p>
    <w:p w14:paraId="1678C913" w14:textId="77777777" w:rsidR="001A4FEC" w:rsidRPr="00E60184" w:rsidRDefault="001A4FEC" w:rsidP="001A4FEC">
      <w:pPr>
        <w:rPr>
          <w:rFonts w:asciiTheme="majorHAnsi" w:hAnsiTheme="majorHAnsi" w:cstheme="majorHAnsi"/>
          <w:szCs w:val="24"/>
        </w:rPr>
      </w:pPr>
    </w:p>
    <w:p w14:paraId="32C6A5C2" w14:textId="77777777" w:rsidR="001A4FEC" w:rsidRPr="00E60184" w:rsidRDefault="001A4FEC" w:rsidP="001A4FEC">
      <w:pPr>
        <w:rPr>
          <w:rFonts w:asciiTheme="majorHAnsi" w:hAnsiTheme="majorHAnsi" w:cstheme="majorHAnsi"/>
          <w:szCs w:val="24"/>
        </w:rPr>
      </w:pPr>
      <w:r w:rsidRPr="00E60184">
        <w:rPr>
          <w:rFonts w:asciiTheme="majorHAnsi" w:hAnsiTheme="majorHAnsi" w:cstheme="majorHAnsi"/>
          <w:szCs w:val="24"/>
        </w:rPr>
        <w:t>Methoden</w:t>
      </w:r>
    </w:p>
    <w:p w14:paraId="38CCE99F" w14:textId="67A9129C" w:rsidR="001A4FEC" w:rsidRPr="00E60184" w:rsidRDefault="001A4FEC">
      <w:pPr>
        <w:rPr>
          <w:rFonts w:asciiTheme="majorHAnsi" w:hAnsiTheme="majorHAnsi" w:cstheme="majorHAnsi"/>
          <w:szCs w:val="24"/>
        </w:rPr>
      </w:pPr>
    </w:p>
    <w:p w14:paraId="5C3BDA17" w14:textId="28D8278A" w:rsidR="007A3902" w:rsidRPr="00E60184" w:rsidRDefault="007A3902"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Einüben von Hygieneroutinen (z.B. Händewaschen)</w:t>
      </w:r>
    </w:p>
    <w:p w14:paraId="07719CF2" w14:textId="4EDBBCA1" w:rsidR="007A3902" w:rsidRPr="00E60184" w:rsidRDefault="007A3902"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 xml:space="preserve">Integration von Ruhephasen </w:t>
      </w:r>
    </w:p>
    <w:p w14:paraId="5EE05636" w14:textId="03C226E4" w:rsidR="007A3902" w:rsidRPr="00E60184" w:rsidRDefault="000B3A58"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Gesundes Frühstück</w:t>
      </w:r>
    </w:p>
    <w:p w14:paraId="0E26DB92" w14:textId="12304E5B" w:rsidR="000B3A58" w:rsidRPr="00E60184" w:rsidRDefault="00D771D5" w:rsidP="00FC2A5E">
      <w:pPr>
        <w:pStyle w:val="Listenabsatz"/>
        <w:numPr>
          <w:ilvl w:val="0"/>
          <w:numId w:val="21"/>
        </w:numPr>
        <w:rPr>
          <w:rFonts w:asciiTheme="majorHAnsi" w:hAnsiTheme="majorHAnsi" w:cstheme="majorHAnsi"/>
          <w:szCs w:val="24"/>
        </w:rPr>
      </w:pPr>
      <w:r w:rsidRPr="00E60184">
        <w:rPr>
          <w:rFonts w:asciiTheme="majorHAnsi" w:hAnsiTheme="majorHAnsi" w:cstheme="majorHAnsi"/>
          <w:szCs w:val="24"/>
        </w:rPr>
        <w:t>Bewegungserziehung</w:t>
      </w:r>
    </w:p>
    <w:p w14:paraId="57287D4C" w14:textId="77777777" w:rsidR="005055A6" w:rsidRDefault="005055A6">
      <w:pPr>
        <w:rPr>
          <w:rFonts w:asciiTheme="majorHAnsi" w:hAnsiTheme="majorHAnsi" w:cstheme="majorHAnsi"/>
          <w:szCs w:val="24"/>
        </w:rPr>
      </w:pPr>
    </w:p>
    <w:p w14:paraId="4CE5FF58" w14:textId="77777777" w:rsidR="003D36B8" w:rsidRPr="00E60184" w:rsidRDefault="003D36B8">
      <w:pPr>
        <w:rPr>
          <w:rFonts w:asciiTheme="majorHAnsi" w:hAnsiTheme="majorHAnsi" w:cstheme="majorHAnsi"/>
          <w:szCs w:val="24"/>
        </w:rPr>
      </w:pPr>
    </w:p>
    <w:p w14:paraId="0694F7B7" w14:textId="77777777" w:rsidR="009B10C6" w:rsidRDefault="009B10C6">
      <w:pPr>
        <w:rPr>
          <w:rFonts w:asciiTheme="majorHAnsi" w:hAnsiTheme="majorHAnsi" w:cstheme="majorHAnsi"/>
          <w:szCs w:val="24"/>
        </w:rPr>
      </w:pPr>
    </w:p>
    <w:p w14:paraId="283795C7" w14:textId="77777777" w:rsidR="00850648" w:rsidRDefault="00850648">
      <w:pPr>
        <w:rPr>
          <w:rFonts w:asciiTheme="majorHAnsi" w:hAnsiTheme="majorHAnsi" w:cstheme="majorHAnsi"/>
          <w:szCs w:val="24"/>
        </w:rPr>
      </w:pPr>
    </w:p>
    <w:p w14:paraId="12C2F0F0" w14:textId="77777777" w:rsidR="00850648" w:rsidRDefault="00850648">
      <w:pPr>
        <w:rPr>
          <w:rFonts w:asciiTheme="majorHAnsi" w:hAnsiTheme="majorHAnsi" w:cstheme="majorHAnsi"/>
          <w:szCs w:val="24"/>
        </w:rPr>
      </w:pPr>
    </w:p>
    <w:p w14:paraId="6C067527" w14:textId="77777777" w:rsidR="00850648" w:rsidRPr="00E60184" w:rsidRDefault="00850648">
      <w:pPr>
        <w:rPr>
          <w:rFonts w:asciiTheme="majorHAnsi" w:hAnsiTheme="majorHAnsi" w:cstheme="majorHAnsi"/>
          <w:szCs w:val="24"/>
        </w:rPr>
      </w:pPr>
    </w:p>
    <w:p w14:paraId="13D37E5F" w14:textId="4FAEE7E8" w:rsidR="006967FD" w:rsidRPr="00E60184" w:rsidRDefault="00E276E9" w:rsidP="00E276E9">
      <w:pPr>
        <w:pStyle w:val="berschrift2"/>
        <w:numPr>
          <w:ilvl w:val="0"/>
          <w:numId w:val="0"/>
        </w:numPr>
        <w:ind w:left="576" w:hanging="576"/>
        <w:jc w:val="left"/>
        <w:rPr>
          <w:rFonts w:asciiTheme="majorHAnsi" w:hAnsiTheme="majorHAnsi" w:cstheme="majorHAnsi"/>
          <w:sz w:val="24"/>
          <w:szCs w:val="24"/>
        </w:rPr>
      </w:pPr>
      <w:r>
        <w:rPr>
          <w:rFonts w:asciiTheme="majorHAnsi" w:hAnsiTheme="majorHAnsi" w:cstheme="majorHAnsi"/>
          <w:sz w:val="24"/>
          <w:szCs w:val="24"/>
        </w:rPr>
        <w:lastRenderedPageBreak/>
        <w:t>2.3</w:t>
      </w:r>
      <w:r w:rsidR="0096744A" w:rsidRPr="00E60184">
        <w:rPr>
          <w:rFonts w:asciiTheme="majorHAnsi" w:hAnsiTheme="majorHAnsi" w:cstheme="majorHAnsi"/>
          <w:sz w:val="24"/>
          <w:szCs w:val="24"/>
        </w:rPr>
        <w:t>Themenübergreifenden Bildungs- und Erziehungsziele</w:t>
      </w:r>
    </w:p>
    <w:p w14:paraId="0737F55C" w14:textId="08CC8851" w:rsidR="0096744A" w:rsidRPr="00E60184" w:rsidRDefault="0096744A" w:rsidP="0096744A">
      <w:pPr>
        <w:rPr>
          <w:rFonts w:asciiTheme="majorHAnsi" w:hAnsiTheme="majorHAnsi" w:cstheme="majorHAnsi"/>
          <w:szCs w:val="24"/>
        </w:rPr>
      </w:pPr>
    </w:p>
    <w:p w14:paraId="29964040" w14:textId="699C195B" w:rsidR="0096744A" w:rsidRPr="00E60184" w:rsidRDefault="0096744A" w:rsidP="0096744A">
      <w:pPr>
        <w:rPr>
          <w:rFonts w:asciiTheme="majorHAnsi" w:hAnsiTheme="majorHAnsi" w:cstheme="majorHAnsi"/>
          <w:b/>
          <w:szCs w:val="24"/>
        </w:rPr>
      </w:pPr>
      <w:r w:rsidRPr="00E60184">
        <w:rPr>
          <w:rFonts w:asciiTheme="majorHAnsi" w:hAnsiTheme="majorHAnsi" w:cstheme="majorHAnsi"/>
          <w:b/>
          <w:szCs w:val="24"/>
        </w:rPr>
        <w:t>2.3.1 Gestaltung von Übergängen</w:t>
      </w:r>
      <w:r w:rsidR="00DF08C1" w:rsidRPr="00E60184">
        <w:rPr>
          <w:rFonts w:asciiTheme="majorHAnsi" w:hAnsiTheme="majorHAnsi" w:cstheme="majorHAnsi"/>
          <w:b/>
          <w:szCs w:val="24"/>
        </w:rPr>
        <w:t xml:space="preserve"> (</w:t>
      </w:r>
      <w:r w:rsidR="00DC5DD6">
        <w:rPr>
          <w:rFonts w:asciiTheme="majorHAnsi" w:hAnsiTheme="majorHAnsi" w:cstheme="majorHAnsi"/>
          <w:b/>
          <w:szCs w:val="24"/>
        </w:rPr>
        <w:t>Mikro- und Makrot</w:t>
      </w:r>
      <w:r w:rsidR="00DF08C1" w:rsidRPr="00E60184">
        <w:rPr>
          <w:rFonts w:asciiTheme="majorHAnsi" w:hAnsiTheme="majorHAnsi" w:cstheme="majorHAnsi"/>
          <w:b/>
          <w:szCs w:val="24"/>
        </w:rPr>
        <w:t>ransitionen)</w:t>
      </w:r>
    </w:p>
    <w:p w14:paraId="08807288" w14:textId="664A6671" w:rsidR="0096744A" w:rsidRDefault="0096744A" w:rsidP="0096744A">
      <w:pPr>
        <w:rPr>
          <w:rFonts w:asciiTheme="majorHAnsi" w:hAnsiTheme="majorHAnsi" w:cstheme="majorHAnsi"/>
          <w:szCs w:val="24"/>
        </w:rPr>
      </w:pPr>
    </w:p>
    <w:p w14:paraId="4F48E5BA" w14:textId="3291B728" w:rsidR="00DC5DD6" w:rsidRPr="00A5383B" w:rsidRDefault="00DC5DD6" w:rsidP="0096744A">
      <w:pPr>
        <w:rPr>
          <w:rFonts w:asciiTheme="majorHAnsi" w:hAnsiTheme="majorHAnsi" w:cstheme="majorHAnsi"/>
          <w:szCs w:val="24"/>
          <w:u w:val="single"/>
        </w:rPr>
      </w:pPr>
      <w:r w:rsidRPr="00A5383B">
        <w:rPr>
          <w:rFonts w:asciiTheme="majorHAnsi" w:hAnsiTheme="majorHAnsi" w:cstheme="majorHAnsi"/>
          <w:szCs w:val="24"/>
          <w:u w:val="single"/>
        </w:rPr>
        <w:t xml:space="preserve">Mikrotransitionen: </w:t>
      </w:r>
    </w:p>
    <w:p w14:paraId="59D459F2" w14:textId="77777777" w:rsidR="00DC5DD6" w:rsidRDefault="00DC5DD6" w:rsidP="0096744A">
      <w:pPr>
        <w:rPr>
          <w:rFonts w:asciiTheme="majorHAnsi" w:hAnsiTheme="majorHAnsi" w:cstheme="majorHAnsi"/>
          <w:szCs w:val="24"/>
        </w:rPr>
      </w:pPr>
    </w:p>
    <w:p w14:paraId="1B2C56E5" w14:textId="7B5680ED" w:rsidR="00DC5DD6" w:rsidRDefault="00DC5DD6" w:rsidP="0096744A">
      <w:pPr>
        <w:rPr>
          <w:rFonts w:asciiTheme="majorHAnsi" w:hAnsiTheme="majorHAnsi" w:cstheme="majorHAnsi"/>
          <w:szCs w:val="24"/>
        </w:rPr>
      </w:pPr>
      <w:r w:rsidRPr="00DC5DD6">
        <w:rPr>
          <w:rFonts w:asciiTheme="majorHAnsi" w:hAnsiTheme="majorHAnsi" w:cstheme="majorHAnsi"/>
          <w:szCs w:val="24"/>
        </w:rPr>
        <w:t>Mikrotransitionen sind kleine Übergänge im Alltag, wie der Wechsel von Räumen, Aktivitäten oder Personen, die für Kinder oft herausfordernd sind und ihre emotionale Selbstregulation beanspruchen können. Eine sorgfältige Gestaltung dieser Übergänge hilft, Stress zu reduzieren und gibt den Kindern Orientierung durch wiederkehrende Routinen und klare Abläufe</w:t>
      </w:r>
      <w:r>
        <w:rPr>
          <w:rFonts w:asciiTheme="majorHAnsi" w:hAnsiTheme="majorHAnsi" w:cstheme="majorHAnsi"/>
          <w:szCs w:val="24"/>
        </w:rPr>
        <w:t>.</w:t>
      </w:r>
    </w:p>
    <w:p w14:paraId="32FD9653" w14:textId="77777777" w:rsidR="00DC5DD6" w:rsidRDefault="00DC5DD6" w:rsidP="0096744A">
      <w:pPr>
        <w:rPr>
          <w:rFonts w:asciiTheme="majorHAnsi" w:hAnsiTheme="majorHAnsi" w:cstheme="majorHAnsi"/>
          <w:szCs w:val="24"/>
        </w:rPr>
      </w:pPr>
    </w:p>
    <w:p w14:paraId="6F3D803D" w14:textId="7D2CA0D9" w:rsidR="00DC5DD6" w:rsidRDefault="00A5383B" w:rsidP="0096744A">
      <w:pPr>
        <w:rPr>
          <w:rFonts w:asciiTheme="majorHAnsi" w:hAnsiTheme="majorHAnsi" w:cstheme="majorHAnsi"/>
          <w:szCs w:val="24"/>
        </w:rPr>
      </w:pPr>
      <w:r>
        <w:rPr>
          <w:rFonts w:asciiTheme="majorHAnsi" w:hAnsiTheme="majorHAnsi" w:cstheme="majorHAnsi"/>
          <w:szCs w:val="24"/>
        </w:rPr>
        <w:t xml:space="preserve">Ziele: </w:t>
      </w:r>
    </w:p>
    <w:p w14:paraId="3423AB67" w14:textId="577370F3" w:rsidR="00A5383B" w:rsidRDefault="00A5383B" w:rsidP="0096744A">
      <w:pPr>
        <w:rPr>
          <w:rFonts w:asciiTheme="majorHAnsi" w:hAnsiTheme="majorHAnsi" w:cstheme="majorHAnsi"/>
          <w:szCs w:val="24"/>
        </w:rPr>
      </w:pPr>
    </w:p>
    <w:p w14:paraId="0A28D07A" w14:textId="77777777" w:rsidR="00A5383B" w:rsidRPr="00A5383B" w:rsidRDefault="00A5383B" w:rsidP="00A5383B">
      <w:pPr>
        <w:pStyle w:val="Listenabsatz"/>
        <w:numPr>
          <w:ilvl w:val="0"/>
          <w:numId w:val="21"/>
        </w:numPr>
        <w:rPr>
          <w:rFonts w:asciiTheme="majorHAnsi" w:hAnsiTheme="majorHAnsi" w:cstheme="majorHAnsi"/>
          <w:szCs w:val="24"/>
        </w:rPr>
      </w:pPr>
      <w:r w:rsidRPr="00A5383B">
        <w:rPr>
          <w:rFonts w:asciiTheme="majorHAnsi" w:hAnsiTheme="majorHAnsi" w:cstheme="majorHAnsi"/>
        </w:rPr>
        <w:t>Förderung der Selbstregulatio</w:t>
      </w:r>
      <w:r>
        <w:rPr>
          <w:rFonts w:asciiTheme="majorHAnsi" w:hAnsiTheme="majorHAnsi" w:cstheme="majorHAnsi"/>
        </w:rPr>
        <w:t>n</w:t>
      </w:r>
    </w:p>
    <w:p w14:paraId="3FCE523E" w14:textId="77777777" w:rsidR="00A5383B" w:rsidRPr="00A5383B" w:rsidRDefault="00A5383B" w:rsidP="00A5383B">
      <w:pPr>
        <w:pStyle w:val="Listenabsatz"/>
        <w:numPr>
          <w:ilvl w:val="0"/>
          <w:numId w:val="21"/>
        </w:numPr>
        <w:rPr>
          <w:rFonts w:asciiTheme="majorHAnsi" w:hAnsiTheme="majorHAnsi" w:cstheme="majorHAnsi"/>
          <w:szCs w:val="24"/>
        </w:rPr>
      </w:pPr>
      <w:r w:rsidRPr="00A5383B">
        <w:rPr>
          <w:rFonts w:asciiTheme="majorHAnsi" w:hAnsiTheme="majorHAnsi" w:cstheme="majorHAnsi"/>
        </w:rPr>
        <w:t>Stressreduktion</w:t>
      </w:r>
    </w:p>
    <w:p w14:paraId="02C0EEA7" w14:textId="57A67E1E" w:rsidR="00A5383B" w:rsidRPr="00A5383B" w:rsidRDefault="00A5383B" w:rsidP="00A5383B">
      <w:pPr>
        <w:pStyle w:val="Listenabsatz"/>
        <w:numPr>
          <w:ilvl w:val="0"/>
          <w:numId w:val="21"/>
        </w:numPr>
        <w:rPr>
          <w:rFonts w:asciiTheme="majorHAnsi" w:hAnsiTheme="majorHAnsi" w:cstheme="majorHAnsi"/>
          <w:szCs w:val="24"/>
        </w:rPr>
      </w:pPr>
      <w:r w:rsidRPr="00A5383B">
        <w:rPr>
          <w:rFonts w:asciiTheme="majorHAnsi" w:hAnsiTheme="majorHAnsi" w:cstheme="majorHAnsi"/>
        </w:rPr>
        <w:t>Schaffen von Sicherheiten</w:t>
      </w:r>
    </w:p>
    <w:p w14:paraId="29413392" w14:textId="58E243A4" w:rsidR="00A5383B" w:rsidRDefault="00A5383B" w:rsidP="00A5383B">
      <w:pPr>
        <w:rPr>
          <w:rFonts w:asciiTheme="majorHAnsi" w:hAnsiTheme="majorHAnsi" w:cstheme="majorHAnsi"/>
          <w:szCs w:val="24"/>
        </w:rPr>
      </w:pPr>
    </w:p>
    <w:p w14:paraId="7B49CE87" w14:textId="37E28950" w:rsidR="00A5383B" w:rsidRDefault="00A5383B" w:rsidP="00A5383B">
      <w:pPr>
        <w:rPr>
          <w:rFonts w:asciiTheme="majorHAnsi" w:hAnsiTheme="majorHAnsi" w:cstheme="majorHAnsi"/>
          <w:szCs w:val="24"/>
        </w:rPr>
      </w:pPr>
      <w:r>
        <w:rPr>
          <w:rFonts w:asciiTheme="majorHAnsi" w:hAnsiTheme="majorHAnsi" w:cstheme="majorHAnsi"/>
          <w:szCs w:val="24"/>
        </w:rPr>
        <w:t xml:space="preserve">Methoden: </w:t>
      </w:r>
    </w:p>
    <w:p w14:paraId="08BA940A" w14:textId="78CDEC2A" w:rsidR="00A5383B" w:rsidRDefault="00A5383B" w:rsidP="00A5383B">
      <w:pPr>
        <w:rPr>
          <w:rFonts w:asciiTheme="majorHAnsi" w:hAnsiTheme="majorHAnsi" w:cstheme="majorHAnsi"/>
          <w:szCs w:val="24"/>
        </w:rPr>
      </w:pPr>
    </w:p>
    <w:p w14:paraId="18C51A11" w14:textId="77777777" w:rsidR="00A5383B" w:rsidRPr="00A5383B" w:rsidRDefault="00A5383B" w:rsidP="008B7816">
      <w:pPr>
        <w:pStyle w:val="Listenabsatz"/>
        <w:numPr>
          <w:ilvl w:val="0"/>
          <w:numId w:val="66"/>
        </w:numPr>
        <w:rPr>
          <w:rFonts w:asciiTheme="majorHAnsi" w:hAnsiTheme="majorHAnsi" w:cstheme="majorHAnsi"/>
          <w:szCs w:val="24"/>
        </w:rPr>
      </w:pPr>
      <w:r w:rsidRPr="00A5383B">
        <w:rPr>
          <w:rFonts w:asciiTheme="majorHAnsi" w:hAnsiTheme="majorHAnsi" w:cstheme="majorHAnsi"/>
          <w:szCs w:val="24"/>
        </w:rPr>
        <w:t>Klare Strukturierung und Vorhersehbarkeit: Mikrotransitionen folgen einer festen Reihenfolge und sind methodisch einheitlich gestaltet, damit Kinder sich sicher fühlen</w:t>
      </w:r>
    </w:p>
    <w:p w14:paraId="1064A0B0" w14:textId="4175B1B7" w:rsidR="00A5383B" w:rsidRPr="00A5383B" w:rsidRDefault="00A5383B" w:rsidP="008B7816">
      <w:pPr>
        <w:pStyle w:val="Listenabsatz"/>
        <w:numPr>
          <w:ilvl w:val="0"/>
          <w:numId w:val="66"/>
        </w:numPr>
        <w:rPr>
          <w:rFonts w:asciiTheme="majorHAnsi" w:hAnsiTheme="majorHAnsi" w:cstheme="majorHAnsi"/>
          <w:szCs w:val="24"/>
        </w:rPr>
      </w:pPr>
      <w:r w:rsidRPr="00A5383B">
        <w:rPr>
          <w:rFonts w:asciiTheme="majorHAnsi" w:hAnsiTheme="majorHAnsi" w:cstheme="majorHAnsi"/>
          <w:szCs w:val="24"/>
        </w:rPr>
        <w:t>Verwendung von Ritualen: Wiederkehrende Handlungsabläufe (z. B. Händewaschen vor dem Essen) geben Orientierung und fördern die Selbstwirksamkeit der Kinder.</w:t>
      </w:r>
    </w:p>
    <w:p w14:paraId="7F75380E" w14:textId="6BC35F4C" w:rsidR="00A5383B" w:rsidRPr="00A5383B" w:rsidRDefault="00A5383B" w:rsidP="008B7816">
      <w:pPr>
        <w:pStyle w:val="Listenabsatz"/>
        <w:numPr>
          <w:ilvl w:val="0"/>
          <w:numId w:val="66"/>
        </w:numPr>
        <w:rPr>
          <w:rFonts w:asciiTheme="majorHAnsi" w:hAnsiTheme="majorHAnsi" w:cstheme="majorHAnsi"/>
          <w:szCs w:val="24"/>
        </w:rPr>
      </w:pPr>
      <w:r w:rsidRPr="00A5383B">
        <w:rPr>
          <w:rFonts w:asciiTheme="majorHAnsi" w:hAnsiTheme="majorHAnsi" w:cstheme="majorHAnsi"/>
          <w:szCs w:val="24"/>
        </w:rPr>
        <w:t>Feinfühlige Begleitung durch Fachkräfte: Pädagogische Fachkräfte unterstützen die Kinder aktiv während der Übergänge, indem sie klare Ankündigungen machen und bei Bedarf Hilfestellung leisten.</w:t>
      </w:r>
    </w:p>
    <w:p w14:paraId="0EEA11BB" w14:textId="4EF47329" w:rsidR="00A5383B" w:rsidRPr="00A5383B" w:rsidRDefault="00A5383B" w:rsidP="008B7816">
      <w:pPr>
        <w:pStyle w:val="Listenabsatz"/>
        <w:numPr>
          <w:ilvl w:val="0"/>
          <w:numId w:val="66"/>
        </w:numPr>
        <w:rPr>
          <w:rFonts w:asciiTheme="majorHAnsi" w:hAnsiTheme="majorHAnsi" w:cstheme="majorHAnsi"/>
          <w:szCs w:val="24"/>
        </w:rPr>
      </w:pPr>
      <w:r w:rsidRPr="00A5383B">
        <w:rPr>
          <w:rFonts w:asciiTheme="majorHAnsi" w:hAnsiTheme="majorHAnsi" w:cstheme="majorHAnsi"/>
          <w:szCs w:val="24"/>
        </w:rPr>
        <w:t>Reflexion und Weiterentwicklung: Regelmäßige Analyse der Mikrotransitionen durch Fachkräfte, um diese kontinuierlich zu optimieren.</w:t>
      </w:r>
    </w:p>
    <w:p w14:paraId="5FC5C7AE" w14:textId="77777777" w:rsidR="00A5383B" w:rsidRPr="00E60184" w:rsidRDefault="00A5383B" w:rsidP="0096744A">
      <w:pPr>
        <w:rPr>
          <w:rFonts w:asciiTheme="majorHAnsi" w:hAnsiTheme="majorHAnsi" w:cstheme="majorHAnsi"/>
          <w:szCs w:val="24"/>
        </w:rPr>
      </w:pPr>
    </w:p>
    <w:p w14:paraId="5B1C20EE" w14:textId="77777777" w:rsidR="007C0971" w:rsidRDefault="007C0971" w:rsidP="0096744A">
      <w:pPr>
        <w:rPr>
          <w:rFonts w:asciiTheme="majorHAnsi" w:hAnsiTheme="majorHAnsi" w:cstheme="majorHAnsi"/>
          <w:szCs w:val="24"/>
          <w:u w:val="single"/>
        </w:rPr>
      </w:pPr>
    </w:p>
    <w:p w14:paraId="5EBFF037" w14:textId="77777777" w:rsidR="007C0971" w:rsidRDefault="007C0971" w:rsidP="0096744A">
      <w:pPr>
        <w:rPr>
          <w:rFonts w:asciiTheme="majorHAnsi" w:hAnsiTheme="majorHAnsi" w:cstheme="majorHAnsi"/>
          <w:szCs w:val="24"/>
          <w:u w:val="single"/>
        </w:rPr>
      </w:pPr>
    </w:p>
    <w:p w14:paraId="41393A60" w14:textId="77777777" w:rsidR="007C0971" w:rsidRDefault="007C0971" w:rsidP="0096744A">
      <w:pPr>
        <w:rPr>
          <w:rFonts w:asciiTheme="majorHAnsi" w:hAnsiTheme="majorHAnsi" w:cstheme="majorHAnsi"/>
          <w:szCs w:val="24"/>
          <w:u w:val="single"/>
        </w:rPr>
      </w:pPr>
    </w:p>
    <w:p w14:paraId="350F8126" w14:textId="046F69C4" w:rsidR="00DC5DD6" w:rsidRPr="00A5383B" w:rsidRDefault="00DC5DD6" w:rsidP="0096744A">
      <w:pPr>
        <w:rPr>
          <w:rFonts w:asciiTheme="majorHAnsi" w:hAnsiTheme="majorHAnsi" w:cstheme="majorHAnsi"/>
          <w:szCs w:val="24"/>
          <w:u w:val="single"/>
        </w:rPr>
      </w:pPr>
      <w:r w:rsidRPr="00A5383B">
        <w:rPr>
          <w:rFonts w:asciiTheme="majorHAnsi" w:hAnsiTheme="majorHAnsi" w:cstheme="majorHAnsi"/>
          <w:szCs w:val="24"/>
          <w:u w:val="single"/>
        </w:rPr>
        <w:t>Makrotransitionen:</w:t>
      </w:r>
    </w:p>
    <w:p w14:paraId="08EDD626" w14:textId="77777777" w:rsidR="00DC5DD6" w:rsidRDefault="00DC5DD6" w:rsidP="0096744A">
      <w:pPr>
        <w:rPr>
          <w:rFonts w:asciiTheme="majorHAnsi" w:hAnsiTheme="majorHAnsi" w:cstheme="majorHAnsi"/>
          <w:szCs w:val="24"/>
        </w:rPr>
      </w:pPr>
    </w:p>
    <w:p w14:paraId="2D4F7C37" w14:textId="2EDA54A4" w:rsidR="0096744A" w:rsidRPr="00E60184" w:rsidRDefault="00DC5DD6" w:rsidP="0096744A">
      <w:pPr>
        <w:rPr>
          <w:rFonts w:asciiTheme="majorHAnsi" w:hAnsiTheme="majorHAnsi" w:cstheme="majorHAnsi"/>
          <w:szCs w:val="24"/>
        </w:rPr>
      </w:pPr>
      <w:r>
        <w:rPr>
          <w:rFonts w:asciiTheme="majorHAnsi" w:hAnsiTheme="majorHAnsi" w:cstheme="majorHAnsi"/>
          <w:szCs w:val="24"/>
        </w:rPr>
        <w:t>Makrotransitionen</w:t>
      </w:r>
      <w:r w:rsidR="00DF08C1" w:rsidRPr="00E60184">
        <w:rPr>
          <w:rFonts w:asciiTheme="majorHAnsi" w:hAnsiTheme="majorHAnsi" w:cstheme="majorHAnsi"/>
          <w:szCs w:val="24"/>
        </w:rPr>
        <w:t xml:space="preserve"> sind bedeutsame Veränderungsprozesse, die Kinder in ihrer Entwicklung bewältigen müssen. Sie beschreiben Situationen, die wichtige Lebensveränderungen mit sich bringen und von Kindern aktiv mitgestaltet werden.</w:t>
      </w:r>
    </w:p>
    <w:p w14:paraId="6712EF5B" w14:textId="5C7567B9" w:rsidR="003E56B3" w:rsidRPr="00E60184" w:rsidRDefault="003E56B3" w:rsidP="0096744A">
      <w:pPr>
        <w:rPr>
          <w:rFonts w:asciiTheme="majorHAnsi" w:hAnsiTheme="majorHAnsi" w:cstheme="majorHAnsi"/>
          <w:szCs w:val="24"/>
        </w:rPr>
      </w:pPr>
    </w:p>
    <w:p w14:paraId="1F19131A" w14:textId="6404F464" w:rsidR="003E56B3" w:rsidRPr="00E60184" w:rsidRDefault="003E56B3" w:rsidP="0096744A">
      <w:pPr>
        <w:rPr>
          <w:rFonts w:asciiTheme="majorHAnsi" w:hAnsiTheme="majorHAnsi" w:cstheme="majorHAnsi"/>
          <w:szCs w:val="24"/>
        </w:rPr>
      </w:pPr>
      <w:r w:rsidRPr="00E60184">
        <w:rPr>
          <w:rFonts w:asciiTheme="majorHAnsi" w:hAnsiTheme="majorHAnsi" w:cstheme="majorHAnsi"/>
          <w:szCs w:val="24"/>
        </w:rPr>
        <w:t>Ziele</w:t>
      </w:r>
    </w:p>
    <w:p w14:paraId="2D207DD7" w14:textId="52886EF5" w:rsidR="003E56B3" w:rsidRPr="00E60184" w:rsidRDefault="003E56B3" w:rsidP="0096744A">
      <w:pPr>
        <w:rPr>
          <w:rFonts w:asciiTheme="majorHAnsi" w:hAnsiTheme="majorHAnsi" w:cstheme="majorHAnsi"/>
          <w:szCs w:val="24"/>
        </w:rPr>
      </w:pPr>
    </w:p>
    <w:p w14:paraId="57157C47" w14:textId="31A9BC38" w:rsidR="003E56B3" w:rsidRPr="00E60184" w:rsidRDefault="003E56B3" w:rsidP="0096744A">
      <w:pPr>
        <w:rPr>
          <w:rFonts w:asciiTheme="majorHAnsi" w:hAnsiTheme="majorHAnsi" w:cstheme="majorHAnsi"/>
          <w:szCs w:val="24"/>
        </w:rPr>
      </w:pPr>
      <w:r w:rsidRPr="00E60184">
        <w:rPr>
          <w:rFonts w:asciiTheme="majorHAnsi" w:hAnsiTheme="majorHAnsi" w:cstheme="majorHAnsi"/>
          <w:szCs w:val="24"/>
        </w:rPr>
        <w:t>-</w:t>
      </w:r>
      <w:r w:rsidR="00A5383B">
        <w:rPr>
          <w:rFonts w:asciiTheme="majorHAnsi" w:hAnsiTheme="majorHAnsi" w:cstheme="majorHAnsi"/>
          <w:szCs w:val="24"/>
        </w:rPr>
        <w:t xml:space="preserve"> </w:t>
      </w:r>
      <w:r w:rsidRPr="00E60184">
        <w:rPr>
          <w:rFonts w:asciiTheme="majorHAnsi" w:hAnsiTheme="majorHAnsi" w:cstheme="majorHAnsi"/>
          <w:szCs w:val="24"/>
        </w:rPr>
        <w:t>Wohlbefinden der Kinder</w:t>
      </w:r>
    </w:p>
    <w:p w14:paraId="3B7D5B89" w14:textId="6D2D4D05" w:rsidR="003E56B3" w:rsidRPr="00E60184" w:rsidRDefault="003E56B3" w:rsidP="0096744A">
      <w:pPr>
        <w:rPr>
          <w:rFonts w:asciiTheme="majorHAnsi" w:hAnsiTheme="majorHAnsi" w:cstheme="majorHAnsi"/>
          <w:szCs w:val="24"/>
        </w:rPr>
      </w:pPr>
      <w:r w:rsidRPr="00E60184">
        <w:rPr>
          <w:rFonts w:asciiTheme="majorHAnsi" w:hAnsiTheme="majorHAnsi" w:cstheme="majorHAnsi"/>
          <w:szCs w:val="24"/>
        </w:rPr>
        <w:t>- Erleben eines fließenden Übergangs</w:t>
      </w:r>
    </w:p>
    <w:p w14:paraId="7DF0BC50" w14:textId="018CF563" w:rsidR="003E56B3" w:rsidRPr="00E60184" w:rsidRDefault="003E56B3" w:rsidP="0096744A">
      <w:pPr>
        <w:rPr>
          <w:rFonts w:asciiTheme="majorHAnsi" w:hAnsiTheme="majorHAnsi" w:cstheme="majorHAnsi"/>
          <w:szCs w:val="24"/>
        </w:rPr>
      </w:pPr>
      <w:r w:rsidRPr="00E60184">
        <w:rPr>
          <w:rFonts w:asciiTheme="majorHAnsi" w:hAnsiTheme="majorHAnsi" w:cstheme="majorHAnsi"/>
          <w:szCs w:val="24"/>
        </w:rPr>
        <w:t xml:space="preserve">- Stärkung von Resilienz </w:t>
      </w:r>
    </w:p>
    <w:p w14:paraId="17AE93A9" w14:textId="098644F6" w:rsidR="003E56B3" w:rsidRPr="00E60184" w:rsidRDefault="003E56B3" w:rsidP="0096744A">
      <w:pPr>
        <w:rPr>
          <w:rFonts w:asciiTheme="majorHAnsi" w:hAnsiTheme="majorHAnsi" w:cstheme="majorHAnsi"/>
          <w:szCs w:val="24"/>
        </w:rPr>
      </w:pPr>
      <w:r w:rsidRPr="00E60184">
        <w:rPr>
          <w:rFonts w:asciiTheme="majorHAnsi" w:hAnsiTheme="majorHAnsi" w:cstheme="majorHAnsi"/>
          <w:szCs w:val="24"/>
        </w:rPr>
        <w:t>- enge und positive Zusammenarbeit aller Beteiligten</w:t>
      </w:r>
    </w:p>
    <w:p w14:paraId="2FF0F220" w14:textId="4985947C" w:rsidR="003E56B3" w:rsidRPr="00E60184" w:rsidRDefault="003E56B3" w:rsidP="0096744A">
      <w:pPr>
        <w:rPr>
          <w:rFonts w:asciiTheme="majorHAnsi" w:hAnsiTheme="majorHAnsi" w:cstheme="majorHAnsi"/>
          <w:szCs w:val="24"/>
        </w:rPr>
      </w:pPr>
    </w:p>
    <w:p w14:paraId="185D5DFA" w14:textId="77777777" w:rsidR="00850648" w:rsidRDefault="00850648" w:rsidP="0096744A">
      <w:pPr>
        <w:rPr>
          <w:rFonts w:asciiTheme="majorHAnsi" w:hAnsiTheme="majorHAnsi" w:cstheme="majorHAnsi"/>
          <w:szCs w:val="24"/>
        </w:rPr>
      </w:pPr>
    </w:p>
    <w:p w14:paraId="249E313D" w14:textId="4EC9375A" w:rsidR="003E56B3" w:rsidRPr="00E60184" w:rsidRDefault="003E56B3" w:rsidP="0096744A">
      <w:pPr>
        <w:rPr>
          <w:rFonts w:asciiTheme="majorHAnsi" w:hAnsiTheme="majorHAnsi" w:cstheme="majorHAnsi"/>
          <w:szCs w:val="24"/>
        </w:rPr>
      </w:pPr>
      <w:r w:rsidRPr="00E60184">
        <w:rPr>
          <w:rFonts w:asciiTheme="majorHAnsi" w:hAnsiTheme="majorHAnsi" w:cstheme="majorHAnsi"/>
          <w:szCs w:val="24"/>
        </w:rPr>
        <w:lastRenderedPageBreak/>
        <w:t>Methoden</w:t>
      </w:r>
    </w:p>
    <w:p w14:paraId="0F84BACF" w14:textId="5D44027A" w:rsidR="003E56B3" w:rsidRPr="00E60184" w:rsidRDefault="003E56B3" w:rsidP="00B92EB8">
      <w:pPr>
        <w:rPr>
          <w:rFonts w:asciiTheme="majorHAnsi" w:hAnsiTheme="majorHAnsi" w:cstheme="majorHAnsi"/>
          <w:szCs w:val="24"/>
        </w:rPr>
      </w:pPr>
    </w:p>
    <w:p w14:paraId="151FF8EF" w14:textId="3C7A4861" w:rsidR="003E56B3" w:rsidRPr="00E60184" w:rsidRDefault="003E56B3" w:rsidP="00B92EB8">
      <w:pPr>
        <w:rPr>
          <w:rFonts w:asciiTheme="majorHAnsi" w:hAnsiTheme="majorHAnsi" w:cstheme="majorHAnsi"/>
          <w:szCs w:val="24"/>
        </w:rPr>
      </w:pPr>
      <w:r w:rsidRPr="00E60184">
        <w:rPr>
          <w:rFonts w:asciiTheme="majorHAnsi" w:hAnsiTheme="majorHAnsi" w:cstheme="majorHAnsi"/>
          <w:szCs w:val="24"/>
        </w:rPr>
        <w:t>- Schnuppertage</w:t>
      </w:r>
    </w:p>
    <w:p w14:paraId="3A379784" w14:textId="43B92FFD" w:rsidR="003E56B3" w:rsidRPr="00E60184" w:rsidRDefault="003E56B3" w:rsidP="00B92EB8">
      <w:pPr>
        <w:rPr>
          <w:rFonts w:asciiTheme="majorHAnsi" w:hAnsiTheme="majorHAnsi" w:cstheme="majorHAnsi"/>
          <w:szCs w:val="24"/>
        </w:rPr>
      </w:pPr>
      <w:r w:rsidRPr="00E60184">
        <w:rPr>
          <w:rFonts w:asciiTheme="majorHAnsi" w:hAnsiTheme="majorHAnsi" w:cstheme="majorHAnsi"/>
          <w:szCs w:val="24"/>
        </w:rPr>
        <w:t>- Elternabende</w:t>
      </w:r>
    </w:p>
    <w:p w14:paraId="3272D434" w14:textId="733CDD51" w:rsidR="003E56B3" w:rsidRPr="00E60184" w:rsidRDefault="003E56B3" w:rsidP="00B92EB8">
      <w:pPr>
        <w:rPr>
          <w:rFonts w:asciiTheme="majorHAnsi" w:hAnsiTheme="majorHAnsi" w:cstheme="majorHAnsi"/>
          <w:szCs w:val="24"/>
        </w:rPr>
      </w:pPr>
      <w:r w:rsidRPr="00E60184">
        <w:rPr>
          <w:rFonts w:asciiTheme="majorHAnsi" w:hAnsiTheme="majorHAnsi" w:cstheme="majorHAnsi"/>
          <w:szCs w:val="24"/>
        </w:rPr>
        <w:t>- Informationsmaterial</w:t>
      </w:r>
    </w:p>
    <w:p w14:paraId="0103642A" w14:textId="467A3CB4" w:rsidR="003E56B3" w:rsidRPr="00E60184" w:rsidRDefault="003E56B3" w:rsidP="00B92EB8">
      <w:pPr>
        <w:rPr>
          <w:rFonts w:asciiTheme="majorHAnsi" w:hAnsiTheme="majorHAnsi" w:cstheme="majorHAnsi"/>
          <w:szCs w:val="24"/>
        </w:rPr>
      </w:pPr>
      <w:r w:rsidRPr="00E60184">
        <w:rPr>
          <w:rFonts w:asciiTheme="majorHAnsi" w:hAnsiTheme="majorHAnsi" w:cstheme="majorHAnsi"/>
          <w:szCs w:val="24"/>
        </w:rPr>
        <w:t>- Übergangsgespräche mit Kindern und Eltern</w:t>
      </w:r>
    </w:p>
    <w:p w14:paraId="5A779B42" w14:textId="452CD570" w:rsidR="003E56B3" w:rsidRPr="00E60184" w:rsidRDefault="003E56B3" w:rsidP="00B92EB8">
      <w:pPr>
        <w:rPr>
          <w:rFonts w:asciiTheme="majorHAnsi" w:hAnsiTheme="majorHAnsi" w:cstheme="majorHAnsi"/>
          <w:szCs w:val="24"/>
        </w:rPr>
      </w:pPr>
      <w:r w:rsidRPr="00E60184">
        <w:rPr>
          <w:rFonts w:asciiTheme="majorHAnsi" w:hAnsiTheme="majorHAnsi" w:cstheme="majorHAnsi"/>
          <w:szCs w:val="24"/>
        </w:rPr>
        <w:t>- Kennenlernen in offenen Spielbereichen</w:t>
      </w:r>
    </w:p>
    <w:p w14:paraId="6C956159" w14:textId="77777777" w:rsidR="003E56B3" w:rsidRPr="00E60184" w:rsidRDefault="003E56B3" w:rsidP="00B92EB8">
      <w:pPr>
        <w:rPr>
          <w:rFonts w:asciiTheme="majorHAnsi" w:hAnsiTheme="majorHAnsi" w:cstheme="majorHAnsi"/>
          <w:szCs w:val="24"/>
        </w:rPr>
      </w:pPr>
    </w:p>
    <w:p w14:paraId="3F708CD8" w14:textId="073A7F1D" w:rsidR="00B92EB8" w:rsidRPr="00E60184" w:rsidRDefault="00B92EB8" w:rsidP="00B92EB8">
      <w:pPr>
        <w:rPr>
          <w:rFonts w:asciiTheme="majorHAnsi" w:hAnsiTheme="majorHAnsi" w:cstheme="majorHAnsi"/>
          <w:szCs w:val="24"/>
          <w:u w:val="single"/>
        </w:rPr>
      </w:pPr>
      <w:r w:rsidRPr="00E60184">
        <w:rPr>
          <w:rFonts w:asciiTheme="majorHAnsi" w:hAnsiTheme="majorHAnsi" w:cstheme="majorHAnsi"/>
          <w:szCs w:val="24"/>
          <w:u w:val="single"/>
        </w:rPr>
        <w:t>Eingewöhnung in die Krippe</w:t>
      </w:r>
    </w:p>
    <w:p w14:paraId="6A2B22B9" w14:textId="13E003F8" w:rsidR="00B92EB8" w:rsidRPr="00E60184" w:rsidRDefault="00B92EB8" w:rsidP="00B92EB8">
      <w:pPr>
        <w:rPr>
          <w:rFonts w:asciiTheme="majorHAnsi" w:hAnsiTheme="majorHAnsi" w:cstheme="majorHAnsi"/>
          <w:szCs w:val="24"/>
        </w:rPr>
      </w:pPr>
    </w:p>
    <w:p w14:paraId="433AFC85" w14:textId="6A68F857" w:rsidR="009174B1" w:rsidRPr="00E60184" w:rsidRDefault="009174B1" w:rsidP="009174B1">
      <w:pPr>
        <w:rPr>
          <w:rFonts w:asciiTheme="majorHAnsi" w:hAnsiTheme="majorHAnsi" w:cstheme="majorHAnsi"/>
          <w:szCs w:val="24"/>
        </w:rPr>
      </w:pPr>
      <w:r w:rsidRPr="00E60184">
        <w:rPr>
          <w:rFonts w:asciiTheme="majorHAnsi" w:hAnsiTheme="majorHAnsi" w:cstheme="majorHAnsi"/>
          <w:szCs w:val="24"/>
        </w:rPr>
        <w:t xml:space="preserve">Der sanfte Übergang des Kindes aus dem familiären Umfeld in die Krippe ist von großer Bedeutung. Eine stabile Beziehung zu einer fremden Person kann nur allmählich aufgebaut werden. Dies ist am ehesten gewährleistet, wenn die Gewöhnung an die neue Umgebung, die anderen Kinder und die noch nicht vertrauten Erwachsenen langsam und unter Begleitung der Eltern von statten geht. Daher arbeiten wir nach dem seit Jahren bewährten „Berliner Modell zur Eingewöhnung“. </w:t>
      </w:r>
    </w:p>
    <w:p w14:paraId="4F8A3C33" w14:textId="77777777" w:rsidR="00C443EC" w:rsidRDefault="009174B1" w:rsidP="00C443EC">
      <w:pPr>
        <w:overflowPunct/>
        <w:autoSpaceDE/>
        <w:rPr>
          <w:rFonts w:asciiTheme="majorHAnsi" w:hAnsiTheme="majorHAnsi" w:cstheme="majorHAnsi"/>
          <w:szCs w:val="24"/>
        </w:rPr>
      </w:pPr>
      <w:r w:rsidRPr="00E60184">
        <w:rPr>
          <w:rFonts w:asciiTheme="majorHAnsi" w:hAnsiTheme="majorHAnsi" w:cstheme="majorHAnsi"/>
          <w:szCs w:val="24"/>
        </w:rPr>
        <w:lastRenderedPageBreak/>
        <w:br w:type="page"/>
      </w:r>
      <w:r w:rsidRPr="00E60184">
        <w:rPr>
          <w:rFonts w:asciiTheme="majorHAnsi" w:hAnsiTheme="majorHAnsi" w:cstheme="majorHAnsi"/>
          <w:noProof/>
          <w:szCs w:val="24"/>
          <w:lang w:eastAsia="de-DE"/>
        </w:rPr>
        <w:drawing>
          <wp:anchor distT="0" distB="0" distL="114300" distR="114300" simplePos="0" relativeHeight="251659264" behindDoc="0" locked="0" layoutInCell="1" allowOverlap="1" wp14:anchorId="754FA19A" wp14:editId="2847D865">
            <wp:simplePos x="0" y="0"/>
            <wp:positionH relativeFrom="margin">
              <wp:align>right</wp:align>
            </wp:positionH>
            <wp:positionV relativeFrom="paragraph">
              <wp:posOffset>17337</wp:posOffset>
            </wp:positionV>
            <wp:extent cx="5916960" cy="6649200"/>
            <wp:effectExtent l="0" t="0" r="7620" b="0"/>
            <wp:wrapTopAndBottom/>
            <wp:docPr id="33" name="Grafik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5916960" cy="6649200"/>
                    </a:xfrm>
                    <a:prstGeom prst="rect">
                      <a:avLst/>
                    </a:prstGeom>
                  </pic:spPr>
                </pic:pic>
              </a:graphicData>
            </a:graphic>
          </wp:anchor>
        </w:drawing>
      </w:r>
    </w:p>
    <w:p w14:paraId="70F8F89C" w14:textId="7DA360C7" w:rsidR="009174B1" w:rsidRPr="00E60184" w:rsidRDefault="009174B1" w:rsidP="00C443EC">
      <w:pPr>
        <w:overflowPunct/>
        <w:autoSpaceDE/>
        <w:rPr>
          <w:rFonts w:asciiTheme="majorHAnsi" w:hAnsiTheme="majorHAnsi" w:cstheme="majorHAnsi"/>
          <w:szCs w:val="24"/>
        </w:rPr>
      </w:pPr>
      <w:r w:rsidRPr="00E60184">
        <w:rPr>
          <w:rFonts w:asciiTheme="majorHAnsi" w:hAnsiTheme="majorHAnsi" w:cstheme="majorHAnsi"/>
          <w:szCs w:val="24"/>
        </w:rPr>
        <w:lastRenderedPageBreak/>
        <w:t>Das Berliner Modell ist kein starres Programm, sondern dient als Orientierungsrahmen für die Übergangszeit vom Elternhaus in die Krippe</w:t>
      </w:r>
      <w:r w:rsidR="00C42708">
        <w:rPr>
          <w:rFonts w:asciiTheme="majorHAnsi" w:hAnsiTheme="majorHAnsi" w:cstheme="majorHAnsi"/>
          <w:szCs w:val="24"/>
        </w:rPr>
        <w:t>, das Tempo für diesen Prozess gibt das Kind vor.</w:t>
      </w:r>
    </w:p>
    <w:p w14:paraId="0B75A22B" w14:textId="77777777" w:rsidR="009174B1" w:rsidRPr="00E60184" w:rsidRDefault="009174B1" w:rsidP="009174B1">
      <w:pPr>
        <w:rPr>
          <w:rFonts w:asciiTheme="majorHAnsi" w:hAnsiTheme="majorHAnsi" w:cstheme="majorHAnsi"/>
          <w:szCs w:val="24"/>
        </w:rPr>
      </w:pPr>
    </w:p>
    <w:p w14:paraId="688B574B" w14:textId="0FA36C12" w:rsidR="009174B1" w:rsidRPr="00E60184" w:rsidRDefault="009174B1" w:rsidP="009174B1">
      <w:pPr>
        <w:rPr>
          <w:rFonts w:asciiTheme="majorHAnsi" w:hAnsiTheme="majorHAnsi" w:cstheme="majorHAnsi"/>
          <w:szCs w:val="24"/>
        </w:rPr>
      </w:pPr>
      <w:r w:rsidRPr="00E60184">
        <w:rPr>
          <w:rFonts w:asciiTheme="majorHAnsi" w:hAnsiTheme="majorHAnsi" w:cstheme="majorHAnsi"/>
          <w:szCs w:val="24"/>
        </w:rPr>
        <w:t>Folgende Informationen zur Eingewöhnung erhalten Eltern schriftlich:</w:t>
      </w:r>
    </w:p>
    <w:p w14:paraId="44A0D394" w14:textId="77777777" w:rsidR="009174B1" w:rsidRPr="00E60184" w:rsidRDefault="009174B1" w:rsidP="009174B1">
      <w:pPr>
        <w:rPr>
          <w:rFonts w:asciiTheme="majorHAnsi" w:hAnsiTheme="majorHAnsi" w:cstheme="majorHAnsi"/>
          <w:szCs w:val="24"/>
        </w:rPr>
      </w:pPr>
    </w:p>
    <w:p w14:paraId="68E1ADDA" w14:textId="2A6D0250" w:rsidR="009174B1" w:rsidRPr="00E60184" w:rsidRDefault="009174B1" w:rsidP="00C443EC">
      <w:pPr>
        <w:rPr>
          <w:rFonts w:asciiTheme="majorHAnsi" w:hAnsiTheme="majorHAnsi" w:cstheme="majorHAnsi"/>
          <w:szCs w:val="24"/>
        </w:rPr>
      </w:pPr>
      <w:r w:rsidRPr="00E60184">
        <w:rPr>
          <w:rFonts w:asciiTheme="majorHAnsi" w:hAnsiTheme="majorHAnsi" w:cstheme="majorHAnsi"/>
          <w:szCs w:val="24"/>
        </w:rPr>
        <w:t xml:space="preserve">Es genügt, wenn Sie mit ihrem Kind in den ersten Tagen ungefähr eine Stunde in der Krippe sind. Wenn Sie sich mit Ihrem Kind zusammen im Gruppenraum aufhalten, setzen Sie sich am besten in eine ruhige Ecke und seien Sie einfach da. Wenn Ihr Kind schon krabbeln oder laufen kann, erlauben Sie ihm, zu gehen und zu kommen, wie es will. Drängen Sie es zu </w:t>
      </w:r>
      <w:r w:rsidR="005B161D" w:rsidRPr="00E60184">
        <w:rPr>
          <w:rFonts w:asciiTheme="majorHAnsi" w:hAnsiTheme="majorHAnsi" w:cstheme="majorHAnsi"/>
          <w:szCs w:val="24"/>
        </w:rPr>
        <w:t>keinem bestimmten Verhalten und Behalten</w:t>
      </w:r>
      <w:r w:rsidRPr="00E60184">
        <w:rPr>
          <w:rFonts w:asciiTheme="majorHAnsi" w:hAnsiTheme="majorHAnsi" w:cstheme="majorHAnsi"/>
          <w:szCs w:val="24"/>
        </w:rPr>
        <w:t xml:space="preserve"> Sie es im Auge. Genießen Sie es einfach, Ihr Kind in seiner neuen Umgebung zu beobachten.</w:t>
      </w:r>
    </w:p>
    <w:p w14:paraId="34D78346" w14:textId="77777777" w:rsidR="009174B1" w:rsidRPr="00E60184" w:rsidRDefault="009174B1" w:rsidP="009174B1">
      <w:pPr>
        <w:ind w:left="284"/>
        <w:rPr>
          <w:rFonts w:asciiTheme="majorHAnsi" w:hAnsiTheme="majorHAnsi" w:cstheme="majorHAnsi"/>
          <w:szCs w:val="24"/>
        </w:rPr>
      </w:pPr>
    </w:p>
    <w:p w14:paraId="4AD3F0AB" w14:textId="32FE8B35" w:rsidR="009174B1" w:rsidRPr="00E60184" w:rsidRDefault="009174B1" w:rsidP="009174B1">
      <w:pPr>
        <w:ind w:left="284"/>
        <w:rPr>
          <w:rFonts w:asciiTheme="majorHAnsi" w:hAnsiTheme="majorHAnsi" w:cstheme="majorHAnsi"/>
          <w:szCs w:val="24"/>
        </w:rPr>
      </w:pPr>
      <w:r w:rsidRPr="00E60184">
        <w:rPr>
          <w:rFonts w:asciiTheme="majorHAnsi" w:hAnsiTheme="majorHAnsi" w:cstheme="majorHAnsi"/>
          <w:szCs w:val="24"/>
        </w:rPr>
        <w:t>In den ersten drei Tagen wird kein Trennungsversuch stattfinden.</w:t>
      </w:r>
    </w:p>
    <w:p w14:paraId="3FC49A9A" w14:textId="04A1CE34" w:rsidR="009174B1" w:rsidRPr="00E60184" w:rsidRDefault="009174B1" w:rsidP="009174B1">
      <w:pPr>
        <w:ind w:left="284"/>
        <w:rPr>
          <w:rFonts w:asciiTheme="majorHAnsi" w:hAnsiTheme="majorHAnsi" w:cstheme="majorHAnsi"/>
          <w:szCs w:val="24"/>
        </w:rPr>
      </w:pPr>
      <w:r w:rsidRPr="00E60184">
        <w:rPr>
          <w:rFonts w:asciiTheme="majorHAnsi" w:hAnsiTheme="majorHAnsi" w:cstheme="majorHAnsi"/>
          <w:szCs w:val="24"/>
        </w:rPr>
        <w:t>Die Erzieherin wird sich in den ersten Tagen eher abwartend verhalten und vielleicht erst nach einiger Zeit versuchen, zu Ihrem Kind Kontakt aufzunehmen. Jedes Kind ist anders. Wir lernen Ihr Kind langsam kennen und stimmen unser Verhalten und Handeln auf Ihr Kind ab, um eine gute Beziehung aufbauen zu können.</w:t>
      </w:r>
    </w:p>
    <w:p w14:paraId="746BCE8C" w14:textId="77777777" w:rsidR="009174B1" w:rsidRPr="00E60184" w:rsidRDefault="009174B1" w:rsidP="009174B1">
      <w:pPr>
        <w:ind w:left="284"/>
        <w:rPr>
          <w:rFonts w:asciiTheme="majorHAnsi" w:hAnsiTheme="majorHAnsi" w:cstheme="majorHAnsi"/>
          <w:szCs w:val="24"/>
        </w:rPr>
      </w:pPr>
    </w:p>
    <w:p w14:paraId="66DFD16F" w14:textId="1FF20C29" w:rsidR="009174B1" w:rsidRPr="00E60184" w:rsidRDefault="009174B1" w:rsidP="009174B1">
      <w:pPr>
        <w:ind w:left="284"/>
        <w:rPr>
          <w:rFonts w:asciiTheme="majorHAnsi" w:hAnsiTheme="majorHAnsi" w:cstheme="majorHAnsi"/>
          <w:szCs w:val="24"/>
        </w:rPr>
      </w:pPr>
      <w:r w:rsidRPr="00E60184">
        <w:rPr>
          <w:rFonts w:asciiTheme="majorHAnsi" w:hAnsiTheme="majorHAnsi" w:cstheme="majorHAnsi"/>
          <w:szCs w:val="24"/>
        </w:rPr>
        <w:t>Am vierten Tag kann der erste Trennungsversuch stattfinden. Sie sollten, nach Absprache mit dem Betreuungspersonal, den Gruppenraum verlassen, wenn das Kind zufrieden spielt. Es ist sehr wichtig, dass Sie sich, wenn Sie den Raum verlassen, vom Kind kurz verabschieden. Die Reaktion Ihres Kindes auf diesen ersten Trennungsversuch enthält wichtige Anhaltspunkte über die Dauer der Eingewöhnungszeit. Die Erzieherin wird Sie über das weitere Vorgehen beraten.</w:t>
      </w:r>
    </w:p>
    <w:p w14:paraId="337283D7" w14:textId="77777777" w:rsidR="009174B1" w:rsidRPr="00E60184" w:rsidRDefault="009174B1" w:rsidP="009174B1">
      <w:pPr>
        <w:ind w:left="284"/>
        <w:rPr>
          <w:rFonts w:asciiTheme="majorHAnsi" w:hAnsiTheme="majorHAnsi" w:cstheme="majorHAnsi"/>
          <w:szCs w:val="24"/>
        </w:rPr>
      </w:pPr>
    </w:p>
    <w:p w14:paraId="4B3893E4" w14:textId="7B2CB830" w:rsidR="009174B1" w:rsidRPr="00E60184" w:rsidRDefault="009174B1" w:rsidP="009174B1">
      <w:pPr>
        <w:ind w:left="284"/>
        <w:rPr>
          <w:rFonts w:asciiTheme="majorHAnsi" w:hAnsiTheme="majorHAnsi" w:cstheme="majorHAnsi"/>
          <w:szCs w:val="24"/>
        </w:rPr>
      </w:pPr>
      <w:r w:rsidRPr="00E60184">
        <w:rPr>
          <w:rFonts w:asciiTheme="majorHAnsi" w:hAnsiTheme="majorHAnsi" w:cstheme="majorHAnsi"/>
          <w:szCs w:val="24"/>
        </w:rPr>
        <w:t>Die Zeit der Trennung wird nun stufenweise gesteigert bis zur gewünschten Betreuungszeit. Wenn möglich, sollten Sie ihr Kind zumindest in den ersten Wochen nur halbtags in der Krippe betreuen lassen.</w:t>
      </w:r>
    </w:p>
    <w:p w14:paraId="548E61ED" w14:textId="6F3D725C" w:rsidR="009174B1" w:rsidRPr="00E60184" w:rsidRDefault="009174B1" w:rsidP="009174B1">
      <w:pPr>
        <w:ind w:left="284"/>
        <w:rPr>
          <w:rFonts w:asciiTheme="majorHAnsi" w:hAnsiTheme="majorHAnsi" w:cstheme="majorHAnsi"/>
          <w:szCs w:val="24"/>
        </w:rPr>
      </w:pPr>
      <w:r w:rsidRPr="00E60184">
        <w:rPr>
          <w:rFonts w:asciiTheme="majorHAnsi" w:hAnsiTheme="majorHAnsi" w:cstheme="majorHAnsi"/>
          <w:szCs w:val="24"/>
        </w:rPr>
        <w:t>Die Eingewöhnungszeit ist abgeschlossen, wenn Ihr Kind die Erzieherin als sichere Basis akzeptiert, beim Weggang der Eltern evtl. protestiert, sich aber trösten lässt und danach in guter Stimmung spielt.</w:t>
      </w:r>
    </w:p>
    <w:p w14:paraId="1404F373" w14:textId="432C77CC" w:rsidR="00B92EB8" w:rsidRPr="00E60184" w:rsidRDefault="00B92EB8" w:rsidP="00B92EB8">
      <w:pPr>
        <w:rPr>
          <w:rFonts w:asciiTheme="majorHAnsi" w:hAnsiTheme="majorHAnsi" w:cstheme="majorHAnsi"/>
          <w:szCs w:val="24"/>
        </w:rPr>
      </w:pPr>
    </w:p>
    <w:p w14:paraId="44114F69" w14:textId="791C0659" w:rsidR="00B92EB8" w:rsidRPr="00E60184" w:rsidRDefault="008D353D" w:rsidP="00B92EB8">
      <w:pPr>
        <w:rPr>
          <w:rFonts w:asciiTheme="majorHAnsi" w:hAnsiTheme="majorHAnsi" w:cstheme="majorHAnsi"/>
          <w:szCs w:val="24"/>
          <w:u w:val="single"/>
        </w:rPr>
      </w:pPr>
      <w:r w:rsidRPr="00E60184">
        <w:rPr>
          <w:rFonts w:asciiTheme="majorHAnsi" w:hAnsiTheme="majorHAnsi" w:cstheme="majorHAnsi"/>
          <w:szCs w:val="24"/>
          <w:u w:val="single"/>
        </w:rPr>
        <w:t>Übergang der Krippenkinder</w:t>
      </w:r>
      <w:r w:rsidR="00B92EB8" w:rsidRPr="00E60184">
        <w:rPr>
          <w:rFonts w:asciiTheme="majorHAnsi" w:hAnsiTheme="majorHAnsi" w:cstheme="majorHAnsi"/>
          <w:szCs w:val="24"/>
          <w:u w:val="single"/>
        </w:rPr>
        <w:t xml:space="preserve"> in den Kindergarten</w:t>
      </w:r>
    </w:p>
    <w:p w14:paraId="57F3BB6E" w14:textId="77777777" w:rsidR="00B92EB8" w:rsidRPr="00E60184" w:rsidRDefault="00B92EB8" w:rsidP="00B92EB8">
      <w:pPr>
        <w:rPr>
          <w:rFonts w:asciiTheme="majorHAnsi" w:hAnsiTheme="majorHAnsi" w:cstheme="majorHAnsi"/>
          <w:szCs w:val="24"/>
        </w:rPr>
      </w:pPr>
    </w:p>
    <w:p w14:paraId="5617AD38" w14:textId="6E20C8AD" w:rsidR="008D353D" w:rsidRPr="00E60184" w:rsidRDefault="008D353D" w:rsidP="008D353D">
      <w:pPr>
        <w:rPr>
          <w:rFonts w:asciiTheme="majorHAnsi" w:hAnsiTheme="majorHAnsi" w:cstheme="majorHAnsi"/>
          <w:szCs w:val="24"/>
        </w:rPr>
      </w:pPr>
      <w:r w:rsidRPr="00E60184">
        <w:rPr>
          <w:rFonts w:asciiTheme="majorHAnsi" w:hAnsiTheme="majorHAnsi" w:cstheme="majorHAnsi"/>
          <w:szCs w:val="24"/>
        </w:rPr>
        <w:t xml:space="preserve">Die Krippengruppen sind organisatorisch, teilweise auch räumlich, in die </w:t>
      </w:r>
      <w:r w:rsidR="00C443EC">
        <w:rPr>
          <w:rFonts w:asciiTheme="majorHAnsi" w:hAnsiTheme="majorHAnsi" w:cstheme="majorHAnsi"/>
          <w:szCs w:val="24"/>
        </w:rPr>
        <w:t>Gesamt-K</w:t>
      </w:r>
      <w:r w:rsidRPr="00E60184">
        <w:rPr>
          <w:rFonts w:asciiTheme="majorHAnsi" w:hAnsiTheme="majorHAnsi" w:cstheme="majorHAnsi"/>
          <w:szCs w:val="24"/>
        </w:rPr>
        <w:t xml:space="preserve">indertagesstätte eingebunden. Es gibt, gemeinsame Feiern, Feste und Ausflüge. Das „Storchennest“ befindet sich bei den Kindergartengruppen im Erdgeschoss. Deshalb ergeben sich hier </w:t>
      </w:r>
      <w:r w:rsidR="00757706" w:rsidRPr="00E60184">
        <w:rPr>
          <w:rFonts w:asciiTheme="majorHAnsi" w:hAnsiTheme="majorHAnsi" w:cstheme="majorHAnsi"/>
          <w:szCs w:val="24"/>
        </w:rPr>
        <w:t>ungezwungene</w:t>
      </w:r>
      <w:r w:rsidRPr="00E60184">
        <w:rPr>
          <w:rFonts w:asciiTheme="majorHAnsi" w:hAnsiTheme="majorHAnsi" w:cstheme="majorHAnsi"/>
          <w:szCs w:val="24"/>
        </w:rPr>
        <w:t xml:space="preserve"> Kontakte im Tagesablauf. Türen sind teilweise geöffnet und bieten Gelegenheit zum „Reinschnuppern“. Da sich die Eulengruppe im oberen Stockwerk befindet, schaffen wir im Alltag immer wieder Raum für spielerische Möglichkeiten der Begegnung beider Altersgruppen. Beim gemeinsamen Spiel im Garten lernen sich Groß und Klein schnell kennen. Der Intensivraum im oberen Krippenbereich wird auch von Regelkindern mitbenutzt. </w:t>
      </w:r>
    </w:p>
    <w:p w14:paraId="655D2950" w14:textId="77777777" w:rsidR="008D353D" w:rsidRPr="00E60184" w:rsidRDefault="008D353D" w:rsidP="008D353D">
      <w:pPr>
        <w:rPr>
          <w:rFonts w:asciiTheme="majorHAnsi" w:hAnsiTheme="majorHAnsi" w:cstheme="majorHAnsi"/>
          <w:szCs w:val="24"/>
        </w:rPr>
      </w:pPr>
    </w:p>
    <w:p w14:paraId="4206D873" w14:textId="6931CF15" w:rsidR="008D353D" w:rsidRPr="00E60184" w:rsidRDefault="008D353D" w:rsidP="008D353D">
      <w:pPr>
        <w:rPr>
          <w:rFonts w:asciiTheme="majorHAnsi" w:hAnsiTheme="majorHAnsi" w:cstheme="majorHAnsi"/>
          <w:szCs w:val="24"/>
        </w:rPr>
      </w:pPr>
      <w:r w:rsidRPr="00E60184">
        <w:rPr>
          <w:rFonts w:asciiTheme="majorHAnsi" w:hAnsiTheme="majorHAnsi" w:cstheme="majorHAnsi"/>
          <w:szCs w:val="24"/>
        </w:rPr>
        <w:t>Steht die neue Gruppenzugehörigkeit fest, beginnt die „Besuchszeit</w:t>
      </w:r>
      <w:r w:rsidR="005472E0" w:rsidRPr="00E60184">
        <w:rPr>
          <w:rFonts w:asciiTheme="majorHAnsi" w:hAnsiTheme="majorHAnsi" w:cstheme="majorHAnsi"/>
          <w:szCs w:val="24"/>
        </w:rPr>
        <w:t>. Z</w:t>
      </w:r>
      <w:r w:rsidRPr="00E60184">
        <w:rPr>
          <w:rFonts w:asciiTheme="majorHAnsi" w:hAnsiTheme="majorHAnsi" w:cstheme="majorHAnsi"/>
          <w:szCs w:val="24"/>
        </w:rPr>
        <w:t>uerst begleitet durch einen vertrauten Erzieher, dann zunehmend alleine</w:t>
      </w:r>
      <w:r w:rsidR="005472E0" w:rsidRPr="00E60184">
        <w:rPr>
          <w:rFonts w:asciiTheme="majorHAnsi" w:hAnsiTheme="majorHAnsi" w:cstheme="majorHAnsi"/>
          <w:szCs w:val="24"/>
        </w:rPr>
        <w:t xml:space="preserve"> darf das Kind in seine zukünftige Gruppe „hineinschnuppern“ und am Gruppenalltag teilnehmen</w:t>
      </w:r>
      <w:r w:rsidRPr="00E60184">
        <w:rPr>
          <w:rFonts w:asciiTheme="majorHAnsi" w:hAnsiTheme="majorHAnsi" w:cstheme="majorHAnsi"/>
          <w:szCs w:val="24"/>
        </w:rPr>
        <w:t xml:space="preserve">. Gleichzeitig wird der anstehende </w:t>
      </w:r>
      <w:r w:rsidRPr="00E60184">
        <w:rPr>
          <w:rFonts w:asciiTheme="majorHAnsi" w:hAnsiTheme="majorHAnsi" w:cstheme="majorHAnsi"/>
          <w:szCs w:val="24"/>
        </w:rPr>
        <w:lastRenderedPageBreak/>
        <w:t xml:space="preserve">Gruppenwechsel immer wieder thematisiert und auch bildlich dargestellt. Bilder und Fotos werden gemeinsam abgenommen und in die Ordner der Kinder gelegt. Gerne betrachten die Kinder </w:t>
      </w:r>
      <w:r w:rsidR="005472E0" w:rsidRPr="00E60184">
        <w:rPr>
          <w:rFonts w:asciiTheme="majorHAnsi" w:hAnsiTheme="majorHAnsi" w:cstheme="majorHAnsi"/>
          <w:szCs w:val="24"/>
        </w:rPr>
        <w:t xml:space="preserve">ihre Erinnerungsmappe </w:t>
      </w:r>
      <w:r w:rsidRPr="00E60184">
        <w:rPr>
          <w:rFonts w:asciiTheme="majorHAnsi" w:hAnsiTheme="majorHAnsi" w:cstheme="majorHAnsi"/>
          <w:szCs w:val="24"/>
        </w:rPr>
        <w:t>und halten Rückschau auf die zu Ende gehende Krippenzeit.</w:t>
      </w:r>
    </w:p>
    <w:p w14:paraId="1BAA8D52" w14:textId="7AE82549" w:rsidR="008D353D" w:rsidRPr="00E60184" w:rsidRDefault="005472E0" w:rsidP="008D353D">
      <w:pPr>
        <w:rPr>
          <w:rFonts w:asciiTheme="majorHAnsi" w:hAnsiTheme="majorHAnsi" w:cstheme="majorHAnsi"/>
          <w:szCs w:val="24"/>
        </w:rPr>
      </w:pPr>
      <w:r w:rsidRPr="00E60184">
        <w:rPr>
          <w:rFonts w:asciiTheme="majorHAnsi" w:hAnsiTheme="majorHAnsi" w:cstheme="majorHAnsi"/>
          <w:szCs w:val="24"/>
        </w:rPr>
        <w:t>Am letzten Krippentag</w:t>
      </w:r>
      <w:r w:rsidR="008D353D" w:rsidRPr="00E60184">
        <w:rPr>
          <w:rFonts w:asciiTheme="majorHAnsi" w:hAnsiTheme="majorHAnsi" w:cstheme="majorHAnsi"/>
          <w:szCs w:val="24"/>
        </w:rPr>
        <w:t xml:space="preserve"> feiern wir Abschied. Die Kinder räumen mit uns ihre Garderobenfächer und ziehen nun an einen neuen Platz.</w:t>
      </w:r>
    </w:p>
    <w:p w14:paraId="36EB5044" w14:textId="7C730629" w:rsidR="009D1DC3" w:rsidRPr="00E60184" w:rsidRDefault="009D1DC3" w:rsidP="008D353D">
      <w:pPr>
        <w:rPr>
          <w:rFonts w:asciiTheme="majorHAnsi" w:hAnsiTheme="majorHAnsi" w:cstheme="majorHAnsi"/>
          <w:szCs w:val="24"/>
        </w:rPr>
      </w:pPr>
    </w:p>
    <w:p w14:paraId="71A93EDE" w14:textId="75965762" w:rsidR="008D353D" w:rsidRPr="00E60184" w:rsidRDefault="009D1DC3" w:rsidP="00B92EB8">
      <w:pPr>
        <w:rPr>
          <w:rFonts w:asciiTheme="majorHAnsi" w:hAnsiTheme="majorHAnsi" w:cstheme="majorHAnsi"/>
          <w:szCs w:val="24"/>
          <w:u w:val="single"/>
        </w:rPr>
      </w:pPr>
      <w:r w:rsidRPr="00E60184">
        <w:rPr>
          <w:rFonts w:asciiTheme="majorHAnsi" w:hAnsiTheme="majorHAnsi" w:cstheme="majorHAnsi"/>
          <w:szCs w:val="24"/>
          <w:u w:val="single"/>
        </w:rPr>
        <w:t>Eingewöhnung in den Kindergarten</w:t>
      </w:r>
    </w:p>
    <w:p w14:paraId="23A35179" w14:textId="4B7966FF" w:rsidR="009D1DC3" w:rsidRPr="00E60184" w:rsidRDefault="009D1DC3" w:rsidP="00B92EB8">
      <w:pPr>
        <w:rPr>
          <w:rFonts w:asciiTheme="majorHAnsi" w:hAnsiTheme="majorHAnsi" w:cstheme="majorHAnsi"/>
          <w:szCs w:val="24"/>
        </w:rPr>
      </w:pPr>
    </w:p>
    <w:p w14:paraId="7555E864" w14:textId="2D477F4A" w:rsidR="009D1DC3" w:rsidRPr="00E60184" w:rsidRDefault="009D1DC3" w:rsidP="009D1DC3">
      <w:pPr>
        <w:rPr>
          <w:rFonts w:asciiTheme="majorHAnsi" w:hAnsiTheme="majorHAnsi" w:cstheme="majorHAnsi"/>
          <w:szCs w:val="24"/>
        </w:rPr>
      </w:pPr>
      <w:r w:rsidRPr="00E60184">
        <w:rPr>
          <w:rFonts w:asciiTheme="majorHAnsi" w:hAnsiTheme="majorHAnsi" w:cstheme="majorHAnsi"/>
          <w:szCs w:val="24"/>
        </w:rPr>
        <w:t xml:space="preserve">Die Eingewöhnung in die Regelgruppe erfolgt in partnerschaftlicher Kooperation mit den Eltern. </w:t>
      </w:r>
      <w:r w:rsidRPr="00A44980">
        <w:rPr>
          <w:rFonts w:asciiTheme="majorHAnsi" w:hAnsiTheme="majorHAnsi" w:cstheme="majorHAnsi"/>
          <w:szCs w:val="24"/>
        </w:rPr>
        <w:t>Vor Beginn der Kindergartenzeit findet ein Elternabend statt, an dem ein gegenseitiger Informationsaustausch möglich ist</w:t>
      </w:r>
      <w:r w:rsidR="00A44980" w:rsidRPr="00A44980">
        <w:rPr>
          <w:rFonts w:asciiTheme="majorHAnsi" w:hAnsiTheme="majorHAnsi" w:cstheme="majorHAnsi"/>
          <w:szCs w:val="24"/>
        </w:rPr>
        <w:t>.</w:t>
      </w:r>
      <w:r w:rsidRPr="00E60184">
        <w:rPr>
          <w:rFonts w:asciiTheme="majorHAnsi" w:hAnsiTheme="majorHAnsi" w:cstheme="majorHAnsi"/>
          <w:szCs w:val="24"/>
        </w:rPr>
        <w:t xml:space="preserve"> </w:t>
      </w:r>
    </w:p>
    <w:p w14:paraId="629AA027" w14:textId="77777777" w:rsidR="009D1DC3" w:rsidRPr="00E60184" w:rsidRDefault="009D1DC3" w:rsidP="009D1DC3">
      <w:pPr>
        <w:rPr>
          <w:rFonts w:asciiTheme="majorHAnsi" w:hAnsiTheme="majorHAnsi" w:cstheme="majorHAnsi"/>
          <w:szCs w:val="24"/>
        </w:rPr>
      </w:pPr>
    </w:p>
    <w:p w14:paraId="60052830" w14:textId="60FED66D" w:rsidR="009D1DC3" w:rsidRPr="00E60184" w:rsidRDefault="009D1DC3" w:rsidP="009D1DC3">
      <w:pPr>
        <w:rPr>
          <w:rFonts w:asciiTheme="majorHAnsi" w:hAnsiTheme="majorHAnsi" w:cstheme="majorHAnsi"/>
          <w:szCs w:val="24"/>
        </w:rPr>
      </w:pPr>
      <w:r w:rsidRPr="00E60184">
        <w:rPr>
          <w:rFonts w:asciiTheme="majorHAnsi" w:hAnsiTheme="majorHAnsi" w:cstheme="majorHAnsi"/>
          <w:szCs w:val="24"/>
        </w:rPr>
        <w:t xml:space="preserve">Um den Kindern ihre neue Lebensumwelt vertraut zu machen, laden wir sie und eine Begleitperson zu einem vorranggehenden Schnuppertag (Juli) in unsere Einrichtung ein. Hier lernt das Kind bereits die Einrichtung, die Erzieherinnen und das Gruppengeschehen kennen. </w:t>
      </w:r>
    </w:p>
    <w:p w14:paraId="4B99607E" w14:textId="77777777" w:rsidR="008D353D" w:rsidRPr="00E60184" w:rsidRDefault="008D353D" w:rsidP="00B92EB8">
      <w:pPr>
        <w:rPr>
          <w:rFonts w:asciiTheme="majorHAnsi" w:hAnsiTheme="majorHAnsi" w:cstheme="majorHAnsi"/>
          <w:szCs w:val="24"/>
        </w:rPr>
      </w:pPr>
    </w:p>
    <w:p w14:paraId="421F992A" w14:textId="30D5B126" w:rsidR="0096744A" w:rsidRPr="00E60184" w:rsidRDefault="00AD0FE9" w:rsidP="009D1DC3">
      <w:pPr>
        <w:rPr>
          <w:rFonts w:asciiTheme="majorHAnsi" w:hAnsiTheme="majorHAnsi" w:cstheme="majorHAnsi"/>
          <w:szCs w:val="24"/>
        </w:rPr>
      </w:pPr>
      <w:r w:rsidRPr="00E60184">
        <w:rPr>
          <w:rFonts w:asciiTheme="majorHAnsi" w:hAnsiTheme="majorHAnsi" w:cstheme="majorHAnsi"/>
          <w:szCs w:val="24"/>
        </w:rPr>
        <w:t>Am ersten Kindergartentag beglei</w:t>
      </w:r>
      <w:r w:rsidR="009D1DC3" w:rsidRPr="00E60184">
        <w:rPr>
          <w:rFonts w:asciiTheme="majorHAnsi" w:hAnsiTheme="majorHAnsi" w:cstheme="majorHAnsi"/>
          <w:szCs w:val="24"/>
        </w:rPr>
        <w:t xml:space="preserve">tet ein Elternteil </w:t>
      </w:r>
      <w:r w:rsidR="0009315B">
        <w:rPr>
          <w:rFonts w:asciiTheme="majorHAnsi" w:hAnsiTheme="majorHAnsi" w:cstheme="majorHAnsi"/>
          <w:szCs w:val="24"/>
        </w:rPr>
        <w:t>das</w:t>
      </w:r>
      <w:r w:rsidRPr="00E60184">
        <w:rPr>
          <w:rFonts w:asciiTheme="majorHAnsi" w:hAnsiTheme="majorHAnsi" w:cstheme="majorHAnsi"/>
          <w:szCs w:val="24"/>
        </w:rPr>
        <w:t xml:space="preserve"> Kind in die Gruppe, um den Bewältigungsprozess zu unterstützen. Wertschätzend, partnerschaftlich und einfühlend wird es dem Kind ermöglicht diesen Übergang zu bewältigen.  Die Eingewöhnungszeit wird am Anfang zeitlich und individuell auf das Kind in Absprache mit den Eltern abgestimmt. Die Zeit der Trennung wird stufenweise bis zur gewünschten Betreuungszeit gesteigert. Täglicher Kontakt mit den Eltern bei der Bring- und Abholzeit ermöglicht einen kurzen Austausch über die aktuelle Befindlichkeit des Kindes</w:t>
      </w:r>
      <w:r w:rsidR="009D1DC3" w:rsidRPr="00E60184">
        <w:rPr>
          <w:rFonts w:asciiTheme="majorHAnsi" w:hAnsiTheme="majorHAnsi" w:cstheme="majorHAnsi"/>
          <w:szCs w:val="24"/>
        </w:rPr>
        <w:t xml:space="preserve">. </w:t>
      </w:r>
    </w:p>
    <w:p w14:paraId="5003960F" w14:textId="77777777" w:rsidR="009D1DC3" w:rsidRPr="00E60184" w:rsidRDefault="009D1DC3" w:rsidP="009D1DC3">
      <w:pPr>
        <w:rPr>
          <w:rFonts w:asciiTheme="majorHAnsi" w:hAnsiTheme="majorHAnsi" w:cstheme="majorHAnsi"/>
          <w:szCs w:val="24"/>
        </w:rPr>
      </w:pPr>
    </w:p>
    <w:p w14:paraId="670205EB" w14:textId="468AA578" w:rsidR="00AD0FE9" w:rsidRPr="00E60184" w:rsidRDefault="00B92EB8" w:rsidP="0096744A">
      <w:pPr>
        <w:rPr>
          <w:rFonts w:asciiTheme="majorHAnsi" w:hAnsiTheme="majorHAnsi" w:cstheme="majorHAnsi"/>
          <w:szCs w:val="24"/>
          <w:u w:val="single"/>
        </w:rPr>
      </w:pPr>
      <w:r w:rsidRPr="00E60184">
        <w:rPr>
          <w:rFonts w:asciiTheme="majorHAnsi" w:hAnsiTheme="majorHAnsi" w:cstheme="majorHAnsi"/>
          <w:szCs w:val="24"/>
          <w:u w:val="single"/>
        </w:rPr>
        <w:t>Übergang in die Schule</w:t>
      </w:r>
    </w:p>
    <w:p w14:paraId="4FFAB653" w14:textId="60315DCD" w:rsidR="00B92EB8" w:rsidRPr="00E60184" w:rsidRDefault="00B92EB8" w:rsidP="0096744A">
      <w:pPr>
        <w:rPr>
          <w:rFonts w:asciiTheme="majorHAnsi" w:hAnsiTheme="majorHAnsi" w:cstheme="majorHAnsi"/>
          <w:szCs w:val="24"/>
        </w:rPr>
      </w:pPr>
    </w:p>
    <w:p w14:paraId="1996F071" w14:textId="42C0450B" w:rsidR="00B86DFF" w:rsidRPr="00E60184" w:rsidRDefault="00B86DFF" w:rsidP="00B86DFF">
      <w:pPr>
        <w:rPr>
          <w:rFonts w:asciiTheme="majorHAnsi" w:hAnsiTheme="majorHAnsi" w:cstheme="majorHAnsi"/>
          <w:szCs w:val="24"/>
        </w:rPr>
      </w:pPr>
      <w:r w:rsidRPr="00E60184">
        <w:rPr>
          <w:rFonts w:asciiTheme="majorHAnsi" w:hAnsiTheme="majorHAnsi" w:cstheme="majorHAnsi"/>
          <w:szCs w:val="24"/>
        </w:rPr>
        <w:t xml:space="preserve">Das Kind erwirbt während der </w:t>
      </w:r>
      <w:r w:rsidR="003F50FD" w:rsidRPr="00E60184">
        <w:rPr>
          <w:rFonts w:asciiTheme="majorHAnsi" w:hAnsiTheme="majorHAnsi" w:cstheme="majorHAnsi"/>
          <w:szCs w:val="24"/>
        </w:rPr>
        <w:t xml:space="preserve">gesamten </w:t>
      </w:r>
      <w:r w:rsidRPr="00E60184">
        <w:rPr>
          <w:rFonts w:asciiTheme="majorHAnsi" w:hAnsiTheme="majorHAnsi" w:cstheme="majorHAnsi"/>
          <w:szCs w:val="24"/>
        </w:rPr>
        <w:t xml:space="preserve">Kindergartenzeit Kompetenzen, um </w:t>
      </w:r>
      <w:r w:rsidR="003F50FD" w:rsidRPr="00E60184">
        <w:rPr>
          <w:rFonts w:asciiTheme="majorHAnsi" w:hAnsiTheme="majorHAnsi" w:cstheme="majorHAnsi"/>
          <w:szCs w:val="24"/>
        </w:rPr>
        <w:t xml:space="preserve">die Schulreife zu erlangen und um </w:t>
      </w:r>
      <w:r w:rsidRPr="00E60184">
        <w:rPr>
          <w:rFonts w:asciiTheme="majorHAnsi" w:hAnsiTheme="majorHAnsi" w:cstheme="majorHAnsi"/>
          <w:szCs w:val="24"/>
        </w:rPr>
        <w:t xml:space="preserve">die neuen und herausfordernden Aufgaben, die mit dem Wechsel in die Schule verbunden </w:t>
      </w:r>
      <w:r w:rsidR="00757706" w:rsidRPr="00E60184">
        <w:rPr>
          <w:rFonts w:asciiTheme="majorHAnsi" w:hAnsiTheme="majorHAnsi" w:cstheme="majorHAnsi"/>
          <w:szCs w:val="24"/>
        </w:rPr>
        <w:t>sind,</w:t>
      </w:r>
      <w:r w:rsidRPr="00E60184">
        <w:rPr>
          <w:rFonts w:asciiTheme="majorHAnsi" w:hAnsiTheme="majorHAnsi" w:cstheme="majorHAnsi"/>
          <w:szCs w:val="24"/>
        </w:rPr>
        <w:t xml:space="preserve"> möglichst sicher zu bewältigen.</w:t>
      </w:r>
    </w:p>
    <w:p w14:paraId="3C868E16" w14:textId="77777777" w:rsidR="003F50FD" w:rsidRPr="00E60184" w:rsidRDefault="003F50FD" w:rsidP="003F50FD">
      <w:pPr>
        <w:overflowPunct/>
        <w:autoSpaceDE/>
        <w:rPr>
          <w:rFonts w:asciiTheme="majorHAnsi" w:hAnsiTheme="majorHAnsi" w:cstheme="majorHAnsi"/>
          <w:szCs w:val="24"/>
        </w:rPr>
      </w:pPr>
      <w:r w:rsidRPr="00E60184">
        <w:rPr>
          <w:rFonts w:asciiTheme="majorHAnsi" w:hAnsiTheme="majorHAnsi" w:cstheme="majorHAnsi"/>
          <w:szCs w:val="24"/>
        </w:rPr>
        <w:t xml:space="preserve">Ein schulreifes Kind sollte eine Vielzahl von Fähigkeiten in verschiedenen Bereichen entwickelt haben: </w:t>
      </w:r>
    </w:p>
    <w:p w14:paraId="20E4BC42" w14:textId="77777777" w:rsidR="003F50FD" w:rsidRPr="00E60184" w:rsidRDefault="003F50FD" w:rsidP="003F50FD">
      <w:pPr>
        <w:pStyle w:val="berschrift2"/>
        <w:numPr>
          <w:ilvl w:val="0"/>
          <w:numId w:val="0"/>
        </w:numPr>
        <w:ind w:left="576" w:hanging="576"/>
        <w:jc w:val="left"/>
        <w:rPr>
          <w:rFonts w:asciiTheme="majorHAnsi" w:hAnsiTheme="majorHAnsi" w:cstheme="majorHAnsi"/>
          <w:b w:val="0"/>
          <w:sz w:val="24"/>
          <w:szCs w:val="24"/>
        </w:rPr>
      </w:pPr>
    </w:p>
    <w:p w14:paraId="1105ABCD" w14:textId="1AD2B7E0" w:rsidR="003F50FD" w:rsidRPr="00E60184" w:rsidRDefault="003F50FD" w:rsidP="003F50FD">
      <w:pPr>
        <w:pStyle w:val="berschrift2"/>
        <w:numPr>
          <w:ilvl w:val="0"/>
          <w:numId w:val="0"/>
        </w:numPr>
        <w:ind w:left="576" w:hanging="576"/>
        <w:jc w:val="left"/>
        <w:rPr>
          <w:rFonts w:asciiTheme="majorHAnsi" w:hAnsiTheme="majorHAnsi" w:cstheme="majorHAnsi"/>
          <w:b w:val="0"/>
          <w:sz w:val="24"/>
          <w:szCs w:val="24"/>
        </w:rPr>
      </w:pPr>
      <w:r w:rsidRPr="00E60184">
        <w:rPr>
          <w:rFonts w:asciiTheme="majorHAnsi" w:hAnsiTheme="majorHAnsi" w:cstheme="majorHAnsi"/>
          <w:b w:val="0"/>
          <w:sz w:val="24"/>
          <w:szCs w:val="24"/>
        </w:rPr>
        <w:t>Körperliche Voraussetzungen</w:t>
      </w:r>
    </w:p>
    <w:p w14:paraId="219C87BB" w14:textId="77777777" w:rsidR="003F50FD" w:rsidRPr="00E60184" w:rsidRDefault="003F50FD" w:rsidP="00FC2A5E">
      <w:pPr>
        <w:widowControl/>
        <w:numPr>
          <w:ilvl w:val="0"/>
          <w:numId w:val="24"/>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Ausreichende Ausdauer für den Schulalltag</w:t>
      </w:r>
    </w:p>
    <w:p w14:paraId="0D0FC383" w14:textId="0216E614" w:rsidR="003F50FD" w:rsidRPr="00E60184" w:rsidRDefault="003F50FD" w:rsidP="00FC2A5E">
      <w:pPr>
        <w:widowControl/>
        <w:numPr>
          <w:ilvl w:val="0"/>
          <w:numId w:val="24"/>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Fähigkeit, 15-20 Minuten stillzusitzen</w:t>
      </w:r>
    </w:p>
    <w:p w14:paraId="30CC435F" w14:textId="6AE64120" w:rsidR="003F50FD" w:rsidRPr="00E60184" w:rsidRDefault="003F50FD" w:rsidP="00FC2A5E">
      <w:pPr>
        <w:widowControl/>
        <w:numPr>
          <w:ilvl w:val="0"/>
          <w:numId w:val="24"/>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Selbstständiges An- und Ausziehen</w:t>
      </w:r>
    </w:p>
    <w:p w14:paraId="274151A1" w14:textId="1E5D5AF8" w:rsidR="003F50FD" w:rsidRPr="00E60184" w:rsidRDefault="003F50FD" w:rsidP="00FC2A5E">
      <w:pPr>
        <w:widowControl/>
        <w:numPr>
          <w:ilvl w:val="0"/>
          <w:numId w:val="24"/>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Alleine auf die Toilette gehen können</w:t>
      </w:r>
    </w:p>
    <w:p w14:paraId="0FE55739" w14:textId="4CDF994C" w:rsidR="003F50FD" w:rsidRPr="00E60184" w:rsidRDefault="003F50FD" w:rsidP="00FC2A5E">
      <w:pPr>
        <w:widowControl/>
        <w:numPr>
          <w:ilvl w:val="0"/>
          <w:numId w:val="24"/>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Balancieren, Hüpfen und Klettern</w:t>
      </w:r>
    </w:p>
    <w:p w14:paraId="6C4FCEFD" w14:textId="3908C629" w:rsidR="003F50FD" w:rsidRPr="00E60184" w:rsidRDefault="003F50FD" w:rsidP="00FC2A5E">
      <w:pPr>
        <w:widowControl/>
        <w:numPr>
          <w:ilvl w:val="0"/>
          <w:numId w:val="24"/>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Bälle fangen und werfen</w:t>
      </w:r>
    </w:p>
    <w:p w14:paraId="4CC4C355" w14:textId="77777777" w:rsidR="003F50FD" w:rsidRPr="00E60184" w:rsidRDefault="003F50FD" w:rsidP="003F50FD">
      <w:pPr>
        <w:pStyle w:val="berschrift2"/>
        <w:numPr>
          <w:ilvl w:val="0"/>
          <w:numId w:val="0"/>
        </w:numPr>
        <w:ind w:left="576" w:hanging="576"/>
        <w:jc w:val="left"/>
        <w:rPr>
          <w:rFonts w:asciiTheme="majorHAnsi" w:hAnsiTheme="majorHAnsi" w:cstheme="majorHAnsi"/>
          <w:b w:val="0"/>
          <w:sz w:val="24"/>
          <w:szCs w:val="24"/>
        </w:rPr>
      </w:pPr>
      <w:r w:rsidRPr="00E60184">
        <w:rPr>
          <w:rFonts w:asciiTheme="majorHAnsi" w:hAnsiTheme="majorHAnsi" w:cstheme="majorHAnsi"/>
          <w:b w:val="0"/>
          <w:sz w:val="24"/>
          <w:szCs w:val="24"/>
        </w:rPr>
        <w:t>Feinmotorische Fähigkeiten</w:t>
      </w:r>
    </w:p>
    <w:p w14:paraId="338684CC" w14:textId="669A99F2" w:rsidR="003F50FD" w:rsidRPr="00E60184" w:rsidRDefault="003F50FD" w:rsidP="00FC2A5E">
      <w:pPr>
        <w:widowControl/>
        <w:numPr>
          <w:ilvl w:val="0"/>
          <w:numId w:val="25"/>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Sichere Stifthaltung und erkennbares Malen</w:t>
      </w:r>
    </w:p>
    <w:p w14:paraId="4AA155AF" w14:textId="3889AC09" w:rsidR="003F50FD" w:rsidRPr="00E60184" w:rsidRDefault="003F50FD" w:rsidP="00FC2A5E">
      <w:pPr>
        <w:widowControl/>
        <w:numPr>
          <w:ilvl w:val="0"/>
          <w:numId w:val="25"/>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Schneiden entlang einer Linie</w:t>
      </w:r>
    </w:p>
    <w:p w14:paraId="2A60F0AB" w14:textId="5410C87B" w:rsidR="003F50FD" w:rsidRPr="00E60184" w:rsidRDefault="003F50FD" w:rsidP="00FC2A5E">
      <w:pPr>
        <w:widowControl/>
        <w:numPr>
          <w:ilvl w:val="0"/>
          <w:numId w:val="25"/>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Umgang mit Besteck</w:t>
      </w:r>
    </w:p>
    <w:p w14:paraId="63FD9EA5" w14:textId="77777777" w:rsidR="003F50FD" w:rsidRPr="00E60184" w:rsidRDefault="003F50FD" w:rsidP="003F50FD">
      <w:pPr>
        <w:pStyle w:val="berschrift2"/>
        <w:numPr>
          <w:ilvl w:val="0"/>
          <w:numId w:val="0"/>
        </w:numPr>
        <w:ind w:left="576" w:hanging="576"/>
        <w:jc w:val="left"/>
        <w:rPr>
          <w:rFonts w:asciiTheme="majorHAnsi" w:hAnsiTheme="majorHAnsi" w:cstheme="majorHAnsi"/>
          <w:b w:val="0"/>
          <w:sz w:val="24"/>
          <w:szCs w:val="24"/>
        </w:rPr>
      </w:pPr>
      <w:r w:rsidRPr="00E60184">
        <w:rPr>
          <w:rFonts w:asciiTheme="majorHAnsi" w:hAnsiTheme="majorHAnsi" w:cstheme="majorHAnsi"/>
          <w:b w:val="0"/>
          <w:sz w:val="24"/>
          <w:szCs w:val="24"/>
        </w:rPr>
        <w:lastRenderedPageBreak/>
        <w:t>Kognitive Fähigkeiten</w:t>
      </w:r>
    </w:p>
    <w:p w14:paraId="13BC0792" w14:textId="39AC57B4" w:rsidR="003F50FD" w:rsidRPr="00E60184" w:rsidRDefault="003F50FD" w:rsidP="00FC2A5E">
      <w:pPr>
        <w:widowControl/>
        <w:numPr>
          <w:ilvl w:val="0"/>
          <w:numId w:val="26"/>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Farben und Formen erkennen</w:t>
      </w:r>
    </w:p>
    <w:p w14:paraId="2F7B2789" w14:textId="7E17B8B3" w:rsidR="003F50FD" w:rsidRPr="00E60184" w:rsidRDefault="003F50FD" w:rsidP="00FC2A5E">
      <w:pPr>
        <w:widowControl/>
        <w:numPr>
          <w:ilvl w:val="0"/>
          <w:numId w:val="26"/>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 xml:space="preserve">Mengen bis 5 simultan (auf einen </w:t>
      </w:r>
      <w:r w:rsidR="005B161D" w:rsidRPr="00E60184">
        <w:rPr>
          <w:rFonts w:asciiTheme="majorHAnsi" w:hAnsiTheme="majorHAnsi" w:cstheme="majorHAnsi"/>
          <w:szCs w:val="24"/>
        </w:rPr>
        <w:t>Blick,</w:t>
      </w:r>
      <w:r w:rsidRPr="00E60184">
        <w:rPr>
          <w:rFonts w:asciiTheme="majorHAnsi" w:hAnsiTheme="majorHAnsi" w:cstheme="majorHAnsi"/>
          <w:szCs w:val="24"/>
        </w:rPr>
        <w:t xml:space="preserve"> ohne nachzuzählen) erfassen</w:t>
      </w:r>
    </w:p>
    <w:p w14:paraId="22A86ECA" w14:textId="53B70DA2" w:rsidR="003F50FD" w:rsidRPr="00E60184" w:rsidRDefault="003F50FD" w:rsidP="00FC2A5E">
      <w:pPr>
        <w:widowControl/>
        <w:numPr>
          <w:ilvl w:val="0"/>
          <w:numId w:val="26"/>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Mehrteilige Aufträge verstehen und ausführen</w:t>
      </w:r>
    </w:p>
    <w:p w14:paraId="32AF01D1" w14:textId="0CC76C33" w:rsidR="003F50FD" w:rsidRPr="00E60184" w:rsidRDefault="003F50FD" w:rsidP="00FC2A5E">
      <w:pPr>
        <w:widowControl/>
        <w:numPr>
          <w:ilvl w:val="0"/>
          <w:numId w:val="26"/>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Konzentrationsfähigkeit für 15-20 Minuten</w:t>
      </w:r>
    </w:p>
    <w:p w14:paraId="7EE57EDF" w14:textId="598EA130" w:rsidR="003F50FD" w:rsidRPr="00E60184" w:rsidRDefault="003F50FD" w:rsidP="00FC2A5E">
      <w:pPr>
        <w:widowControl/>
        <w:numPr>
          <w:ilvl w:val="0"/>
          <w:numId w:val="26"/>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Grundlegende Zeitvorstellungen</w:t>
      </w:r>
    </w:p>
    <w:p w14:paraId="454129F2" w14:textId="77777777" w:rsidR="003F50FD" w:rsidRPr="00E60184" w:rsidRDefault="003F50FD" w:rsidP="003F50FD">
      <w:pPr>
        <w:pStyle w:val="berschrift2"/>
        <w:numPr>
          <w:ilvl w:val="0"/>
          <w:numId w:val="0"/>
        </w:numPr>
        <w:ind w:left="576" w:hanging="576"/>
        <w:jc w:val="left"/>
        <w:rPr>
          <w:rFonts w:asciiTheme="majorHAnsi" w:hAnsiTheme="majorHAnsi" w:cstheme="majorHAnsi"/>
          <w:b w:val="0"/>
          <w:sz w:val="24"/>
          <w:szCs w:val="24"/>
        </w:rPr>
      </w:pPr>
      <w:r w:rsidRPr="00E60184">
        <w:rPr>
          <w:rFonts w:asciiTheme="majorHAnsi" w:hAnsiTheme="majorHAnsi" w:cstheme="majorHAnsi"/>
          <w:b w:val="0"/>
          <w:sz w:val="24"/>
          <w:szCs w:val="24"/>
        </w:rPr>
        <w:t>Sprachliche Kompetenzen</w:t>
      </w:r>
    </w:p>
    <w:p w14:paraId="6FF30958" w14:textId="4FCAA546" w:rsidR="003F50FD" w:rsidRPr="00E60184" w:rsidRDefault="003F50FD" w:rsidP="00FC2A5E">
      <w:pPr>
        <w:widowControl/>
        <w:numPr>
          <w:ilvl w:val="0"/>
          <w:numId w:val="27"/>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Lautrichtiges Sprechen in angemessenem Tempo</w:t>
      </w:r>
    </w:p>
    <w:p w14:paraId="59BA6C67" w14:textId="2C334B6B" w:rsidR="003F50FD" w:rsidRPr="00E60184" w:rsidRDefault="003F50FD" w:rsidP="00FC2A5E">
      <w:pPr>
        <w:widowControl/>
        <w:numPr>
          <w:ilvl w:val="0"/>
          <w:numId w:val="27"/>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Grammatikalisch korrekte Sätze mit 6-7 Wörtern bilden</w:t>
      </w:r>
    </w:p>
    <w:p w14:paraId="5FDD99F0" w14:textId="427B9B75" w:rsidR="003F50FD" w:rsidRPr="00E60184" w:rsidRDefault="003F50FD" w:rsidP="00FC2A5E">
      <w:pPr>
        <w:widowControl/>
        <w:numPr>
          <w:ilvl w:val="0"/>
          <w:numId w:val="27"/>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Inhalte von Bilderbüchern nacherzählen können</w:t>
      </w:r>
    </w:p>
    <w:p w14:paraId="536762F4" w14:textId="77777777" w:rsidR="003F50FD" w:rsidRPr="00E60184" w:rsidRDefault="003F50FD" w:rsidP="003F50FD">
      <w:pPr>
        <w:pStyle w:val="berschrift2"/>
        <w:numPr>
          <w:ilvl w:val="0"/>
          <w:numId w:val="0"/>
        </w:numPr>
        <w:ind w:left="576" w:hanging="576"/>
        <w:jc w:val="left"/>
        <w:rPr>
          <w:rFonts w:asciiTheme="majorHAnsi" w:hAnsiTheme="majorHAnsi" w:cstheme="majorHAnsi"/>
          <w:b w:val="0"/>
          <w:sz w:val="24"/>
          <w:szCs w:val="24"/>
        </w:rPr>
      </w:pPr>
      <w:r w:rsidRPr="00E60184">
        <w:rPr>
          <w:rFonts w:asciiTheme="majorHAnsi" w:hAnsiTheme="majorHAnsi" w:cstheme="majorHAnsi"/>
          <w:b w:val="0"/>
          <w:sz w:val="24"/>
          <w:szCs w:val="24"/>
        </w:rPr>
        <w:t>Sozial-emotionale Kompetenzen</w:t>
      </w:r>
    </w:p>
    <w:p w14:paraId="404C1184" w14:textId="1B07B577" w:rsidR="003F50FD" w:rsidRPr="00E60184" w:rsidRDefault="003F50FD" w:rsidP="00FC2A5E">
      <w:pPr>
        <w:widowControl/>
        <w:numPr>
          <w:ilvl w:val="0"/>
          <w:numId w:val="28"/>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Problemlose Trennung von den Eltern</w:t>
      </w:r>
    </w:p>
    <w:p w14:paraId="4148DDDA" w14:textId="5A6C5575" w:rsidR="003F50FD" w:rsidRDefault="003F50FD" w:rsidP="00FC2A5E">
      <w:pPr>
        <w:widowControl/>
        <w:numPr>
          <w:ilvl w:val="0"/>
          <w:numId w:val="28"/>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 xml:space="preserve">Teilen können </w:t>
      </w:r>
    </w:p>
    <w:p w14:paraId="09176284" w14:textId="639A68A0" w:rsidR="0009315B" w:rsidRPr="00E60184" w:rsidRDefault="0009315B" w:rsidP="00FC2A5E">
      <w:pPr>
        <w:widowControl/>
        <w:numPr>
          <w:ilvl w:val="0"/>
          <w:numId w:val="28"/>
        </w:numPr>
        <w:suppressAutoHyphens w:val="0"/>
        <w:overflowPunct/>
        <w:autoSpaceDE/>
        <w:autoSpaceDN/>
        <w:spacing w:before="100" w:beforeAutospacing="1" w:after="100" w:afterAutospacing="1"/>
        <w:textAlignment w:val="auto"/>
        <w:rPr>
          <w:rFonts w:asciiTheme="majorHAnsi" w:hAnsiTheme="majorHAnsi" w:cstheme="majorHAnsi"/>
          <w:szCs w:val="24"/>
        </w:rPr>
      </w:pPr>
      <w:r>
        <w:rPr>
          <w:rFonts w:asciiTheme="majorHAnsi" w:hAnsiTheme="majorHAnsi" w:cstheme="majorHAnsi"/>
          <w:szCs w:val="24"/>
        </w:rPr>
        <w:t>Akzeptanz von Regeln</w:t>
      </w:r>
    </w:p>
    <w:p w14:paraId="2373D96D" w14:textId="60CDAD78" w:rsidR="003F50FD" w:rsidRPr="00E60184" w:rsidRDefault="003F50FD" w:rsidP="00FC2A5E">
      <w:pPr>
        <w:widowControl/>
        <w:numPr>
          <w:ilvl w:val="0"/>
          <w:numId w:val="28"/>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Wünsche und Kritik angemessen äußern</w:t>
      </w:r>
    </w:p>
    <w:p w14:paraId="2E68ED49" w14:textId="79830332" w:rsidR="003F50FD" w:rsidRPr="00E60184" w:rsidRDefault="003F50FD" w:rsidP="00FC2A5E">
      <w:pPr>
        <w:widowControl/>
        <w:numPr>
          <w:ilvl w:val="0"/>
          <w:numId w:val="28"/>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Konflikte gewaltfrei lösen</w:t>
      </w:r>
    </w:p>
    <w:p w14:paraId="321E8C3A" w14:textId="4120CCA2" w:rsidR="003F50FD" w:rsidRPr="00E60184" w:rsidRDefault="003F50FD" w:rsidP="00FC2A5E">
      <w:pPr>
        <w:widowControl/>
        <w:numPr>
          <w:ilvl w:val="0"/>
          <w:numId w:val="28"/>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Erkennen und Äußern von eigenen Gefühlen und Bedürfnissen</w:t>
      </w:r>
    </w:p>
    <w:p w14:paraId="22574B61" w14:textId="34342A0D" w:rsidR="003F50FD" w:rsidRPr="00E60184" w:rsidRDefault="003F50FD" w:rsidP="00FC2A5E">
      <w:pPr>
        <w:widowControl/>
        <w:numPr>
          <w:ilvl w:val="0"/>
          <w:numId w:val="28"/>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Grenzen setzten können</w:t>
      </w:r>
    </w:p>
    <w:p w14:paraId="0A63D653" w14:textId="77777777" w:rsidR="003F50FD" w:rsidRPr="00E60184" w:rsidRDefault="003F50FD" w:rsidP="003F50FD">
      <w:pPr>
        <w:pStyle w:val="berschrift2"/>
        <w:numPr>
          <w:ilvl w:val="0"/>
          <w:numId w:val="0"/>
        </w:numPr>
        <w:ind w:left="576" w:hanging="576"/>
        <w:jc w:val="left"/>
        <w:rPr>
          <w:rFonts w:asciiTheme="majorHAnsi" w:hAnsiTheme="majorHAnsi" w:cstheme="majorHAnsi"/>
          <w:b w:val="0"/>
          <w:sz w:val="24"/>
          <w:szCs w:val="24"/>
        </w:rPr>
      </w:pPr>
      <w:r w:rsidRPr="00E60184">
        <w:rPr>
          <w:rFonts w:asciiTheme="majorHAnsi" w:hAnsiTheme="majorHAnsi" w:cstheme="majorHAnsi"/>
          <w:b w:val="0"/>
          <w:sz w:val="24"/>
          <w:szCs w:val="24"/>
        </w:rPr>
        <w:t>Motivationale Aspekte</w:t>
      </w:r>
    </w:p>
    <w:p w14:paraId="3321E899" w14:textId="0FDDF4AC" w:rsidR="003F50FD" w:rsidRPr="00E60184" w:rsidRDefault="003F50FD" w:rsidP="00FC2A5E">
      <w:pPr>
        <w:widowControl/>
        <w:numPr>
          <w:ilvl w:val="0"/>
          <w:numId w:val="29"/>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Vorfreude auf die Schule</w:t>
      </w:r>
    </w:p>
    <w:p w14:paraId="36E50322" w14:textId="503E0CB0" w:rsidR="003F50FD" w:rsidRPr="00E60184" w:rsidRDefault="003F50FD" w:rsidP="00FC2A5E">
      <w:pPr>
        <w:widowControl/>
        <w:numPr>
          <w:ilvl w:val="0"/>
          <w:numId w:val="29"/>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Lernbereitschaft und Neugier</w:t>
      </w:r>
    </w:p>
    <w:p w14:paraId="29C5E6BD" w14:textId="50C9F91A" w:rsidR="003F50FD" w:rsidRPr="00E60184" w:rsidRDefault="003F50FD" w:rsidP="003F50FD">
      <w:pPr>
        <w:rPr>
          <w:rFonts w:asciiTheme="majorHAnsi" w:hAnsiTheme="majorHAnsi" w:cstheme="majorHAnsi"/>
          <w:szCs w:val="24"/>
        </w:rPr>
      </w:pPr>
      <w:r w:rsidRPr="00E60184">
        <w:rPr>
          <w:rFonts w:asciiTheme="majorHAnsi" w:hAnsiTheme="majorHAnsi" w:cstheme="majorHAnsi"/>
          <w:szCs w:val="24"/>
        </w:rPr>
        <w:t>Diese Fähigkeiten bilden die Grundlage für einen erfolgreichen Schulstart, wobei zu beachten ist, dass nicht jedes Kind alle Punkte perfekt erfüllen muss, um als schulreif zu gelten.</w:t>
      </w:r>
    </w:p>
    <w:p w14:paraId="07186CE9" w14:textId="6F6642BE" w:rsidR="00B86DFF" w:rsidRPr="00E60184" w:rsidRDefault="00B86DFF" w:rsidP="00B86DFF">
      <w:pPr>
        <w:rPr>
          <w:rFonts w:asciiTheme="majorHAnsi" w:hAnsiTheme="majorHAnsi" w:cstheme="majorHAnsi"/>
          <w:szCs w:val="24"/>
        </w:rPr>
      </w:pPr>
    </w:p>
    <w:p w14:paraId="3C2D7840" w14:textId="23E1621E" w:rsidR="00B86DFF" w:rsidRPr="00E60184" w:rsidRDefault="00B86DFF" w:rsidP="003F50FD">
      <w:pPr>
        <w:rPr>
          <w:rFonts w:asciiTheme="majorHAnsi" w:hAnsiTheme="majorHAnsi" w:cstheme="majorHAnsi"/>
          <w:szCs w:val="24"/>
        </w:rPr>
      </w:pPr>
      <w:r w:rsidRPr="00E60184">
        <w:rPr>
          <w:rFonts w:asciiTheme="majorHAnsi" w:hAnsiTheme="majorHAnsi" w:cstheme="majorHAnsi"/>
          <w:szCs w:val="24"/>
        </w:rPr>
        <w:t>Im letzten Jahr vor der Schule sind Kinder in der Regel hoch motiviert, sich auf den neuen Lebensraum Schule einzulassen.</w:t>
      </w:r>
      <w:r w:rsidR="003F50FD" w:rsidRPr="00E60184">
        <w:rPr>
          <w:rFonts w:asciiTheme="majorHAnsi" w:hAnsiTheme="majorHAnsi" w:cstheme="majorHAnsi"/>
          <w:szCs w:val="24"/>
        </w:rPr>
        <w:t xml:space="preserve"> Deshalb arbeiten wir mit ihnen in deren letzten Jahr – dem Vorschuljahr – ganz gezielt, um die Fähigkeiten zur Schulreife auszubilden bzw. zu verstärken. Dies geschieht unter anderem durch folgende Angebote: </w:t>
      </w:r>
    </w:p>
    <w:p w14:paraId="187DE002" w14:textId="30076EAA" w:rsidR="003F50FD" w:rsidRPr="00E60184" w:rsidRDefault="003F50FD" w:rsidP="003F50FD">
      <w:pPr>
        <w:rPr>
          <w:rFonts w:asciiTheme="majorHAnsi" w:hAnsiTheme="majorHAnsi" w:cstheme="majorHAnsi"/>
          <w:szCs w:val="24"/>
        </w:rPr>
      </w:pPr>
    </w:p>
    <w:p w14:paraId="2109205D" w14:textId="1AB3744D" w:rsidR="00B86DFF" w:rsidRPr="00E60184" w:rsidRDefault="00B86DFF"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gezielte</w:t>
      </w:r>
      <w:r w:rsidR="003F50FD" w:rsidRPr="00E60184">
        <w:rPr>
          <w:rFonts w:asciiTheme="majorHAnsi" w:hAnsiTheme="majorHAnsi" w:cstheme="majorHAnsi"/>
          <w:szCs w:val="24"/>
        </w:rPr>
        <w:t>,</w:t>
      </w:r>
      <w:r w:rsidRPr="00E60184">
        <w:rPr>
          <w:rFonts w:asciiTheme="majorHAnsi" w:hAnsiTheme="majorHAnsi" w:cstheme="majorHAnsi"/>
          <w:szCs w:val="24"/>
        </w:rPr>
        <w:t xml:space="preserve"> regelmäßige Vorschularbeit als fester Punkt im Wochenprogramm  </w:t>
      </w:r>
    </w:p>
    <w:p w14:paraId="794C5EA2" w14:textId="77777777" w:rsidR="00B86DFF" w:rsidRPr="00E60184" w:rsidRDefault="00B86DFF"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 xml:space="preserve">Verstärkter Kontakt und gemeinsame Aktionen der Vorschulkinder aus beiden Gruppen </w:t>
      </w:r>
    </w:p>
    <w:p w14:paraId="3D88A5FA" w14:textId="2F7DC6D8" w:rsidR="00B86DFF" w:rsidRPr="00E60184" w:rsidRDefault="00B86DFF"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Kontakt</w:t>
      </w:r>
      <w:r w:rsidR="00EB1985" w:rsidRPr="00E60184">
        <w:rPr>
          <w:rFonts w:asciiTheme="majorHAnsi" w:hAnsiTheme="majorHAnsi" w:cstheme="majorHAnsi"/>
          <w:szCs w:val="24"/>
        </w:rPr>
        <w:t>aufbau</w:t>
      </w:r>
      <w:r w:rsidRPr="00E60184">
        <w:rPr>
          <w:rFonts w:asciiTheme="majorHAnsi" w:hAnsiTheme="majorHAnsi" w:cstheme="majorHAnsi"/>
          <w:szCs w:val="24"/>
        </w:rPr>
        <w:t xml:space="preserve"> zu den Vorschulkindern de</w:t>
      </w:r>
      <w:r w:rsidR="00EB1985" w:rsidRPr="00E60184">
        <w:rPr>
          <w:rFonts w:asciiTheme="majorHAnsi" w:hAnsiTheme="majorHAnsi" w:cstheme="majorHAnsi"/>
          <w:szCs w:val="24"/>
        </w:rPr>
        <w:t>r anderen Kindergärten im Ort</w:t>
      </w:r>
      <w:r w:rsidRPr="00E60184">
        <w:rPr>
          <w:rFonts w:asciiTheme="majorHAnsi" w:hAnsiTheme="majorHAnsi" w:cstheme="majorHAnsi"/>
          <w:szCs w:val="24"/>
        </w:rPr>
        <w:t xml:space="preserve"> </w:t>
      </w:r>
    </w:p>
    <w:p w14:paraId="3EB3183D" w14:textId="5482FBFC" w:rsidR="00B86DFF" w:rsidRPr="00E60184" w:rsidRDefault="00B86DFF"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 xml:space="preserve">Schulbesuche </w:t>
      </w:r>
      <w:r w:rsidR="00EB1985" w:rsidRPr="00E60184">
        <w:rPr>
          <w:rFonts w:asciiTheme="majorHAnsi" w:hAnsiTheme="majorHAnsi" w:cstheme="majorHAnsi"/>
          <w:szCs w:val="24"/>
        </w:rPr>
        <w:t>(z.B. gemeinsamer Sportunterricht, Adventsfeier)</w:t>
      </w:r>
    </w:p>
    <w:p w14:paraId="0F030779" w14:textId="42BB4747" w:rsidR="00B86DFF" w:rsidRPr="00E60184" w:rsidRDefault="00EB1985"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 xml:space="preserve">Besuch der </w:t>
      </w:r>
      <w:r w:rsidR="00B86DFF" w:rsidRPr="00E60184">
        <w:rPr>
          <w:rFonts w:asciiTheme="majorHAnsi" w:hAnsiTheme="majorHAnsi" w:cstheme="majorHAnsi"/>
          <w:szCs w:val="24"/>
        </w:rPr>
        <w:t>Schulkinder</w:t>
      </w:r>
      <w:r w:rsidRPr="00E60184">
        <w:rPr>
          <w:rFonts w:asciiTheme="majorHAnsi" w:hAnsiTheme="majorHAnsi" w:cstheme="majorHAnsi"/>
          <w:szCs w:val="24"/>
        </w:rPr>
        <w:t xml:space="preserve"> im </w:t>
      </w:r>
      <w:r w:rsidR="00B86DFF" w:rsidRPr="00E60184">
        <w:rPr>
          <w:rFonts w:asciiTheme="majorHAnsi" w:hAnsiTheme="majorHAnsi" w:cstheme="majorHAnsi"/>
          <w:szCs w:val="24"/>
        </w:rPr>
        <w:t>Kindergarten (Vorlese-Tage)</w:t>
      </w:r>
    </w:p>
    <w:p w14:paraId="02425725" w14:textId="597AF477" w:rsidR="00B86DFF" w:rsidRPr="00E60184" w:rsidRDefault="00EB1985"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Ausflüge speziell für die Vorschulkinder (z.B. Büchereibesuch)</w:t>
      </w:r>
    </w:p>
    <w:p w14:paraId="5D015970" w14:textId="0E69F5FE" w:rsidR="00CF38C3" w:rsidRPr="00E60184" w:rsidRDefault="005D2A86"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Schulwegtrainig -</w:t>
      </w:r>
      <w:r w:rsidR="00CF38C3" w:rsidRPr="00E60184">
        <w:rPr>
          <w:rFonts w:asciiTheme="majorHAnsi" w:hAnsiTheme="majorHAnsi" w:cstheme="majorHAnsi"/>
          <w:szCs w:val="24"/>
        </w:rPr>
        <w:t xml:space="preserve"> durchgeführt von der Polizei</w:t>
      </w:r>
    </w:p>
    <w:p w14:paraId="5F679D7D" w14:textId="6F473C96" w:rsidR="00EB1985" w:rsidRPr="00E60184" w:rsidRDefault="00EB1985"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Teilnahme</w:t>
      </w:r>
      <w:r w:rsidR="0009315B">
        <w:rPr>
          <w:rFonts w:asciiTheme="majorHAnsi" w:hAnsiTheme="majorHAnsi" w:cstheme="majorHAnsi"/>
          <w:szCs w:val="24"/>
        </w:rPr>
        <w:t xml:space="preserve"> </w:t>
      </w:r>
      <w:r w:rsidRPr="00E60184">
        <w:rPr>
          <w:rFonts w:asciiTheme="majorHAnsi" w:hAnsiTheme="majorHAnsi" w:cstheme="majorHAnsi"/>
          <w:szCs w:val="24"/>
        </w:rPr>
        <w:t>an gemeinsamen Gottesdiensten</w:t>
      </w:r>
    </w:p>
    <w:p w14:paraId="4615E408" w14:textId="5E7F9DF1" w:rsidR="00B86DFF" w:rsidRPr="00E60184" w:rsidRDefault="00EB1985" w:rsidP="00FC2A5E">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Ausflug und gemeinsames Essen und Feiern mit den Eltern als Abschluss der Vorschulzeit</w:t>
      </w:r>
    </w:p>
    <w:p w14:paraId="50D9EC96" w14:textId="77777777" w:rsidR="00B86DFF" w:rsidRPr="00E60184" w:rsidRDefault="00B86DFF" w:rsidP="00B86DFF">
      <w:pPr>
        <w:pStyle w:val="Listenabsatz"/>
        <w:rPr>
          <w:rFonts w:asciiTheme="majorHAnsi" w:hAnsiTheme="majorHAnsi" w:cstheme="majorHAnsi"/>
          <w:szCs w:val="24"/>
        </w:rPr>
      </w:pPr>
    </w:p>
    <w:p w14:paraId="1AFB53CE" w14:textId="7E571BE5" w:rsidR="00B86DFF" w:rsidRPr="00E60184" w:rsidRDefault="00EB1985" w:rsidP="00B86DFF">
      <w:pPr>
        <w:rPr>
          <w:rFonts w:asciiTheme="majorHAnsi" w:hAnsiTheme="majorHAnsi" w:cstheme="majorHAnsi"/>
          <w:szCs w:val="24"/>
        </w:rPr>
      </w:pPr>
      <w:r w:rsidRPr="00E60184">
        <w:rPr>
          <w:rFonts w:asciiTheme="majorHAnsi" w:hAnsiTheme="majorHAnsi" w:cstheme="majorHAnsi"/>
          <w:szCs w:val="24"/>
        </w:rPr>
        <w:lastRenderedPageBreak/>
        <w:t xml:space="preserve">Gelungen ist der Übergang, wenn das Kind den Anforderungen der Schule standhalten kann und mit Freude in die Schule geht. </w:t>
      </w:r>
    </w:p>
    <w:p w14:paraId="39ED258B" w14:textId="77777777" w:rsidR="00AD0FE9" w:rsidRPr="00E60184" w:rsidRDefault="00AD0FE9" w:rsidP="0096744A">
      <w:pPr>
        <w:rPr>
          <w:rFonts w:asciiTheme="majorHAnsi" w:hAnsiTheme="majorHAnsi" w:cstheme="majorHAnsi"/>
          <w:szCs w:val="24"/>
        </w:rPr>
      </w:pPr>
    </w:p>
    <w:p w14:paraId="1E6ADF11" w14:textId="13E47DC0" w:rsidR="0096744A" w:rsidRPr="00E60184" w:rsidRDefault="0096744A" w:rsidP="0096744A">
      <w:pPr>
        <w:rPr>
          <w:rFonts w:asciiTheme="majorHAnsi" w:hAnsiTheme="majorHAnsi" w:cstheme="majorHAnsi"/>
          <w:b/>
          <w:szCs w:val="24"/>
        </w:rPr>
      </w:pPr>
      <w:r w:rsidRPr="00E60184">
        <w:rPr>
          <w:rFonts w:asciiTheme="majorHAnsi" w:hAnsiTheme="majorHAnsi" w:cstheme="majorHAnsi"/>
          <w:b/>
          <w:szCs w:val="24"/>
        </w:rPr>
        <w:t>2.3.2 Inklusion</w:t>
      </w:r>
    </w:p>
    <w:p w14:paraId="3FB8DE7B" w14:textId="323BE336" w:rsidR="00103071" w:rsidRPr="00E60184" w:rsidRDefault="00103071" w:rsidP="0096744A">
      <w:pPr>
        <w:rPr>
          <w:rFonts w:asciiTheme="majorHAnsi" w:hAnsiTheme="majorHAnsi" w:cstheme="majorHAnsi"/>
          <w:szCs w:val="24"/>
        </w:rPr>
      </w:pPr>
    </w:p>
    <w:p w14:paraId="3E884FE1" w14:textId="6FE13ED0" w:rsidR="00103071" w:rsidRPr="00E60184" w:rsidRDefault="001836FD" w:rsidP="0096744A">
      <w:pPr>
        <w:rPr>
          <w:rFonts w:asciiTheme="majorHAnsi" w:hAnsiTheme="majorHAnsi" w:cstheme="majorHAnsi"/>
          <w:szCs w:val="24"/>
        </w:rPr>
      </w:pPr>
      <w:r w:rsidRPr="00E60184">
        <w:rPr>
          <w:rFonts w:asciiTheme="majorHAnsi" w:hAnsiTheme="majorHAnsi" w:cstheme="majorHAnsi"/>
          <w:szCs w:val="24"/>
        </w:rPr>
        <w:t>Definition</w:t>
      </w:r>
    </w:p>
    <w:p w14:paraId="2F339D16" w14:textId="7F68015C" w:rsidR="001836FD" w:rsidRPr="00E60184" w:rsidRDefault="001836FD" w:rsidP="0096744A">
      <w:pPr>
        <w:rPr>
          <w:rFonts w:asciiTheme="majorHAnsi" w:hAnsiTheme="majorHAnsi" w:cstheme="majorHAnsi"/>
          <w:szCs w:val="24"/>
        </w:rPr>
      </w:pPr>
    </w:p>
    <w:p w14:paraId="420E9AAE" w14:textId="29C26BEE" w:rsidR="001122A5" w:rsidRPr="00E60184" w:rsidRDefault="001122A5" w:rsidP="0096744A">
      <w:pPr>
        <w:rPr>
          <w:rFonts w:asciiTheme="majorHAnsi" w:hAnsiTheme="majorHAnsi" w:cstheme="majorHAnsi"/>
          <w:szCs w:val="24"/>
        </w:rPr>
      </w:pPr>
      <w:r w:rsidRPr="00E60184">
        <w:rPr>
          <w:rFonts w:asciiTheme="majorHAnsi" w:hAnsiTheme="majorHAnsi" w:cstheme="majorHAnsi"/>
          <w:szCs w:val="24"/>
          <w:lang w:eastAsia="de-DE"/>
        </w:rPr>
        <w:t>Inklusion bedeutet für uns, dass alle Kinder unabhängig von ihren individuellen Fähigkeiten, Bedürfnissen oder Hintergründen gemeinsam betreut, gefördert und gebildet werden. Dieser Ansatz basiert auf dem Grundgedanken, dass jedes Kind wertvoll ist und einen wichtigen Beitrag zur Gemeinschaft leisten kann</w:t>
      </w:r>
      <w:r w:rsidRPr="00E60184">
        <w:rPr>
          <w:rFonts w:asciiTheme="majorHAnsi" w:hAnsiTheme="majorHAnsi" w:cstheme="majorHAnsi"/>
          <w:szCs w:val="24"/>
        </w:rPr>
        <w:t>. Dieser Ansatz wird durch Artikel 11 des Bayerischen Kinderbildungs- und -</w:t>
      </w:r>
      <w:r w:rsidR="00024792">
        <w:rPr>
          <w:rFonts w:asciiTheme="majorHAnsi" w:hAnsiTheme="majorHAnsi" w:cstheme="majorHAnsi"/>
          <w:szCs w:val="24"/>
        </w:rPr>
        <w:t>B</w:t>
      </w:r>
      <w:r w:rsidRPr="00E60184">
        <w:rPr>
          <w:rFonts w:asciiTheme="majorHAnsi" w:hAnsiTheme="majorHAnsi" w:cstheme="majorHAnsi"/>
          <w:szCs w:val="24"/>
        </w:rPr>
        <w:t xml:space="preserve">etreuungsgesetzes (BayKiBiG) unterstützt, der vorsieht, dass Kinder mit Behinderung oder drohender Behinderung nach Möglichkeit gemeinsam mit Kindern ohne Behinderung betreut und gefördert werden sollen. </w:t>
      </w:r>
    </w:p>
    <w:p w14:paraId="304B094F" w14:textId="49B0DE3C" w:rsidR="001836FD" w:rsidRPr="00E60184" w:rsidRDefault="001836FD" w:rsidP="0096744A">
      <w:pPr>
        <w:rPr>
          <w:rFonts w:asciiTheme="majorHAnsi" w:hAnsiTheme="majorHAnsi" w:cstheme="majorHAnsi"/>
          <w:szCs w:val="24"/>
        </w:rPr>
      </w:pPr>
    </w:p>
    <w:p w14:paraId="214A8907" w14:textId="76DC1301" w:rsidR="001836FD" w:rsidRPr="00E60184" w:rsidRDefault="001836FD" w:rsidP="0096744A">
      <w:pPr>
        <w:rPr>
          <w:rFonts w:asciiTheme="majorHAnsi" w:hAnsiTheme="majorHAnsi" w:cstheme="majorHAnsi"/>
          <w:szCs w:val="24"/>
        </w:rPr>
      </w:pPr>
      <w:r w:rsidRPr="00E60184">
        <w:rPr>
          <w:rFonts w:asciiTheme="majorHAnsi" w:hAnsiTheme="majorHAnsi" w:cstheme="majorHAnsi"/>
          <w:szCs w:val="24"/>
        </w:rPr>
        <w:t xml:space="preserve">Ziele </w:t>
      </w:r>
    </w:p>
    <w:p w14:paraId="73D20AF1" w14:textId="5BFAA9DF" w:rsidR="001836FD" w:rsidRPr="00E60184" w:rsidRDefault="001836FD" w:rsidP="0096744A">
      <w:pPr>
        <w:rPr>
          <w:rFonts w:asciiTheme="majorHAnsi" w:hAnsiTheme="majorHAnsi" w:cstheme="majorHAnsi"/>
          <w:szCs w:val="24"/>
        </w:rPr>
      </w:pPr>
    </w:p>
    <w:p w14:paraId="3A53C6A0" w14:textId="1AEC3D2E" w:rsidR="001836FD" w:rsidRPr="00E60184" w:rsidRDefault="001836FD" w:rsidP="00FC2A5E">
      <w:pPr>
        <w:pStyle w:val="Listenabsatz"/>
        <w:numPr>
          <w:ilvl w:val="0"/>
          <w:numId w:val="30"/>
        </w:numPr>
        <w:rPr>
          <w:rFonts w:asciiTheme="majorHAnsi" w:hAnsiTheme="majorHAnsi" w:cstheme="majorHAnsi"/>
          <w:szCs w:val="24"/>
        </w:rPr>
      </w:pPr>
      <w:r w:rsidRPr="00E60184">
        <w:rPr>
          <w:rFonts w:asciiTheme="majorHAnsi" w:hAnsiTheme="majorHAnsi" w:cstheme="majorHAnsi"/>
          <w:szCs w:val="24"/>
        </w:rPr>
        <w:t>Chancengleichheit: Jedes Kind soll die gleichen Möglichkeiten zur Teilhabe</w:t>
      </w:r>
      <w:r w:rsidR="001122A5" w:rsidRPr="00E60184">
        <w:rPr>
          <w:rFonts w:asciiTheme="majorHAnsi" w:hAnsiTheme="majorHAnsi" w:cstheme="majorHAnsi"/>
          <w:szCs w:val="24"/>
        </w:rPr>
        <w:t xml:space="preserve">, </w:t>
      </w:r>
      <w:r w:rsidRPr="00E60184">
        <w:rPr>
          <w:rFonts w:asciiTheme="majorHAnsi" w:hAnsiTheme="majorHAnsi" w:cstheme="majorHAnsi"/>
          <w:szCs w:val="24"/>
        </w:rPr>
        <w:t>Entwicklung</w:t>
      </w:r>
      <w:r w:rsidR="001122A5" w:rsidRPr="00E60184">
        <w:rPr>
          <w:rFonts w:asciiTheme="majorHAnsi" w:hAnsiTheme="majorHAnsi" w:cstheme="majorHAnsi"/>
          <w:szCs w:val="24"/>
        </w:rPr>
        <w:t xml:space="preserve"> und Bildung</w:t>
      </w:r>
      <w:r w:rsidRPr="00E60184">
        <w:rPr>
          <w:rFonts w:asciiTheme="majorHAnsi" w:hAnsiTheme="majorHAnsi" w:cstheme="majorHAnsi"/>
          <w:szCs w:val="24"/>
        </w:rPr>
        <w:t xml:space="preserve"> erhalten</w:t>
      </w:r>
      <w:r w:rsidR="0009315B">
        <w:rPr>
          <w:rFonts w:asciiTheme="majorHAnsi" w:hAnsiTheme="majorHAnsi" w:cstheme="majorHAnsi"/>
          <w:szCs w:val="24"/>
        </w:rPr>
        <w:t>.</w:t>
      </w:r>
    </w:p>
    <w:p w14:paraId="1BF3F26F" w14:textId="73F3DCC2" w:rsidR="001122A5" w:rsidRPr="00E60184" w:rsidRDefault="001122A5" w:rsidP="00FC2A5E">
      <w:pPr>
        <w:widowControl/>
        <w:numPr>
          <w:ilvl w:val="0"/>
          <w:numId w:val="30"/>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Individualisierte Förderung: Die Bedürfnisse jedes einzelnen Kindes werden berücksichtigt und entsprechend gefördert</w:t>
      </w:r>
      <w:r w:rsidR="0009315B">
        <w:rPr>
          <w:rFonts w:asciiTheme="majorHAnsi" w:hAnsiTheme="majorHAnsi" w:cstheme="majorHAnsi"/>
          <w:szCs w:val="24"/>
        </w:rPr>
        <w:t>.</w:t>
      </w:r>
    </w:p>
    <w:p w14:paraId="6C3838D9" w14:textId="77777777" w:rsidR="001122A5" w:rsidRPr="00E60184" w:rsidRDefault="001122A5" w:rsidP="00FC2A5E">
      <w:pPr>
        <w:pStyle w:val="Listenabsatz"/>
        <w:numPr>
          <w:ilvl w:val="0"/>
          <w:numId w:val="30"/>
        </w:numPr>
        <w:rPr>
          <w:rFonts w:asciiTheme="majorHAnsi" w:hAnsiTheme="majorHAnsi" w:cstheme="majorHAnsi"/>
          <w:szCs w:val="24"/>
        </w:rPr>
      </w:pPr>
      <w:r w:rsidRPr="00E60184">
        <w:rPr>
          <w:rFonts w:asciiTheme="majorHAnsi" w:hAnsiTheme="majorHAnsi" w:cstheme="majorHAnsi"/>
          <w:kern w:val="0"/>
          <w:szCs w:val="24"/>
          <w:lang w:eastAsia="de-DE"/>
        </w:rPr>
        <w:t>Wertschätzung von Vielfalt: Unterschiede in Kultur, Sprache, Familienstruktur, Religion und sozialer Herkunft werden als Bereicherung und Chance gesehen.</w:t>
      </w:r>
    </w:p>
    <w:p w14:paraId="17554C5A" w14:textId="240EF506" w:rsidR="001122A5" w:rsidRPr="00E60184" w:rsidRDefault="001122A5" w:rsidP="00FC2A5E">
      <w:pPr>
        <w:pStyle w:val="Listenabsatz"/>
        <w:numPr>
          <w:ilvl w:val="0"/>
          <w:numId w:val="30"/>
        </w:numPr>
        <w:rPr>
          <w:rFonts w:asciiTheme="majorHAnsi" w:hAnsiTheme="majorHAnsi" w:cstheme="majorHAnsi"/>
          <w:szCs w:val="24"/>
        </w:rPr>
      </w:pPr>
      <w:r w:rsidRPr="00E60184">
        <w:rPr>
          <w:rFonts w:asciiTheme="majorHAnsi" w:hAnsiTheme="majorHAnsi" w:cstheme="majorHAnsi"/>
          <w:kern w:val="0"/>
          <w:szCs w:val="24"/>
          <w:lang w:eastAsia="de-DE"/>
        </w:rPr>
        <w:t>Förderung sozialer Kompetenzen: Kinder lernen frühzeitig Toleranz, Offenheit und den respektvollen Umgang mit Unterschieden.</w:t>
      </w:r>
    </w:p>
    <w:p w14:paraId="57B124A0" w14:textId="2B17E20C" w:rsidR="001122A5" w:rsidRPr="00E60184" w:rsidRDefault="001122A5" w:rsidP="00FC2A5E">
      <w:pPr>
        <w:pStyle w:val="Listenabsatz"/>
        <w:numPr>
          <w:ilvl w:val="0"/>
          <w:numId w:val="30"/>
        </w:numPr>
        <w:rPr>
          <w:rFonts w:asciiTheme="majorHAnsi" w:hAnsiTheme="majorHAnsi" w:cstheme="majorHAnsi"/>
          <w:szCs w:val="24"/>
        </w:rPr>
      </w:pPr>
      <w:r w:rsidRPr="00E60184">
        <w:rPr>
          <w:rFonts w:asciiTheme="majorHAnsi" w:hAnsiTheme="majorHAnsi" w:cstheme="majorHAnsi"/>
          <w:kern w:val="0"/>
          <w:szCs w:val="24"/>
          <w:lang w:eastAsia="de-DE"/>
        </w:rPr>
        <w:t>Stärkung des Selbstbewusstseins: Kinder mit Beeinträchtigungen erleben sich als wichtige</w:t>
      </w:r>
      <w:r w:rsidR="005B161D">
        <w:rPr>
          <w:rFonts w:asciiTheme="majorHAnsi" w:hAnsiTheme="majorHAnsi" w:cstheme="majorHAnsi"/>
          <w:kern w:val="0"/>
          <w:szCs w:val="24"/>
          <w:lang w:eastAsia="de-DE"/>
        </w:rPr>
        <w:t>n</w:t>
      </w:r>
      <w:r w:rsidRPr="00E60184">
        <w:rPr>
          <w:rFonts w:asciiTheme="majorHAnsi" w:hAnsiTheme="majorHAnsi" w:cstheme="majorHAnsi"/>
          <w:kern w:val="0"/>
          <w:szCs w:val="24"/>
          <w:lang w:eastAsia="de-DE"/>
        </w:rPr>
        <w:t xml:space="preserve"> Teil der Gemeinschaft. </w:t>
      </w:r>
    </w:p>
    <w:p w14:paraId="39319E9D" w14:textId="77777777" w:rsidR="001122A5" w:rsidRPr="00E60184" w:rsidRDefault="001122A5" w:rsidP="00FC2A5E">
      <w:pPr>
        <w:pStyle w:val="Listenabsatz"/>
        <w:numPr>
          <w:ilvl w:val="0"/>
          <w:numId w:val="30"/>
        </w:numPr>
        <w:rPr>
          <w:rFonts w:asciiTheme="majorHAnsi" w:hAnsiTheme="majorHAnsi" w:cstheme="majorHAnsi"/>
          <w:szCs w:val="24"/>
        </w:rPr>
      </w:pPr>
      <w:r w:rsidRPr="00E60184">
        <w:rPr>
          <w:rFonts w:asciiTheme="majorHAnsi" w:hAnsiTheme="majorHAnsi" w:cstheme="majorHAnsi"/>
          <w:kern w:val="0"/>
          <w:szCs w:val="24"/>
          <w:lang w:eastAsia="de-DE"/>
        </w:rPr>
        <w:t>Abbau von Berührungsängsten: Durch gemeinsames Spielen und Lernen werden Vorurteile abgebaut.</w:t>
      </w:r>
    </w:p>
    <w:p w14:paraId="6F0D4E72" w14:textId="57AAC46B" w:rsidR="001122A5" w:rsidRPr="00E60184" w:rsidRDefault="00FC2A5E" w:rsidP="00FC2A5E">
      <w:pPr>
        <w:pStyle w:val="Listenabsatz"/>
        <w:numPr>
          <w:ilvl w:val="0"/>
          <w:numId w:val="30"/>
        </w:numPr>
        <w:rPr>
          <w:rFonts w:asciiTheme="majorHAnsi" w:hAnsiTheme="majorHAnsi" w:cstheme="majorHAnsi"/>
          <w:szCs w:val="24"/>
        </w:rPr>
      </w:pPr>
      <w:r w:rsidRPr="00E60184">
        <w:rPr>
          <w:rFonts w:asciiTheme="majorHAnsi" w:hAnsiTheme="majorHAnsi" w:cstheme="majorHAnsi"/>
          <w:kern w:val="0"/>
          <w:szCs w:val="24"/>
          <w:lang w:eastAsia="de-DE"/>
        </w:rPr>
        <w:t>G</w:t>
      </w:r>
      <w:r w:rsidR="001122A5" w:rsidRPr="00E60184">
        <w:rPr>
          <w:rFonts w:asciiTheme="majorHAnsi" w:hAnsiTheme="majorHAnsi" w:cstheme="majorHAnsi"/>
          <w:kern w:val="0"/>
          <w:szCs w:val="24"/>
          <w:lang w:eastAsia="de-DE"/>
        </w:rPr>
        <w:t>leichberechtigte Teilhabe: Alle Kinder sollen unabhängig von ihren individuellen Voraussetzungen am Kita-Alltag teilnehmen können.</w:t>
      </w:r>
    </w:p>
    <w:p w14:paraId="532AAF7C" w14:textId="4D9A4901" w:rsidR="001122A5" w:rsidRPr="00E60184" w:rsidRDefault="001122A5" w:rsidP="00FC2A5E">
      <w:pPr>
        <w:pStyle w:val="Listenabsatz"/>
        <w:numPr>
          <w:ilvl w:val="0"/>
          <w:numId w:val="30"/>
        </w:numPr>
        <w:rPr>
          <w:rFonts w:asciiTheme="majorHAnsi" w:hAnsiTheme="majorHAnsi" w:cstheme="majorHAnsi"/>
          <w:szCs w:val="24"/>
        </w:rPr>
      </w:pPr>
      <w:r w:rsidRPr="00E60184">
        <w:rPr>
          <w:rFonts w:asciiTheme="majorHAnsi" w:hAnsiTheme="majorHAnsi" w:cstheme="majorHAnsi"/>
          <w:kern w:val="0"/>
          <w:szCs w:val="24"/>
          <w:lang w:eastAsia="de-DE"/>
        </w:rPr>
        <w:t xml:space="preserve">Schaffung eines Zugehörigkeitsgefühls: Jedes Kind soll sich als vollwertiges Mitglied der Gruppe fühlen. </w:t>
      </w:r>
    </w:p>
    <w:p w14:paraId="19B8C135" w14:textId="5FD8DD87" w:rsidR="001836FD" w:rsidRPr="00E60184" w:rsidRDefault="001836FD" w:rsidP="0096744A">
      <w:pPr>
        <w:rPr>
          <w:rFonts w:asciiTheme="majorHAnsi" w:hAnsiTheme="majorHAnsi" w:cstheme="majorHAnsi"/>
          <w:szCs w:val="24"/>
        </w:rPr>
      </w:pPr>
    </w:p>
    <w:p w14:paraId="1DB764A1" w14:textId="67CE495C" w:rsidR="001836FD" w:rsidRPr="00E60184" w:rsidRDefault="001836FD" w:rsidP="0096744A">
      <w:pPr>
        <w:rPr>
          <w:rFonts w:asciiTheme="majorHAnsi" w:hAnsiTheme="majorHAnsi" w:cstheme="majorHAnsi"/>
          <w:szCs w:val="24"/>
        </w:rPr>
      </w:pPr>
      <w:r w:rsidRPr="00E60184">
        <w:rPr>
          <w:rFonts w:asciiTheme="majorHAnsi" w:hAnsiTheme="majorHAnsi" w:cstheme="majorHAnsi"/>
          <w:szCs w:val="24"/>
        </w:rPr>
        <w:t>Methoden</w:t>
      </w:r>
    </w:p>
    <w:p w14:paraId="206C0F3D" w14:textId="178301E3" w:rsidR="0096744A" w:rsidRPr="00E60184" w:rsidRDefault="0096744A" w:rsidP="0096744A">
      <w:pPr>
        <w:rPr>
          <w:rFonts w:asciiTheme="majorHAnsi" w:hAnsiTheme="majorHAnsi" w:cstheme="majorHAnsi"/>
          <w:szCs w:val="24"/>
        </w:rPr>
      </w:pPr>
    </w:p>
    <w:p w14:paraId="17EC1099" w14:textId="2C084496" w:rsidR="003F61AB" w:rsidRPr="00E60184" w:rsidRDefault="003F61AB" w:rsidP="003F61AB">
      <w:pPr>
        <w:pStyle w:val="Listenabsatz"/>
        <w:numPr>
          <w:ilvl w:val="0"/>
          <w:numId w:val="31"/>
        </w:numPr>
        <w:rPr>
          <w:rFonts w:asciiTheme="majorHAnsi" w:hAnsiTheme="majorHAnsi" w:cstheme="majorHAnsi"/>
          <w:szCs w:val="24"/>
        </w:rPr>
      </w:pPr>
      <w:r w:rsidRPr="00E60184">
        <w:rPr>
          <w:rFonts w:asciiTheme="majorHAnsi" w:hAnsiTheme="majorHAnsi" w:cstheme="majorHAnsi"/>
          <w:szCs w:val="24"/>
        </w:rPr>
        <w:t>Reduzierte Gruppengrößen für intensivere Betreuung</w:t>
      </w:r>
    </w:p>
    <w:p w14:paraId="543BEB8F" w14:textId="11280006" w:rsidR="003F61AB" w:rsidRPr="00E60184" w:rsidRDefault="003F61AB" w:rsidP="003F61AB">
      <w:pPr>
        <w:pStyle w:val="Listenabsatz"/>
        <w:numPr>
          <w:ilvl w:val="0"/>
          <w:numId w:val="31"/>
        </w:numPr>
        <w:rPr>
          <w:rFonts w:asciiTheme="majorHAnsi" w:hAnsiTheme="majorHAnsi" w:cstheme="majorHAnsi"/>
          <w:szCs w:val="24"/>
        </w:rPr>
      </w:pPr>
      <w:r w:rsidRPr="00E60184">
        <w:rPr>
          <w:rFonts w:asciiTheme="majorHAnsi" w:hAnsiTheme="majorHAnsi" w:cstheme="majorHAnsi"/>
          <w:szCs w:val="24"/>
        </w:rPr>
        <w:t>Frühförderung im Haus</w:t>
      </w:r>
    </w:p>
    <w:p w14:paraId="46959F93" w14:textId="08C260CA" w:rsidR="003F61AB" w:rsidRPr="00E60184" w:rsidRDefault="003F61AB" w:rsidP="003F61AB">
      <w:pPr>
        <w:pStyle w:val="Listenabsatz"/>
        <w:numPr>
          <w:ilvl w:val="0"/>
          <w:numId w:val="31"/>
        </w:numPr>
        <w:rPr>
          <w:rFonts w:asciiTheme="majorHAnsi" w:hAnsiTheme="majorHAnsi" w:cstheme="majorHAnsi"/>
          <w:szCs w:val="24"/>
        </w:rPr>
      </w:pPr>
      <w:r w:rsidRPr="00E60184">
        <w:rPr>
          <w:rFonts w:asciiTheme="majorHAnsi" w:hAnsiTheme="majorHAnsi" w:cstheme="majorHAnsi"/>
          <w:szCs w:val="24"/>
        </w:rPr>
        <w:t>Eingliederungshilfe</w:t>
      </w:r>
    </w:p>
    <w:p w14:paraId="2407CB86" w14:textId="124CDAC7" w:rsidR="003F61AB" w:rsidRPr="00E60184" w:rsidRDefault="003F61AB" w:rsidP="003F61AB">
      <w:pPr>
        <w:pStyle w:val="Listenabsatz"/>
        <w:numPr>
          <w:ilvl w:val="0"/>
          <w:numId w:val="31"/>
        </w:numPr>
        <w:rPr>
          <w:rFonts w:asciiTheme="majorHAnsi" w:hAnsiTheme="majorHAnsi" w:cstheme="majorHAnsi"/>
          <w:szCs w:val="24"/>
        </w:rPr>
      </w:pPr>
      <w:r w:rsidRPr="00E60184">
        <w:rPr>
          <w:rFonts w:asciiTheme="majorHAnsi" w:hAnsiTheme="majorHAnsi" w:cstheme="majorHAnsi"/>
          <w:szCs w:val="24"/>
        </w:rPr>
        <w:t>Anpassung von Spielen und Aktivitäten an unterschiedliche Fähigkeiten</w:t>
      </w:r>
    </w:p>
    <w:p w14:paraId="2971C51C" w14:textId="211BD168" w:rsidR="003F61AB" w:rsidRPr="00E60184" w:rsidRDefault="003F61AB" w:rsidP="003F61AB">
      <w:pPr>
        <w:pStyle w:val="Listenabsatz"/>
        <w:numPr>
          <w:ilvl w:val="0"/>
          <w:numId w:val="31"/>
        </w:numPr>
        <w:rPr>
          <w:rFonts w:asciiTheme="majorHAnsi" w:hAnsiTheme="majorHAnsi" w:cstheme="majorHAnsi"/>
          <w:szCs w:val="24"/>
        </w:rPr>
      </w:pPr>
      <w:r w:rsidRPr="00E60184">
        <w:rPr>
          <w:rFonts w:asciiTheme="majorHAnsi" w:hAnsiTheme="majorHAnsi" w:cstheme="majorHAnsi"/>
          <w:szCs w:val="24"/>
        </w:rPr>
        <w:t>Klares Vorgehen gegen Diskriminierung</w:t>
      </w:r>
    </w:p>
    <w:p w14:paraId="433D368F" w14:textId="16633200" w:rsidR="003F61AB" w:rsidRPr="00E60184" w:rsidRDefault="003F61AB" w:rsidP="003F61AB">
      <w:pPr>
        <w:pStyle w:val="Listenabsatz"/>
        <w:numPr>
          <w:ilvl w:val="0"/>
          <w:numId w:val="31"/>
        </w:numPr>
        <w:rPr>
          <w:rFonts w:asciiTheme="majorHAnsi" w:hAnsiTheme="majorHAnsi" w:cstheme="majorHAnsi"/>
          <w:szCs w:val="24"/>
        </w:rPr>
      </w:pPr>
      <w:r w:rsidRPr="00E60184">
        <w:rPr>
          <w:rFonts w:asciiTheme="majorHAnsi" w:hAnsiTheme="majorHAnsi" w:cstheme="majorHAnsi"/>
          <w:szCs w:val="24"/>
        </w:rPr>
        <w:t>Enge Zusammenarbeit von Erziehern, Therapeuten und Eltern</w:t>
      </w:r>
    </w:p>
    <w:p w14:paraId="7681D8E7" w14:textId="13C2D18A" w:rsidR="003F61AB" w:rsidRPr="00E60184" w:rsidRDefault="003F61AB" w:rsidP="003F61AB">
      <w:pPr>
        <w:pStyle w:val="Listenabsatz"/>
        <w:numPr>
          <w:ilvl w:val="0"/>
          <w:numId w:val="31"/>
        </w:numPr>
        <w:rPr>
          <w:rFonts w:asciiTheme="majorHAnsi" w:hAnsiTheme="majorHAnsi" w:cstheme="majorHAnsi"/>
          <w:szCs w:val="24"/>
        </w:rPr>
      </w:pPr>
      <w:r w:rsidRPr="00E60184">
        <w:rPr>
          <w:rFonts w:asciiTheme="majorHAnsi" w:hAnsiTheme="majorHAnsi" w:cstheme="majorHAnsi"/>
          <w:szCs w:val="24"/>
        </w:rPr>
        <w:t xml:space="preserve">Gespräche/Bücher über Andersartigkeit und Vielfalt </w:t>
      </w:r>
    </w:p>
    <w:p w14:paraId="4281ED70" w14:textId="77777777" w:rsidR="003F61AB" w:rsidRPr="00E60184" w:rsidRDefault="003F61AB" w:rsidP="0096744A">
      <w:pPr>
        <w:rPr>
          <w:rFonts w:asciiTheme="majorHAnsi" w:hAnsiTheme="majorHAnsi" w:cstheme="majorHAnsi"/>
          <w:szCs w:val="24"/>
        </w:rPr>
      </w:pPr>
    </w:p>
    <w:p w14:paraId="5F2E026D" w14:textId="77777777" w:rsidR="005D2A86" w:rsidRDefault="005D2A86" w:rsidP="0096744A">
      <w:pPr>
        <w:rPr>
          <w:rFonts w:asciiTheme="majorHAnsi" w:hAnsiTheme="majorHAnsi" w:cstheme="majorHAnsi"/>
          <w:b/>
          <w:szCs w:val="24"/>
        </w:rPr>
      </w:pPr>
    </w:p>
    <w:p w14:paraId="79EC63A0" w14:textId="77777777" w:rsidR="005D2A86" w:rsidRDefault="005D2A86" w:rsidP="0096744A">
      <w:pPr>
        <w:rPr>
          <w:rFonts w:asciiTheme="majorHAnsi" w:hAnsiTheme="majorHAnsi" w:cstheme="majorHAnsi"/>
          <w:b/>
          <w:szCs w:val="24"/>
        </w:rPr>
      </w:pPr>
    </w:p>
    <w:p w14:paraId="21ABEA0E" w14:textId="23C9FD53" w:rsidR="0096744A" w:rsidRPr="00E60184" w:rsidRDefault="0096744A" w:rsidP="0096744A">
      <w:pPr>
        <w:rPr>
          <w:rFonts w:asciiTheme="majorHAnsi" w:hAnsiTheme="majorHAnsi" w:cstheme="majorHAnsi"/>
          <w:b/>
          <w:szCs w:val="24"/>
        </w:rPr>
      </w:pPr>
      <w:r w:rsidRPr="00E60184">
        <w:rPr>
          <w:rFonts w:asciiTheme="majorHAnsi" w:hAnsiTheme="majorHAnsi" w:cstheme="majorHAnsi"/>
          <w:b/>
          <w:szCs w:val="24"/>
        </w:rPr>
        <w:lastRenderedPageBreak/>
        <w:t>2.3.3 weitere pädagogische Aktivitäten</w:t>
      </w:r>
    </w:p>
    <w:p w14:paraId="28085DD9" w14:textId="64052712" w:rsidR="0096744A" w:rsidRPr="00E60184" w:rsidRDefault="0096744A" w:rsidP="0096744A">
      <w:pPr>
        <w:rPr>
          <w:rFonts w:asciiTheme="majorHAnsi" w:hAnsiTheme="majorHAnsi" w:cstheme="majorHAnsi"/>
          <w:b/>
          <w:szCs w:val="24"/>
        </w:rPr>
      </w:pPr>
    </w:p>
    <w:p w14:paraId="34B8C431" w14:textId="65DE9FE0" w:rsidR="0096744A" w:rsidRPr="00E60184" w:rsidRDefault="0096744A" w:rsidP="0096744A">
      <w:pPr>
        <w:rPr>
          <w:rFonts w:asciiTheme="majorHAnsi" w:hAnsiTheme="majorHAnsi" w:cstheme="majorHAnsi"/>
          <w:b/>
          <w:szCs w:val="24"/>
        </w:rPr>
      </w:pPr>
      <w:r w:rsidRPr="00E60184">
        <w:rPr>
          <w:rFonts w:asciiTheme="majorHAnsi" w:hAnsiTheme="majorHAnsi" w:cstheme="majorHAnsi"/>
          <w:b/>
          <w:szCs w:val="24"/>
        </w:rPr>
        <w:t>2.3.3.1 Feste und Feiern</w:t>
      </w:r>
    </w:p>
    <w:p w14:paraId="4A3E627A" w14:textId="0CF8028B" w:rsidR="00B92BA0" w:rsidRPr="00E60184" w:rsidRDefault="00B92BA0" w:rsidP="0096744A">
      <w:pPr>
        <w:rPr>
          <w:rFonts w:asciiTheme="majorHAnsi" w:hAnsiTheme="majorHAnsi" w:cstheme="majorHAnsi"/>
          <w:szCs w:val="24"/>
        </w:rPr>
      </w:pPr>
    </w:p>
    <w:p w14:paraId="567BFC86" w14:textId="1D36F0F5" w:rsidR="00CF38C3" w:rsidRPr="00E60184" w:rsidRDefault="00CF38C3" w:rsidP="00CF38C3">
      <w:pPr>
        <w:overflowPunct/>
        <w:autoSpaceDE/>
        <w:rPr>
          <w:rFonts w:asciiTheme="majorHAnsi" w:hAnsiTheme="majorHAnsi" w:cstheme="majorHAnsi"/>
          <w:szCs w:val="24"/>
        </w:rPr>
      </w:pPr>
      <w:r w:rsidRPr="00E60184">
        <w:rPr>
          <w:rFonts w:asciiTheme="majorHAnsi" w:hAnsiTheme="majorHAnsi" w:cstheme="majorHAnsi"/>
          <w:szCs w:val="24"/>
        </w:rPr>
        <w:t>Feste im Kindergarten sind besondere Ereignisse, die den Kindern Struktur, Halt und Orientierung im Jahresverlauf bieten</w:t>
      </w:r>
      <w:r w:rsidRPr="00E60184">
        <w:rPr>
          <w:rStyle w:val="whitespace-nowrap"/>
          <w:rFonts w:asciiTheme="majorHAnsi" w:hAnsiTheme="majorHAnsi" w:cstheme="majorHAnsi"/>
          <w:szCs w:val="24"/>
        </w:rPr>
        <w:t>.</w:t>
      </w:r>
      <w:r w:rsidRPr="00E60184">
        <w:rPr>
          <w:rFonts w:asciiTheme="majorHAnsi" w:hAnsiTheme="majorHAnsi" w:cstheme="majorHAnsi"/>
          <w:szCs w:val="24"/>
        </w:rPr>
        <w:t xml:space="preserve"> Sie umfassen sowohl christliche Feiertage wie Weihnachten, Ostern und St. Martin</w:t>
      </w:r>
      <w:r w:rsidR="00227DD7">
        <w:rPr>
          <w:rFonts w:asciiTheme="majorHAnsi" w:hAnsiTheme="majorHAnsi" w:cstheme="majorHAnsi"/>
          <w:szCs w:val="24"/>
        </w:rPr>
        <w:t>,</w:t>
      </w:r>
      <w:r w:rsidRPr="00E60184">
        <w:rPr>
          <w:rFonts w:asciiTheme="majorHAnsi" w:hAnsiTheme="majorHAnsi" w:cstheme="majorHAnsi"/>
          <w:szCs w:val="24"/>
        </w:rPr>
        <w:t xml:space="preserve"> als auch kulturelle Feste wie das Faschingsfest</w:t>
      </w:r>
      <w:r w:rsidRPr="00E60184">
        <w:rPr>
          <w:rStyle w:val="whitespace-nowrap"/>
          <w:rFonts w:asciiTheme="majorHAnsi" w:hAnsiTheme="majorHAnsi" w:cstheme="majorHAnsi"/>
          <w:szCs w:val="24"/>
        </w:rPr>
        <w:t>.</w:t>
      </w:r>
      <w:r w:rsidRPr="00E60184">
        <w:rPr>
          <w:rFonts w:asciiTheme="majorHAnsi" w:hAnsiTheme="majorHAnsi" w:cstheme="majorHAnsi"/>
          <w:szCs w:val="24"/>
        </w:rPr>
        <w:t xml:space="preserve"> </w:t>
      </w:r>
    </w:p>
    <w:p w14:paraId="44F5BD2D" w14:textId="0BC89709" w:rsidR="00CF38C3" w:rsidRPr="00E60184" w:rsidRDefault="00CF38C3" w:rsidP="00CF38C3">
      <w:pPr>
        <w:overflowPunct/>
        <w:autoSpaceDE/>
        <w:rPr>
          <w:rFonts w:asciiTheme="majorHAnsi" w:hAnsiTheme="majorHAnsi" w:cstheme="majorHAnsi"/>
          <w:szCs w:val="24"/>
        </w:rPr>
      </w:pPr>
      <w:r w:rsidRPr="00E60184">
        <w:rPr>
          <w:rFonts w:asciiTheme="majorHAnsi" w:hAnsiTheme="majorHAnsi" w:cstheme="majorHAnsi"/>
          <w:szCs w:val="24"/>
        </w:rPr>
        <w:t xml:space="preserve">Diese Festtage </w:t>
      </w:r>
    </w:p>
    <w:p w14:paraId="597FB215" w14:textId="05F65CD9" w:rsidR="00CF38C3" w:rsidRPr="00E60184" w:rsidRDefault="00CF38C3" w:rsidP="00B501F8">
      <w:pPr>
        <w:pStyle w:val="Listenabsatz"/>
        <w:widowControl/>
        <w:numPr>
          <w:ilvl w:val="0"/>
          <w:numId w:val="32"/>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vermitteln den Kindern wichtige kulturelle Werte</w:t>
      </w:r>
      <w:r w:rsidR="00227DD7">
        <w:rPr>
          <w:rFonts w:asciiTheme="majorHAnsi" w:hAnsiTheme="majorHAnsi" w:cstheme="majorHAnsi"/>
          <w:szCs w:val="24"/>
        </w:rPr>
        <w:t>,</w:t>
      </w:r>
      <w:r w:rsidRPr="00E60184">
        <w:rPr>
          <w:rFonts w:asciiTheme="majorHAnsi" w:hAnsiTheme="majorHAnsi" w:cstheme="majorHAnsi"/>
          <w:szCs w:val="24"/>
        </w:rPr>
        <w:t xml:space="preserve"> </w:t>
      </w:r>
    </w:p>
    <w:p w14:paraId="10FE67C8" w14:textId="628BA4F4" w:rsidR="00CF38C3" w:rsidRPr="00E60184" w:rsidRDefault="00CF38C3" w:rsidP="00B501F8">
      <w:pPr>
        <w:pStyle w:val="Listenabsatz"/>
        <w:widowControl/>
        <w:numPr>
          <w:ilvl w:val="0"/>
          <w:numId w:val="32"/>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geben dem Kindergartenjahr Struktur</w:t>
      </w:r>
      <w:r w:rsidR="00227DD7">
        <w:rPr>
          <w:rFonts w:asciiTheme="majorHAnsi" w:hAnsiTheme="majorHAnsi" w:cstheme="majorHAnsi"/>
          <w:szCs w:val="24"/>
        </w:rPr>
        <w:t>,</w:t>
      </w:r>
    </w:p>
    <w:p w14:paraId="0AE01796" w14:textId="61280758" w:rsidR="00CF38C3" w:rsidRPr="00E60184" w:rsidRDefault="00CF38C3" w:rsidP="00CF38C3">
      <w:pPr>
        <w:widowControl/>
        <w:numPr>
          <w:ilvl w:val="0"/>
          <w:numId w:val="32"/>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bieten Anreize für kreative Aktionen</w:t>
      </w:r>
      <w:r w:rsidR="001B4422" w:rsidRPr="00E60184">
        <w:rPr>
          <w:rFonts w:asciiTheme="majorHAnsi" w:hAnsiTheme="majorHAnsi" w:cstheme="majorHAnsi"/>
          <w:szCs w:val="24"/>
        </w:rPr>
        <w:t xml:space="preserve"> und</w:t>
      </w:r>
    </w:p>
    <w:p w14:paraId="51F5843F" w14:textId="35025FD6" w:rsidR="00CF38C3" w:rsidRPr="00E60184" w:rsidRDefault="00CF38C3" w:rsidP="00CF38C3">
      <w:pPr>
        <w:widowControl/>
        <w:numPr>
          <w:ilvl w:val="0"/>
          <w:numId w:val="32"/>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stärken das Gemeinschaftsgefühl</w:t>
      </w:r>
      <w:r w:rsidR="001B4422" w:rsidRPr="00E60184">
        <w:rPr>
          <w:rFonts w:asciiTheme="majorHAnsi" w:hAnsiTheme="majorHAnsi" w:cstheme="majorHAnsi"/>
          <w:szCs w:val="24"/>
        </w:rPr>
        <w:t>.</w:t>
      </w:r>
    </w:p>
    <w:p w14:paraId="52DF4BEA" w14:textId="254AEB29" w:rsidR="00CF38C3" w:rsidRPr="00E60184" w:rsidRDefault="001B4422" w:rsidP="001B4422">
      <w:pPr>
        <w:widowControl/>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Feste werden</w:t>
      </w:r>
      <w:r w:rsidR="00CF38C3" w:rsidRPr="00E60184">
        <w:rPr>
          <w:rFonts w:asciiTheme="majorHAnsi" w:hAnsiTheme="majorHAnsi" w:cstheme="majorHAnsi"/>
          <w:szCs w:val="24"/>
        </w:rPr>
        <w:t xml:space="preserve"> durch verschiedene Aktivitäten wie Basteln, Singen, Geschichten erzählen, Aufführungen, gemeinsame Mahlzeiten und Spiele gefeiert</w:t>
      </w:r>
      <w:r w:rsidRPr="00E60184">
        <w:rPr>
          <w:rFonts w:asciiTheme="majorHAnsi" w:hAnsiTheme="majorHAnsi" w:cstheme="majorHAnsi"/>
          <w:szCs w:val="24"/>
        </w:rPr>
        <w:t xml:space="preserve">. </w:t>
      </w:r>
    </w:p>
    <w:p w14:paraId="35CEAFCE" w14:textId="5D64FB3E" w:rsidR="001B4422" w:rsidRDefault="004D1F94" w:rsidP="001B4422">
      <w:pPr>
        <w:widowControl/>
        <w:suppressAutoHyphens w:val="0"/>
        <w:overflowPunct/>
        <w:autoSpaceDE/>
        <w:autoSpaceDN/>
        <w:spacing w:before="100" w:beforeAutospacing="1" w:after="100" w:afterAutospacing="1"/>
        <w:textAlignment w:val="auto"/>
        <w:rPr>
          <w:rFonts w:asciiTheme="majorHAnsi" w:hAnsiTheme="majorHAnsi" w:cstheme="majorHAnsi"/>
          <w:szCs w:val="24"/>
        </w:rPr>
      </w:pPr>
      <w:r>
        <w:rPr>
          <w:rFonts w:asciiTheme="majorHAnsi" w:hAnsiTheme="majorHAnsi" w:cstheme="majorHAnsi"/>
          <w:noProof/>
          <w:szCs w:val="24"/>
        </w:rPr>
        <w:drawing>
          <wp:anchor distT="0" distB="0" distL="114300" distR="114300" simplePos="0" relativeHeight="251671552" behindDoc="1" locked="0" layoutInCell="1" allowOverlap="1" wp14:anchorId="61258547" wp14:editId="27B878A9">
            <wp:simplePos x="0" y="0"/>
            <wp:positionH relativeFrom="margin">
              <wp:align>right</wp:align>
            </wp:positionH>
            <wp:positionV relativeFrom="paragraph">
              <wp:posOffset>505732</wp:posOffset>
            </wp:positionV>
            <wp:extent cx="6215380" cy="4937760"/>
            <wp:effectExtent l="0" t="171450" r="0" b="167640"/>
            <wp:wrapNone/>
            <wp:docPr id="342338459"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1B4422" w:rsidRPr="00E60184">
        <w:rPr>
          <w:rFonts w:asciiTheme="majorHAnsi" w:hAnsiTheme="majorHAnsi" w:cstheme="majorHAnsi"/>
          <w:szCs w:val="24"/>
        </w:rPr>
        <w:t>Immer wiederkehrende Feste</w:t>
      </w:r>
      <w:r w:rsidR="002D0DCE" w:rsidRPr="00E60184">
        <w:rPr>
          <w:rFonts w:asciiTheme="majorHAnsi" w:hAnsiTheme="majorHAnsi" w:cstheme="majorHAnsi"/>
          <w:szCs w:val="24"/>
        </w:rPr>
        <w:t xml:space="preserve"> und besondere Termine</w:t>
      </w:r>
      <w:r w:rsidR="001B4422" w:rsidRPr="00E60184">
        <w:rPr>
          <w:rFonts w:asciiTheme="majorHAnsi" w:hAnsiTheme="majorHAnsi" w:cstheme="majorHAnsi"/>
          <w:szCs w:val="24"/>
        </w:rPr>
        <w:t xml:space="preserve"> haben wir in unserem Jahreskreis zusammengefügt. </w:t>
      </w:r>
    </w:p>
    <w:p w14:paraId="7D9B69C7" w14:textId="4114FE1A" w:rsidR="00BA22AB" w:rsidRDefault="00BA22AB" w:rsidP="001B4422">
      <w:pPr>
        <w:widowControl/>
        <w:suppressAutoHyphens w:val="0"/>
        <w:overflowPunct/>
        <w:autoSpaceDE/>
        <w:autoSpaceDN/>
        <w:spacing w:before="100" w:beforeAutospacing="1" w:after="100" w:afterAutospacing="1"/>
        <w:textAlignment w:val="auto"/>
        <w:rPr>
          <w:rFonts w:asciiTheme="majorHAnsi" w:hAnsiTheme="majorHAnsi" w:cstheme="majorHAnsi"/>
          <w:szCs w:val="24"/>
        </w:rPr>
      </w:pPr>
    </w:p>
    <w:p w14:paraId="068FDE75" w14:textId="3BF5DD34" w:rsidR="00BA22AB" w:rsidRPr="00E60184" w:rsidRDefault="00BA22AB" w:rsidP="001B4422">
      <w:pPr>
        <w:widowControl/>
        <w:suppressAutoHyphens w:val="0"/>
        <w:overflowPunct/>
        <w:autoSpaceDE/>
        <w:autoSpaceDN/>
        <w:spacing w:before="100" w:beforeAutospacing="1" w:after="100" w:afterAutospacing="1"/>
        <w:textAlignment w:val="auto"/>
        <w:rPr>
          <w:rFonts w:asciiTheme="majorHAnsi" w:hAnsiTheme="majorHAnsi" w:cstheme="majorHAnsi"/>
          <w:szCs w:val="24"/>
        </w:rPr>
      </w:pPr>
    </w:p>
    <w:p w14:paraId="5AD84353" w14:textId="7E058934" w:rsidR="001B4422" w:rsidRPr="00E60184" w:rsidRDefault="001B4422" w:rsidP="001B4422">
      <w:pPr>
        <w:rPr>
          <w:rFonts w:asciiTheme="majorHAnsi" w:hAnsiTheme="majorHAnsi" w:cstheme="majorHAnsi"/>
          <w:szCs w:val="24"/>
        </w:rPr>
      </w:pPr>
    </w:p>
    <w:p w14:paraId="32B4D152" w14:textId="221E7B40" w:rsidR="001B4422" w:rsidRPr="00E60184" w:rsidRDefault="001B4422" w:rsidP="001B4422">
      <w:pPr>
        <w:rPr>
          <w:rFonts w:asciiTheme="majorHAnsi" w:hAnsiTheme="majorHAnsi" w:cstheme="majorHAnsi"/>
          <w:szCs w:val="24"/>
        </w:rPr>
      </w:pPr>
    </w:p>
    <w:p w14:paraId="7AABA82B" w14:textId="77777777" w:rsidR="00112B70" w:rsidRDefault="00112B70" w:rsidP="00F611C1">
      <w:pPr>
        <w:rPr>
          <w:rFonts w:asciiTheme="majorHAnsi" w:hAnsiTheme="majorHAnsi" w:cstheme="majorHAnsi"/>
          <w:szCs w:val="24"/>
        </w:rPr>
      </w:pPr>
    </w:p>
    <w:p w14:paraId="6D4D8A6B" w14:textId="190BF466" w:rsidR="00E60184" w:rsidRPr="00F611C1" w:rsidRDefault="001B4422" w:rsidP="00F611C1">
      <w:pPr>
        <w:rPr>
          <w:rFonts w:asciiTheme="majorHAnsi" w:hAnsiTheme="majorHAnsi" w:cstheme="majorHAnsi"/>
          <w:szCs w:val="24"/>
        </w:rPr>
      </w:pPr>
      <w:r w:rsidRPr="00E60184">
        <w:rPr>
          <w:rFonts w:asciiTheme="majorHAnsi" w:hAnsiTheme="majorHAnsi" w:cstheme="majorHAnsi"/>
          <w:noProof/>
          <w:szCs w:val="24"/>
          <w:lang w:eastAsia="de-DE"/>
        </w:rPr>
        <mc:AlternateContent>
          <mc:Choice Requires="wps">
            <w:drawing>
              <wp:anchor distT="0" distB="0" distL="114300" distR="114300" simplePos="0" relativeHeight="251670528" behindDoc="0" locked="0" layoutInCell="1" allowOverlap="1" wp14:anchorId="0C0691C9" wp14:editId="2BD3295C">
                <wp:simplePos x="0" y="0"/>
                <wp:positionH relativeFrom="column">
                  <wp:posOffset>4094815</wp:posOffset>
                </wp:positionH>
                <wp:positionV relativeFrom="paragraph">
                  <wp:posOffset>106788</wp:posOffset>
                </wp:positionV>
                <wp:extent cx="2168525" cy="745490"/>
                <wp:effectExtent l="0" t="0" r="0" b="0"/>
                <wp:wrapSquare wrapText="bothSides"/>
                <wp:docPr id="14" name="Rahmen12"/>
                <wp:cNvGraphicFramePr/>
                <a:graphic xmlns:a="http://schemas.openxmlformats.org/drawingml/2006/main">
                  <a:graphicData uri="http://schemas.microsoft.com/office/word/2010/wordprocessingShape">
                    <wps:wsp>
                      <wps:cNvSpPr txBox="1"/>
                      <wps:spPr>
                        <a:xfrm>
                          <a:off x="0" y="0"/>
                          <a:ext cx="2168525" cy="745490"/>
                        </a:xfrm>
                        <a:prstGeom prst="rect">
                          <a:avLst/>
                        </a:prstGeom>
                        <a:ln>
                          <a:noFill/>
                          <a:prstDash/>
                        </a:ln>
                      </wps:spPr>
                      <wps:txbx>
                        <w:txbxContent>
                          <w:p w14:paraId="4C5CABA4" w14:textId="4B06F94F" w:rsidR="006550E1" w:rsidRDefault="006550E1" w:rsidP="001B4422">
                            <w:pPr>
                              <w:pStyle w:val="Framecontents"/>
                              <w:jc w:val="center"/>
                              <w:rPr>
                                <w:rFonts w:ascii="Verdana" w:hAnsi="Verdana"/>
                                <w:sz w:val="21"/>
                                <w:szCs w:val="21"/>
                              </w:rPr>
                            </w:pPr>
                          </w:p>
                        </w:txbxContent>
                      </wps:txbx>
                      <wps:bodyPr vert="horz" wrap="square" lIns="0" tIns="0" rIns="0" bIns="0" compatLnSpc="0">
                        <a:spAutoFit/>
                      </wps:bodyPr>
                    </wps:wsp>
                  </a:graphicData>
                </a:graphic>
                <wp14:sizeRelH relativeFrom="margin">
                  <wp14:pctWidth>0</wp14:pctWidth>
                </wp14:sizeRelH>
              </wp:anchor>
            </w:drawing>
          </mc:Choice>
          <mc:Fallback>
            <w:pict>
              <v:shapetype w14:anchorId="0C0691C9" id="_x0000_t202" coordsize="21600,21600" o:spt="202" path="m,l,21600r21600,l21600,xe">
                <v:stroke joinstyle="miter"/>
                <v:path gradientshapeok="t" o:connecttype="rect"/>
              </v:shapetype>
              <v:shape id="Rahmen12" o:spid="_x0000_s1026" type="#_x0000_t202" style="position:absolute;margin-left:322.45pt;margin-top:8.4pt;width:170.75pt;height:58.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L8pgEAADgDAAAOAAAAZHJzL2Uyb0RvYy54bWysUtuOEzEMfUfiH6K802mr7bKMOl2BqkVI&#10;K0AqfECaSTojJXGw086Ur8dJbwjeVvvicWyPfc6xl4+jd+JgkHoIjZxNplKYoKHtw66RP388vXuQ&#10;gpIKrXIQTCOPhuTj6u2b5RBrM4cOXGtQcJNA9RAb2aUU66oi3RmvaALRBE5aQK8SP3FXtagG7u5d&#10;NZ9O76sBsI0I2hBxdH1KylXpb63R6Zu1ZJJwjWRsqVgsdptttVqqeocqdr0+w1AvQOFVH3jotdVa&#10;JSX22P/XyvcagcCmiQZfgbW9NoUDs5lN/2Gz6VQ0hQuLQ/EqE71eW/31sInfUaTxE4y8wCzIEKkm&#10;DmY+o0Wfv4xUcJ4lPF5lM2MSmoPz2f3DYr6QQnPu/d3i7kPRtbr9HZHSZwNeZKeRyGspaqnDMyWe&#10;yKWXkjzMhWwDPPXOlQXl5FpRdyrN6eoGMntp3I5n5Ftoj0yIb5IndYC/pRh4v42kX3uFRgr3JbCA&#10;+RguDl6c7cXh5USVnsMm6lya4VD8uE8MqeDNM0+DzlB4PYXG+ZTy/v9+l6rbwa/+AAAA//8DAFBL&#10;AwQUAAYACAAAACEAbCoNKN0AAAAKAQAADwAAAGRycy9kb3ducmV2LnhtbEyPQU+EMBCF7yb+h2ZM&#10;vBi3gIQsLGVjjF68uXrx1qWzQGynhHYB99c7nvQ473158169X50VM05h8KQg3SQgkFpvBuoUfLy/&#10;3G9BhKjJaOsJFXxjgH1zfVXryviF3nA+xE5wCIVKK+hjHCspQ9uj02HjRyT2Tn5yOvI5ddJMeuFw&#10;Z2WWJIV0eiD+0OsRn3psvw5np6BYn8e71xKz5dLamT4vaRoxVer2Zn3cgYi4xj8YfutzdWi409Gf&#10;yQRhOSPPS0bZKHgCA+W2yEEcWXjIM5BNLf9PaH4AAAD//wMAUEsBAi0AFAAGAAgAAAAhALaDOJL+&#10;AAAA4QEAABMAAAAAAAAAAAAAAAAAAAAAAFtDb250ZW50X1R5cGVzXS54bWxQSwECLQAUAAYACAAA&#10;ACEAOP0h/9YAAACUAQAACwAAAAAAAAAAAAAAAAAvAQAAX3JlbHMvLnJlbHNQSwECLQAUAAYACAAA&#10;ACEAgVqC/KYBAAA4AwAADgAAAAAAAAAAAAAAAAAuAgAAZHJzL2Uyb0RvYy54bWxQSwECLQAUAAYA&#10;CAAAACEAbCoNKN0AAAAKAQAADwAAAAAAAAAAAAAAAAAABAAAZHJzL2Rvd25yZXYueG1sUEsFBgAA&#10;AAAEAAQA8wAAAAoFAAAAAA==&#10;" filled="f" stroked="f">
                <v:textbox style="mso-fit-shape-to-text:t" inset="0,0,0,0">
                  <w:txbxContent>
                    <w:p w14:paraId="4C5CABA4" w14:textId="4B06F94F" w:rsidR="006550E1" w:rsidRDefault="006550E1" w:rsidP="001B4422">
                      <w:pPr>
                        <w:pStyle w:val="Framecontents"/>
                        <w:jc w:val="center"/>
                        <w:rPr>
                          <w:rFonts w:ascii="Verdana" w:hAnsi="Verdana"/>
                          <w:sz w:val="21"/>
                          <w:szCs w:val="21"/>
                        </w:rPr>
                      </w:pPr>
                    </w:p>
                  </w:txbxContent>
                </v:textbox>
                <w10:wrap type="square"/>
              </v:shape>
            </w:pict>
          </mc:Fallback>
        </mc:AlternateContent>
      </w:r>
    </w:p>
    <w:p w14:paraId="2E2F0108" w14:textId="0502D707" w:rsidR="0096744A" w:rsidRDefault="0096744A" w:rsidP="00C34F2C">
      <w:pPr>
        <w:pStyle w:val="berschrift4"/>
        <w:numPr>
          <w:ilvl w:val="0"/>
          <w:numId w:val="0"/>
        </w:numPr>
        <w:rPr>
          <w:rFonts w:asciiTheme="majorHAnsi" w:hAnsiTheme="majorHAnsi" w:cstheme="majorHAnsi"/>
          <w:sz w:val="24"/>
          <w:szCs w:val="24"/>
        </w:rPr>
      </w:pPr>
    </w:p>
    <w:p w14:paraId="6AC0C589" w14:textId="77777777" w:rsidR="00C34F2C" w:rsidRDefault="00C34F2C" w:rsidP="00C34F2C"/>
    <w:p w14:paraId="026315C0" w14:textId="77777777" w:rsidR="009E6B57" w:rsidRDefault="009E6B57" w:rsidP="00C34F2C">
      <w:pPr>
        <w:rPr>
          <w:rFonts w:asciiTheme="majorHAnsi" w:hAnsiTheme="majorHAnsi" w:cstheme="majorHAnsi"/>
        </w:rPr>
      </w:pPr>
    </w:p>
    <w:p w14:paraId="53298C14" w14:textId="77777777" w:rsidR="009E6B57" w:rsidRDefault="009E6B57" w:rsidP="004D1F94">
      <w:pPr>
        <w:jc w:val="center"/>
        <w:rPr>
          <w:rFonts w:asciiTheme="majorHAnsi" w:hAnsiTheme="majorHAnsi" w:cstheme="majorHAnsi"/>
        </w:rPr>
      </w:pPr>
    </w:p>
    <w:p w14:paraId="3842849E" w14:textId="77777777" w:rsidR="009E6B57" w:rsidRDefault="009E6B57" w:rsidP="00C34F2C">
      <w:pPr>
        <w:rPr>
          <w:rFonts w:asciiTheme="majorHAnsi" w:hAnsiTheme="majorHAnsi" w:cstheme="majorHAnsi"/>
        </w:rPr>
      </w:pPr>
    </w:p>
    <w:p w14:paraId="243E456D" w14:textId="77777777" w:rsidR="009E6B57" w:rsidRDefault="009E6B57" w:rsidP="00C34F2C">
      <w:pPr>
        <w:rPr>
          <w:rFonts w:asciiTheme="majorHAnsi" w:hAnsiTheme="majorHAnsi" w:cstheme="majorHAnsi"/>
        </w:rPr>
      </w:pPr>
    </w:p>
    <w:p w14:paraId="2D231870" w14:textId="77777777" w:rsidR="009E6B57" w:rsidRDefault="009E6B57" w:rsidP="00C34F2C">
      <w:pPr>
        <w:rPr>
          <w:rFonts w:asciiTheme="majorHAnsi" w:hAnsiTheme="majorHAnsi" w:cstheme="majorHAnsi"/>
        </w:rPr>
      </w:pPr>
    </w:p>
    <w:p w14:paraId="19A19C76" w14:textId="77777777" w:rsidR="009E6B57" w:rsidRDefault="009E6B57" w:rsidP="00C34F2C">
      <w:pPr>
        <w:rPr>
          <w:rFonts w:asciiTheme="majorHAnsi" w:hAnsiTheme="majorHAnsi" w:cstheme="majorHAnsi"/>
        </w:rPr>
      </w:pPr>
    </w:p>
    <w:p w14:paraId="4FBE699A" w14:textId="77777777" w:rsidR="009E6B57" w:rsidRDefault="009E6B57" w:rsidP="00C34F2C">
      <w:pPr>
        <w:rPr>
          <w:rFonts w:asciiTheme="majorHAnsi" w:hAnsiTheme="majorHAnsi" w:cstheme="majorHAnsi"/>
        </w:rPr>
      </w:pPr>
    </w:p>
    <w:p w14:paraId="51F5CB81" w14:textId="77777777" w:rsidR="009E6B57" w:rsidRDefault="009E6B57" w:rsidP="00C34F2C">
      <w:pPr>
        <w:rPr>
          <w:rFonts w:asciiTheme="majorHAnsi" w:hAnsiTheme="majorHAnsi" w:cstheme="majorHAnsi"/>
        </w:rPr>
      </w:pPr>
    </w:p>
    <w:p w14:paraId="0242E72C" w14:textId="77777777" w:rsidR="009E6B57" w:rsidRDefault="009E6B57" w:rsidP="00C34F2C">
      <w:pPr>
        <w:rPr>
          <w:rFonts w:asciiTheme="majorHAnsi" w:hAnsiTheme="majorHAnsi" w:cstheme="majorHAnsi"/>
        </w:rPr>
      </w:pPr>
    </w:p>
    <w:p w14:paraId="4FD6FB40" w14:textId="77777777" w:rsidR="009E6B57" w:rsidRDefault="009E6B57" w:rsidP="00C34F2C">
      <w:pPr>
        <w:rPr>
          <w:rFonts w:asciiTheme="majorHAnsi" w:hAnsiTheme="majorHAnsi" w:cstheme="majorHAnsi"/>
        </w:rPr>
      </w:pPr>
    </w:p>
    <w:p w14:paraId="7598672F" w14:textId="77777777" w:rsidR="009E6B57" w:rsidRDefault="009E6B57" w:rsidP="00C34F2C">
      <w:pPr>
        <w:rPr>
          <w:rFonts w:asciiTheme="majorHAnsi" w:hAnsiTheme="majorHAnsi" w:cstheme="majorHAnsi"/>
        </w:rPr>
      </w:pPr>
    </w:p>
    <w:p w14:paraId="1CE63145" w14:textId="77777777" w:rsidR="009E6B57" w:rsidRDefault="009E6B57" w:rsidP="00C34F2C">
      <w:pPr>
        <w:rPr>
          <w:rFonts w:asciiTheme="majorHAnsi" w:hAnsiTheme="majorHAnsi" w:cstheme="majorHAnsi"/>
        </w:rPr>
      </w:pPr>
    </w:p>
    <w:p w14:paraId="10D7364F" w14:textId="77777777" w:rsidR="009E6B57" w:rsidRDefault="009E6B57" w:rsidP="00C34F2C">
      <w:pPr>
        <w:rPr>
          <w:rFonts w:asciiTheme="majorHAnsi" w:hAnsiTheme="majorHAnsi" w:cstheme="majorHAnsi"/>
        </w:rPr>
      </w:pPr>
    </w:p>
    <w:p w14:paraId="7D1D5A58" w14:textId="77777777" w:rsidR="009E6B57" w:rsidRDefault="009E6B57" w:rsidP="00C34F2C">
      <w:pPr>
        <w:rPr>
          <w:rFonts w:asciiTheme="majorHAnsi" w:hAnsiTheme="majorHAnsi" w:cstheme="majorHAnsi"/>
        </w:rPr>
      </w:pPr>
    </w:p>
    <w:p w14:paraId="63C188E7" w14:textId="77777777" w:rsidR="009E6B57" w:rsidRDefault="009E6B57" w:rsidP="00C34F2C">
      <w:pPr>
        <w:rPr>
          <w:rFonts w:asciiTheme="majorHAnsi" w:hAnsiTheme="majorHAnsi" w:cstheme="majorHAnsi"/>
        </w:rPr>
      </w:pPr>
    </w:p>
    <w:p w14:paraId="361CE83E" w14:textId="77777777" w:rsidR="009E6B57" w:rsidRDefault="009E6B57" w:rsidP="00C34F2C">
      <w:pPr>
        <w:rPr>
          <w:rFonts w:asciiTheme="majorHAnsi" w:hAnsiTheme="majorHAnsi" w:cstheme="majorHAnsi"/>
        </w:rPr>
      </w:pPr>
    </w:p>
    <w:p w14:paraId="23870ADA" w14:textId="77777777" w:rsidR="009E6B57" w:rsidRDefault="009E6B57" w:rsidP="00C34F2C">
      <w:pPr>
        <w:rPr>
          <w:rFonts w:asciiTheme="majorHAnsi" w:hAnsiTheme="majorHAnsi" w:cstheme="majorHAnsi"/>
        </w:rPr>
      </w:pPr>
    </w:p>
    <w:p w14:paraId="0C7B2E0C" w14:textId="0E065211" w:rsidR="00C34F2C" w:rsidRPr="00535AC2" w:rsidRDefault="00C34F2C" w:rsidP="00C34F2C">
      <w:pPr>
        <w:rPr>
          <w:rFonts w:asciiTheme="majorHAnsi" w:hAnsiTheme="majorHAnsi" w:cstheme="majorHAnsi"/>
        </w:rPr>
      </w:pPr>
      <w:r w:rsidRPr="00535AC2">
        <w:rPr>
          <w:rFonts w:asciiTheme="majorHAnsi" w:hAnsiTheme="majorHAnsi" w:cstheme="majorHAnsi"/>
        </w:rPr>
        <w:lastRenderedPageBreak/>
        <w:t>2.3.3.2 Ex</w:t>
      </w:r>
      <w:r w:rsidR="00535AC2" w:rsidRPr="00535AC2">
        <w:rPr>
          <w:rFonts w:asciiTheme="majorHAnsi" w:hAnsiTheme="majorHAnsi" w:cstheme="majorHAnsi"/>
        </w:rPr>
        <w:t>kur</w:t>
      </w:r>
      <w:r w:rsidR="00535AC2">
        <w:rPr>
          <w:rFonts w:asciiTheme="majorHAnsi" w:hAnsiTheme="majorHAnsi" w:cstheme="majorHAnsi"/>
        </w:rPr>
        <w:t>sionen</w:t>
      </w:r>
    </w:p>
    <w:p w14:paraId="6F764407" w14:textId="271CC5C4" w:rsidR="00100AAD" w:rsidRPr="00535AC2" w:rsidRDefault="00100AAD" w:rsidP="00100AAD">
      <w:pPr>
        <w:rPr>
          <w:rFonts w:asciiTheme="majorHAnsi" w:hAnsiTheme="majorHAnsi" w:cstheme="majorHAnsi"/>
          <w:szCs w:val="24"/>
        </w:rPr>
      </w:pPr>
    </w:p>
    <w:p w14:paraId="4C3465E9" w14:textId="104045CE" w:rsidR="004B4F0C" w:rsidRPr="00E60184" w:rsidRDefault="004B4F0C" w:rsidP="004B4F0C">
      <w:pPr>
        <w:overflowPunct/>
        <w:autoSpaceDE/>
        <w:rPr>
          <w:rFonts w:asciiTheme="majorHAnsi" w:hAnsiTheme="majorHAnsi" w:cstheme="majorHAnsi"/>
          <w:szCs w:val="24"/>
        </w:rPr>
      </w:pPr>
      <w:r w:rsidRPr="00E60184">
        <w:rPr>
          <w:rFonts w:asciiTheme="majorHAnsi" w:hAnsiTheme="majorHAnsi" w:cstheme="majorHAnsi"/>
          <w:szCs w:val="24"/>
        </w:rPr>
        <w:t xml:space="preserve">Exkursionen sind organisierte Ausflüge oder Besuche außerhalb </w:t>
      </w:r>
      <w:r w:rsidR="00FC71FA" w:rsidRPr="00E60184">
        <w:rPr>
          <w:rFonts w:asciiTheme="majorHAnsi" w:hAnsiTheme="majorHAnsi" w:cstheme="majorHAnsi"/>
          <w:szCs w:val="24"/>
        </w:rPr>
        <w:t>unserer</w:t>
      </w:r>
      <w:r w:rsidRPr="00E60184">
        <w:rPr>
          <w:rFonts w:asciiTheme="majorHAnsi" w:hAnsiTheme="majorHAnsi" w:cstheme="majorHAnsi"/>
          <w:szCs w:val="24"/>
        </w:rPr>
        <w:t xml:space="preserve"> Einrichtung</w:t>
      </w:r>
      <w:r w:rsidRPr="00E60184">
        <w:rPr>
          <w:rStyle w:val="whitespace-nowrap"/>
          <w:rFonts w:asciiTheme="majorHAnsi" w:hAnsiTheme="majorHAnsi" w:cstheme="majorHAnsi"/>
          <w:szCs w:val="24"/>
        </w:rPr>
        <w:t>.</w:t>
      </w:r>
      <w:r w:rsidRPr="00E60184">
        <w:rPr>
          <w:rFonts w:asciiTheme="majorHAnsi" w:hAnsiTheme="majorHAnsi" w:cstheme="majorHAnsi"/>
          <w:szCs w:val="24"/>
        </w:rPr>
        <w:t xml:space="preserve"> Sie bieten </w:t>
      </w:r>
      <w:r w:rsidR="008B3149" w:rsidRPr="00E60184">
        <w:rPr>
          <w:rFonts w:asciiTheme="majorHAnsi" w:hAnsiTheme="majorHAnsi" w:cstheme="majorHAnsi"/>
          <w:szCs w:val="24"/>
        </w:rPr>
        <w:t xml:space="preserve">den </w:t>
      </w:r>
      <w:r w:rsidRPr="00E60184">
        <w:rPr>
          <w:rFonts w:asciiTheme="majorHAnsi" w:hAnsiTheme="majorHAnsi" w:cstheme="majorHAnsi"/>
          <w:szCs w:val="24"/>
        </w:rPr>
        <w:t>Kindern die Möglichkeit, ihre Lernumgebung zu erweitern und praktische Erfahrungen in der realen Welt zu sammeln</w:t>
      </w:r>
      <w:r w:rsidRPr="00E60184">
        <w:rPr>
          <w:rStyle w:val="whitespace-nowrap"/>
          <w:rFonts w:asciiTheme="majorHAnsi" w:hAnsiTheme="majorHAnsi" w:cstheme="majorHAnsi"/>
          <w:szCs w:val="24"/>
        </w:rPr>
        <w:t>.</w:t>
      </w:r>
      <w:r w:rsidRPr="00E60184">
        <w:rPr>
          <w:rFonts w:asciiTheme="majorHAnsi" w:hAnsiTheme="majorHAnsi" w:cstheme="majorHAnsi"/>
          <w:szCs w:val="24"/>
        </w:rPr>
        <w:t xml:space="preserve"> </w:t>
      </w:r>
      <w:r w:rsidR="008B3149" w:rsidRPr="00E60184">
        <w:rPr>
          <w:rFonts w:asciiTheme="majorHAnsi" w:hAnsiTheme="majorHAnsi" w:cstheme="majorHAnsi"/>
          <w:szCs w:val="24"/>
        </w:rPr>
        <w:t>Außerdem findet, durch das Kennenlernen der direkten Umgebung</w:t>
      </w:r>
      <w:r w:rsidR="00FC71FA" w:rsidRPr="00E60184">
        <w:rPr>
          <w:rFonts w:asciiTheme="majorHAnsi" w:hAnsiTheme="majorHAnsi" w:cstheme="majorHAnsi"/>
          <w:szCs w:val="24"/>
        </w:rPr>
        <w:t xml:space="preserve"> und örtlicher Gebäude</w:t>
      </w:r>
      <w:r w:rsidR="008B3149" w:rsidRPr="00E60184">
        <w:rPr>
          <w:rFonts w:asciiTheme="majorHAnsi" w:hAnsiTheme="majorHAnsi" w:cstheme="majorHAnsi"/>
          <w:szCs w:val="24"/>
        </w:rPr>
        <w:t xml:space="preserve">, die Integration der Kinder ins Gemeinwesen statt. Durch Ausflüge erweitern die Kinder ihr Wissen, vertiefen ihre Erfahrungen und können Erlerntes praktisch anwenden.  </w:t>
      </w:r>
    </w:p>
    <w:p w14:paraId="111B0C04" w14:textId="55A8B537" w:rsidR="008B3149" w:rsidRPr="00E60184" w:rsidRDefault="008B3149" w:rsidP="004B4F0C">
      <w:pPr>
        <w:overflowPunct/>
        <w:autoSpaceDE/>
        <w:rPr>
          <w:rFonts w:asciiTheme="majorHAnsi" w:hAnsiTheme="majorHAnsi" w:cstheme="majorHAnsi"/>
          <w:szCs w:val="24"/>
        </w:rPr>
      </w:pPr>
    </w:p>
    <w:p w14:paraId="113669DF" w14:textId="2545238B" w:rsidR="004B4F0C" w:rsidRPr="00E60184" w:rsidRDefault="008B3149" w:rsidP="004B4F0C">
      <w:pPr>
        <w:pStyle w:val="berschrift2"/>
        <w:numPr>
          <w:ilvl w:val="0"/>
          <w:numId w:val="0"/>
        </w:numPr>
        <w:ind w:left="576" w:hanging="576"/>
        <w:jc w:val="left"/>
        <w:rPr>
          <w:rFonts w:asciiTheme="majorHAnsi" w:hAnsiTheme="majorHAnsi" w:cstheme="majorHAnsi"/>
          <w:b w:val="0"/>
          <w:sz w:val="24"/>
          <w:szCs w:val="24"/>
        </w:rPr>
      </w:pPr>
      <w:r w:rsidRPr="00E60184">
        <w:rPr>
          <w:rFonts w:asciiTheme="majorHAnsi" w:hAnsiTheme="majorHAnsi" w:cstheme="majorHAnsi"/>
          <w:b w:val="0"/>
          <w:sz w:val="24"/>
          <w:szCs w:val="24"/>
        </w:rPr>
        <w:t xml:space="preserve">Wir unterscheiden zwei </w:t>
      </w:r>
      <w:r w:rsidR="004B4F0C" w:rsidRPr="00E60184">
        <w:rPr>
          <w:rFonts w:asciiTheme="majorHAnsi" w:hAnsiTheme="majorHAnsi" w:cstheme="majorHAnsi"/>
          <w:b w:val="0"/>
          <w:sz w:val="24"/>
          <w:szCs w:val="24"/>
        </w:rPr>
        <w:t>Arten von Exkursionen</w:t>
      </w:r>
      <w:r w:rsidRPr="00E60184">
        <w:rPr>
          <w:rFonts w:asciiTheme="majorHAnsi" w:hAnsiTheme="majorHAnsi" w:cstheme="majorHAnsi"/>
          <w:b w:val="0"/>
          <w:sz w:val="24"/>
          <w:szCs w:val="24"/>
        </w:rPr>
        <w:t>:</w:t>
      </w:r>
    </w:p>
    <w:p w14:paraId="6F885BC3" w14:textId="547C6495" w:rsidR="004B4F0C" w:rsidRPr="00E60184" w:rsidRDefault="004B4F0C" w:rsidP="009D27F2">
      <w:pPr>
        <w:widowControl/>
        <w:numPr>
          <w:ilvl w:val="0"/>
          <w:numId w:val="33"/>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Style w:val="Fett"/>
          <w:rFonts w:asciiTheme="majorHAnsi" w:hAnsiTheme="majorHAnsi" w:cstheme="majorHAnsi"/>
          <w:b w:val="0"/>
          <w:szCs w:val="24"/>
        </w:rPr>
        <w:t>Regelmäßige Aktivitäten</w:t>
      </w:r>
      <w:r w:rsidRPr="00E60184">
        <w:rPr>
          <w:rFonts w:asciiTheme="majorHAnsi" w:hAnsiTheme="majorHAnsi" w:cstheme="majorHAnsi"/>
          <w:szCs w:val="24"/>
        </w:rPr>
        <w:t xml:space="preserve">: Dazu gehören </w:t>
      </w:r>
      <w:r w:rsidR="008B3149" w:rsidRPr="00E60184">
        <w:rPr>
          <w:rFonts w:asciiTheme="majorHAnsi" w:hAnsiTheme="majorHAnsi" w:cstheme="majorHAnsi"/>
          <w:szCs w:val="24"/>
        </w:rPr>
        <w:t xml:space="preserve">z.B. </w:t>
      </w:r>
      <w:r w:rsidRPr="00E60184">
        <w:rPr>
          <w:rFonts w:asciiTheme="majorHAnsi" w:hAnsiTheme="majorHAnsi" w:cstheme="majorHAnsi"/>
          <w:szCs w:val="24"/>
        </w:rPr>
        <w:t xml:space="preserve">Spielplatzbesuche, </w:t>
      </w:r>
      <w:r w:rsidR="008B3149" w:rsidRPr="00E60184">
        <w:rPr>
          <w:rFonts w:asciiTheme="majorHAnsi" w:hAnsiTheme="majorHAnsi" w:cstheme="majorHAnsi"/>
          <w:szCs w:val="24"/>
        </w:rPr>
        <w:t>Spaziergänge, Kirchenbesuche</w:t>
      </w:r>
    </w:p>
    <w:p w14:paraId="5D956AB4" w14:textId="4A02AC00" w:rsidR="007F27FE" w:rsidRPr="00E60184" w:rsidRDefault="004B4F0C" w:rsidP="009D27F2">
      <w:pPr>
        <w:widowControl/>
        <w:numPr>
          <w:ilvl w:val="0"/>
          <w:numId w:val="33"/>
        </w:numPr>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Style w:val="Fett"/>
          <w:rFonts w:asciiTheme="majorHAnsi" w:hAnsiTheme="majorHAnsi" w:cstheme="majorHAnsi"/>
          <w:b w:val="0"/>
          <w:szCs w:val="24"/>
        </w:rPr>
        <w:t>Projektbezogene Exkursionen</w:t>
      </w:r>
      <w:r w:rsidRPr="00E60184">
        <w:rPr>
          <w:rFonts w:asciiTheme="majorHAnsi" w:hAnsiTheme="majorHAnsi" w:cstheme="majorHAnsi"/>
          <w:szCs w:val="24"/>
        </w:rPr>
        <w:t xml:space="preserve">: </w:t>
      </w:r>
      <w:r w:rsidR="008B3149" w:rsidRPr="00E60184">
        <w:rPr>
          <w:rFonts w:asciiTheme="majorHAnsi" w:hAnsiTheme="majorHAnsi" w:cstheme="majorHAnsi"/>
          <w:szCs w:val="24"/>
        </w:rPr>
        <w:t>Dazu gehören z.B. Besuch der Tagespflege, Besuche von Geschäften in Merkendorf, Theater, Bücherei, Bauernhof</w:t>
      </w:r>
    </w:p>
    <w:p w14:paraId="5CE8A350" w14:textId="1E9662F5" w:rsidR="008B3149" w:rsidRPr="00E60184" w:rsidRDefault="008B3149" w:rsidP="008B3149">
      <w:pPr>
        <w:widowControl/>
        <w:suppressAutoHyphens w:val="0"/>
        <w:overflowPunct/>
        <w:autoSpaceDE/>
        <w:autoSpaceDN/>
        <w:spacing w:before="100" w:beforeAutospacing="1" w:after="100" w:afterAutospacing="1"/>
        <w:textAlignment w:val="auto"/>
        <w:rPr>
          <w:rFonts w:asciiTheme="majorHAnsi" w:hAnsiTheme="majorHAnsi" w:cstheme="majorHAnsi"/>
          <w:szCs w:val="24"/>
        </w:rPr>
      </w:pPr>
      <w:r w:rsidRPr="00E60184">
        <w:rPr>
          <w:rFonts w:asciiTheme="majorHAnsi" w:hAnsiTheme="majorHAnsi" w:cstheme="majorHAnsi"/>
          <w:szCs w:val="24"/>
        </w:rPr>
        <w:t xml:space="preserve">Die Exkursionen können kostenpflichtig sein (Eintritt, Bus- oder Zugfahrt). Wir bieten </w:t>
      </w:r>
      <w:r w:rsidR="00730397" w:rsidRPr="00E60184">
        <w:rPr>
          <w:rFonts w:asciiTheme="majorHAnsi" w:hAnsiTheme="majorHAnsi" w:cstheme="majorHAnsi"/>
          <w:szCs w:val="24"/>
        </w:rPr>
        <w:t xml:space="preserve">individuell </w:t>
      </w:r>
      <w:r w:rsidRPr="00E60184">
        <w:rPr>
          <w:rFonts w:asciiTheme="majorHAnsi" w:hAnsiTheme="majorHAnsi" w:cstheme="majorHAnsi"/>
          <w:szCs w:val="24"/>
        </w:rPr>
        <w:t xml:space="preserve">für jedes Alter der Kinder Ausflüge und Exkursionen an. </w:t>
      </w:r>
      <w:r w:rsidR="00730397" w:rsidRPr="00E60184">
        <w:rPr>
          <w:rFonts w:asciiTheme="majorHAnsi" w:hAnsiTheme="majorHAnsi" w:cstheme="majorHAnsi"/>
          <w:szCs w:val="24"/>
        </w:rPr>
        <w:t xml:space="preserve">Je älter die Kinder jedoch sind, desto umfangreicher können auch Exkursionen sein. </w:t>
      </w:r>
    </w:p>
    <w:p w14:paraId="1EC9C8B6" w14:textId="0CC29F58" w:rsidR="007F27FE" w:rsidRPr="00E60184" w:rsidRDefault="007F27FE" w:rsidP="006967FD">
      <w:pPr>
        <w:rPr>
          <w:rFonts w:asciiTheme="majorHAnsi" w:eastAsiaTheme="majorEastAsia" w:hAnsiTheme="majorHAnsi" w:cstheme="majorHAnsi"/>
          <w:b/>
          <w:kern w:val="0"/>
          <w:szCs w:val="24"/>
          <w:lang w:eastAsia="de-DE"/>
        </w:rPr>
      </w:pPr>
      <w:r w:rsidRPr="00E60184">
        <w:rPr>
          <w:rFonts w:asciiTheme="majorHAnsi" w:eastAsiaTheme="majorEastAsia" w:hAnsiTheme="majorHAnsi" w:cstheme="majorHAnsi"/>
          <w:b/>
          <w:kern w:val="0"/>
          <w:szCs w:val="24"/>
          <w:lang w:eastAsia="de-DE"/>
        </w:rPr>
        <w:t>3. Alltagsgestaltung</w:t>
      </w:r>
    </w:p>
    <w:p w14:paraId="2167AC97" w14:textId="2154EA7C" w:rsidR="00FC71FA" w:rsidRPr="00E60184" w:rsidRDefault="00FC71FA" w:rsidP="006967FD">
      <w:pPr>
        <w:rPr>
          <w:rFonts w:asciiTheme="majorHAnsi" w:eastAsiaTheme="majorEastAsia" w:hAnsiTheme="majorHAnsi" w:cstheme="majorHAnsi"/>
          <w:b/>
          <w:kern w:val="0"/>
          <w:szCs w:val="24"/>
          <w:lang w:eastAsia="de-DE"/>
        </w:rPr>
      </w:pPr>
    </w:p>
    <w:p w14:paraId="35365E1A" w14:textId="0DA43C75" w:rsidR="007F27FE" w:rsidRPr="00E60184" w:rsidRDefault="007F27FE" w:rsidP="006967FD">
      <w:pPr>
        <w:rPr>
          <w:rFonts w:asciiTheme="majorHAnsi" w:eastAsiaTheme="majorEastAsia" w:hAnsiTheme="majorHAnsi" w:cstheme="majorHAnsi"/>
          <w:b/>
          <w:kern w:val="0"/>
          <w:szCs w:val="24"/>
          <w:lang w:eastAsia="de-DE"/>
        </w:rPr>
      </w:pPr>
      <w:r w:rsidRPr="00E60184">
        <w:rPr>
          <w:rFonts w:asciiTheme="majorHAnsi" w:eastAsiaTheme="majorEastAsia" w:hAnsiTheme="majorHAnsi" w:cstheme="majorHAnsi"/>
          <w:b/>
          <w:kern w:val="0"/>
          <w:szCs w:val="24"/>
          <w:lang w:eastAsia="de-DE"/>
        </w:rPr>
        <w:t>3.1 Tagesgestaltung und Struktur</w:t>
      </w:r>
    </w:p>
    <w:p w14:paraId="70B00C06" w14:textId="2CCA32E0" w:rsidR="00FC71FA" w:rsidRPr="00E60184" w:rsidRDefault="00FC71FA" w:rsidP="006967FD">
      <w:pPr>
        <w:rPr>
          <w:rFonts w:asciiTheme="majorHAnsi" w:eastAsiaTheme="majorEastAsia" w:hAnsiTheme="majorHAnsi" w:cstheme="majorHAnsi"/>
          <w:kern w:val="0"/>
          <w:szCs w:val="24"/>
          <w:lang w:eastAsia="de-DE"/>
        </w:rPr>
      </w:pPr>
    </w:p>
    <w:p w14:paraId="640E760B" w14:textId="4FCCEC76" w:rsidR="00FC71FA" w:rsidRPr="00E60184" w:rsidRDefault="00FC71FA" w:rsidP="006967FD">
      <w:pPr>
        <w:rPr>
          <w:rFonts w:asciiTheme="majorHAnsi" w:eastAsiaTheme="majorEastAsia" w:hAnsiTheme="majorHAnsi" w:cstheme="majorHAnsi"/>
          <w:kern w:val="0"/>
          <w:szCs w:val="24"/>
          <w:u w:val="single"/>
          <w:lang w:eastAsia="de-DE"/>
        </w:rPr>
      </w:pPr>
      <w:r w:rsidRPr="00E60184">
        <w:rPr>
          <w:rFonts w:asciiTheme="majorHAnsi" w:eastAsiaTheme="majorEastAsia" w:hAnsiTheme="majorHAnsi" w:cstheme="majorHAnsi"/>
          <w:kern w:val="0"/>
          <w:szCs w:val="24"/>
          <w:u w:val="single"/>
          <w:lang w:eastAsia="de-DE"/>
        </w:rPr>
        <w:t>Kindergarten:</w:t>
      </w:r>
    </w:p>
    <w:p w14:paraId="03985B6A" w14:textId="06F79E3E" w:rsidR="00FC71FA" w:rsidRPr="00E60184" w:rsidRDefault="00FC71FA" w:rsidP="006967FD">
      <w:pPr>
        <w:rPr>
          <w:rFonts w:asciiTheme="majorHAnsi" w:eastAsiaTheme="majorEastAsia" w:hAnsiTheme="majorHAnsi" w:cstheme="majorHAnsi"/>
          <w:kern w:val="0"/>
          <w:szCs w:val="24"/>
          <w:lang w:eastAsia="de-DE"/>
        </w:rPr>
      </w:pPr>
    </w:p>
    <w:p w14:paraId="647E74DB" w14:textId="7A7134D3" w:rsidR="00FC71FA" w:rsidRDefault="00FC71FA"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Bringzeit: 07:</w:t>
      </w:r>
      <w:r w:rsidR="00D91A64">
        <w:rPr>
          <w:rFonts w:asciiTheme="majorHAnsi" w:eastAsiaTheme="majorEastAsia" w:hAnsiTheme="majorHAnsi" w:cstheme="majorHAnsi"/>
          <w:kern w:val="0"/>
          <w:szCs w:val="24"/>
          <w:lang w:eastAsia="de-DE"/>
        </w:rPr>
        <w:t>00</w:t>
      </w:r>
      <w:r w:rsidRPr="00E60184">
        <w:rPr>
          <w:rFonts w:asciiTheme="majorHAnsi" w:eastAsiaTheme="majorEastAsia" w:hAnsiTheme="majorHAnsi" w:cstheme="majorHAnsi"/>
          <w:kern w:val="0"/>
          <w:szCs w:val="24"/>
          <w:lang w:eastAsia="de-DE"/>
        </w:rPr>
        <w:t xml:space="preserve"> – 08:30 Uhr</w:t>
      </w:r>
    </w:p>
    <w:p w14:paraId="64048147" w14:textId="169A1152" w:rsidR="00395520" w:rsidRPr="00E60184" w:rsidRDefault="00395520" w:rsidP="006967FD">
      <w:p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 xml:space="preserve">Sammelgruppe Kindergartengruppen übergreifend: 7:00 - 07:30 Uhr </w:t>
      </w:r>
    </w:p>
    <w:p w14:paraId="750AC296" w14:textId="38D7FB84" w:rsidR="00FC71FA" w:rsidRPr="00E60184" w:rsidRDefault="00FC71FA" w:rsidP="006967FD">
      <w:pPr>
        <w:rPr>
          <w:rFonts w:asciiTheme="majorHAnsi" w:eastAsiaTheme="majorEastAsia" w:hAnsiTheme="majorHAnsi" w:cstheme="majorHAnsi"/>
          <w:kern w:val="0"/>
          <w:szCs w:val="24"/>
          <w:lang w:eastAsia="de-DE"/>
        </w:rPr>
      </w:pPr>
    </w:p>
    <w:p w14:paraId="50D8B6B7" w14:textId="6E70B20C" w:rsidR="00FC71FA" w:rsidRPr="00E60184" w:rsidRDefault="00FC71FA"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Kernzeit: 08:30 Uhr – 12:45 Uhr</w:t>
      </w:r>
      <w:r w:rsidRPr="00E60184">
        <w:rPr>
          <w:rFonts w:asciiTheme="majorHAnsi" w:eastAsiaTheme="majorEastAsia" w:hAnsiTheme="majorHAnsi" w:cstheme="majorHAnsi"/>
          <w:kern w:val="0"/>
          <w:szCs w:val="24"/>
          <w:lang w:eastAsia="de-DE"/>
        </w:rPr>
        <w:br/>
      </w:r>
      <w:r w:rsidRPr="00E60184">
        <w:rPr>
          <w:rFonts w:asciiTheme="majorHAnsi" w:eastAsiaTheme="majorEastAsia" w:hAnsiTheme="majorHAnsi" w:cstheme="majorHAnsi"/>
          <w:kern w:val="0"/>
          <w:szCs w:val="24"/>
          <w:lang w:eastAsia="de-DE"/>
        </w:rPr>
        <w:tab/>
        <w:t>Freispiel, Morgenkreis, Frühstück,</w:t>
      </w:r>
      <w:r w:rsidR="00505B61">
        <w:rPr>
          <w:rFonts w:asciiTheme="majorHAnsi" w:eastAsiaTheme="majorEastAsia" w:hAnsiTheme="majorHAnsi" w:cstheme="majorHAnsi"/>
          <w:kern w:val="0"/>
          <w:szCs w:val="24"/>
          <w:lang w:eastAsia="de-DE"/>
        </w:rPr>
        <w:t xml:space="preserve"> </w:t>
      </w:r>
      <w:r w:rsidR="004F3A15">
        <w:rPr>
          <w:rFonts w:asciiTheme="majorHAnsi" w:eastAsiaTheme="majorEastAsia" w:hAnsiTheme="majorHAnsi" w:cstheme="majorHAnsi"/>
          <w:kern w:val="0"/>
          <w:szCs w:val="24"/>
          <w:lang w:eastAsia="de-DE"/>
        </w:rPr>
        <w:t>Gartenzeit,</w:t>
      </w:r>
      <w:r w:rsidRPr="00E60184">
        <w:rPr>
          <w:rFonts w:asciiTheme="majorHAnsi" w:eastAsiaTheme="majorEastAsia" w:hAnsiTheme="majorHAnsi" w:cstheme="majorHAnsi"/>
          <w:kern w:val="0"/>
          <w:szCs w:val="24"/>
          <w:lang w:eastAsia="de-DE"/>
        </w:rPr>
        <w:t xml:space="preserve"> gezielte Beschäftigungen</w:t>
      </w:r>
      <w:r w:rsidR="007E6FB9">
        <w:rPr>
          <w:rFonts w:asciiTheme="majorHAnsi" w:eastAsiaTheme="majorEastAsia" w:hAnsiTheme="majorHAnsi" w:cstheme="majorHAnsi"/>
          <w:kern w:val="0"/>
          <w:szCs w:val="24"/>
          <w:lang w:eastAsia="de-DE"/>
        </w:rPr>
        <w:t>, Mittagessen</w:t>
      </w:r>
    </w:p>
    <w:p w14:paraId="1C3B4D53" w14:textId="2A121E5A" w:rsidR="00FC71FA" w:rsidRPr="00E60184" w:rsidRDefault="00FC71FA" w:rsidP="006967FD">
      <w:pPr>
        <w:rPr>
          <w:rFonts w:asciiTheme="majorHAnsi" w:eastAsiaTheme="majorEastAsia" w:hAnsiTheme="majorHAnsi" w:cstheme="majorHAnsi"/>
          <w:kern w:val="0"/>
          <w:szCs w:val="24"/>
          <w:lang w:eastAsia="de-DE"/>
        </w:rPr>
      </w:pPr>
    </w:p>
    <w:p w14:paraId="7A0980D4" w14:textId="102101B4" w:rsidR="000F4021" w:rsidRPr="000F4021" w:rsidRDefault="00FC71FA" w:rsidP="000F4021">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Mittagessen: </w:t>
      </w:r>
      <w:r w:rsidR="00BA490D">
        <w:rPr>
          <w:rFonts w:asciiTheme="majorHAnsi" w:eastAsiaTheme="majorEastAsia" w:hAnsiTheme="majorHAnsi" w:cstheme="majorHAnsi"/>
          <w:kern w:val="0"/>
          <w:szCs w:val="24"/>
          <w:lang w:eastAsia="de-DE"/>
        </w:rPr>
        <w:t>12:00</w:t>
      </w:r>
      <w:r w:rsidRPr="00E60184">
        <w:rPr>
          <w:rFonts w:asciiTheme="majorHAnsi" w:eastAsiaTheme="majorEastAsia" w:hAnsiTheme="majorHAnsi" w:cstheme="majorHAnsi"/>
          <w:kern w:val="0"/>
          <w:szCs w:val="24"/>
          <w:lang w:eastAsia="de-DE"/>
        </w:rPr>
        <w:t xml:space="preserve"> – </w:t>
      </w:r>
      <w:r w:rsidR="003F65B9">
        <w:rPr>
          <w:rFonts w:asciiTheme="majorHAnsi" w:eastAsiaTheme="majorEastAsia" w:hAnsiTheme="majorHAnsi" w:cstheme="majorHAnsi"/>
          <w:kern w:val="0"/>
          <w:szCs w:val="24"/>
          <w:lang w:eastAsia="de-DE"/>
        </w:rPr>
        <w:t>12:</w:t>
      </w:r>
      <w:r w:rsidR="00BA490D">
        <w:rPr>
          <w:rFonts w:asciiTheme="majorHAnsi" w:eastAsiaTheme="majorEastAsia" w:hAnsiTheme="majorHAnsi" w:cstheme="majorHAnsi"/>
          <w:kern w:val="0"/>
          <w:szCs w:val="24"/>
          <w:lang w:eastAsia="de-DE"/>
        </w:rPr>
        <w:t>30</w:t>
      </w:r>
      <w:r w:rsidRPr="00E60184">
        <w:rPr>
          <w:rFonts w:asciiTheme="majorHAnsi" w:eastAsiaTheme="majorEastAsia" w:hAnsiTheme="majorHAnsi" w:cstheme="majorHAnsi"/>
          <w:kern w:val="0"/>
          <w:szCs w:val="24"/>
          <w:lang w:eastAsia="de-DE"/>
        </w:rPr>
        <w:t xml:space="preserve"> Uhr (in dieser Zeit kann nicht abgeholt werden</w:t>
      </w:r>
      <w:r w:rsidR="007E6FB9">
        <w:rPr>
          <w:rFonts w:asciiTheme="majorHAnsi" w:eastAsiaTheme="majorEastAsia" w:hAnsiTheme="majorHAnsi" w:cstheme="majorHAnsi"/>
          <w:kern w:val="0"/>
          <w:szCs w:val="24"/>
          <w:lang w:eastAsia="de-DE"/>
        </w:rPr>
        <w:t>.</w:t>
      </w:r>
    </w:p>
    <w:p w14:paraId="6CDD15F5" w14:textId="77777777" w:rsidR="000F4021" w:rsidRPr="00E60184" w:rsidRDefault="000F4021" w:rsidP="006967FD">
      <w:pPr>
        <w:rPr>
          <w:rFonts w:asciiTheme="majorHAnsi" w:eastAsiaTheme="majorEastAsia" w:hAnsiTheme="majorHAnsi" w:cstheme="majorHAnsi"/>
          <w:kern w:val="0"/>
          <w:szCs w:val="24"/>
          <w:lang w:eastAsia="de-DE"/>
        </w:rPr>
      </w:pPr>
    </w:p>
    <w:p w14:paraId="5D3FA240" w14:textId="15B5C979" w:rsidR="00FC71FA" w:rsidRDefault="00FC71FA"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Ab 1</w:t>
      </w:r>
      <w:r w:rsidR="00BF178A">
        <w:rPr>
          <w:rFonts w:asciiTheme="majorHAnsi" w:eastAsiaTheme="majorEastAsia" w:hAnsiTheme="majorHAnsi" w:cstheme="majorHAnsi"/>
          <w:kern w:val="0"/>
          <w:szCs w:val="24"/>
          <w:lang w:eastAsia="de-DE"/>
        </w:rPr>
        <w:t>2:</w:t>
      </w:r>
      <w:r w:rsidR="00BA490D">
        <w:rPr>
          <w:rFonts w:asciiTheme="majorHAnsi" w:eastAsiaTheme="majorEastAsia" w:hAnsiTheme="majorHAnsi" w:cstheme="majorHAnsi"/>
          <w:kern w:val="0"/>
          <w:szCs w:val="24"/>
          <w:lang w:eastAsia="de-DE"/>
        </w:rPr>
        <w:t>30</w:t>
      </w:r>
      <w:r w:rsidRPr="00E60184">
        <w:rPr>
          <w:rFonts w:asciiTheme="majorHAnsi" w:eastAsiaTheme="majorEastAsia" w:hAnsiTheme="majorHAnsi" w:cstheme="majorHAnsi"/>
          <w:kern w:val="0"/>
          <w:szCs w:val="24"/>
          <w:lang w:eastAsia="de-DE"/>
        </w:rPr>
        <w:t xml:space="preserve"> Uhr: Freispiel</w:t>
      </w:r>
      <w:r w:rsidR="005A3E54">
        <w:rPr>
          <w:rFonts w:asciiTheme="majorHAnsi" w:eastAsiaTheme="majorEastAsia" w:hAnsiTheme="majorHAnsi" w:cstheme="majorHAnsi"/>
          <w:kern w:val="0"/>
          <w:szCs w:val="24"/>
          <w:lang w:eastAsia="de-DE"/>
        </w:rPr>
        <w:t>/ Pädagogische Angebote</w:t>
      </w:r>
      <w:r w:rsidR="00C61ACC" w:rsidRPr="00E60184">
        <w:rPr>
          <w:rFonts w:asciiTheme="majorHAnsi" w:eastAsiaTheme="majorEastAsia" w:hAnsiTheme="majorHAnsi" w:cstheme="majorHAnsi"/>
          <w:kern w:val="0"/>
          <w:szCs w:val="24"/>
          <w:lang w:eastAsia="de-DE"/>
        </w:rPr>
        <w:t xml:space="preserve"> in der Sammelgruppe, Gartenzeit</w:t>
      </w:r>
    </w:p>
    <w:p w14:paraId="5C3B7D1D" w14:textId="77777777" w:rsidR="007E6FB9" w:rsidRPr="00E60184" w:rsidRDefault="007E6FB9" w:rsidP="006967FD">
      <w:pPr>
        <w:rPr>
          <w:rFonts w:asciiTheme="majorHAnsi" w:eastAsiaTheme="majorEastAsia" w:hAnsiTheme="majorHAnsi" w:cstheme="majorHAnsi"/>
          <w:kern w:val="0"/>
          <w:szCs w:val="24"/>
          <w:lang w:eastAsia="de-DE"/>
        </w:rPr>
      </w:pPr>
    </w:p>
    <w:p w14:paraId="773F687E" w14:textId="77777777" w:rsidR="007E6FB9" w:rsidRPr="007E6FB9" w:rsidRDefault="007E6FB9" w:rsidP="007E6FB9">
      <w:pPr>
        <w:rPr>
          <w:rFonts w:asciiTheme="majorHAnsi" w:eastAsiaTheme="majorEastAsia" w:hAnsiTheme="majorHAnsi" w:cstheme="majorHAnsi"/>
          <w:kern w:val="0"/>
          <w:szCs w:val="24"/>
          <w:lang w:eastAsia="de-DE"/>
        </w:rPr>
      </w:pPr>
      <w:r w:rsidRPr="007E6FB9">
        <w:rPr>
          <w:rFonts w:asciiTheme="majorHAnsi" w:eastAsiaTheme="majorEastAsia" w:hAnsiTheme="majorHAnsi" w:cstheme="majorHAnsi"/>
          <w:kern w:val="0"/>
          <w:szCs w:val="24"/>
          <w:lang w:eastAsia="de-DE"/>
        </w:rPr>
        <w:t>1.Abholzeit: 12:45 – 13:00 Uhr</w:t>
      </w:r>
    </w:p>
    <w:p w14:paraId="3C4B9734" w14:textId="3AF484AD" w:rsidR="00FC71FA" w:rsidRPr="00E60184" w:rsidRDefault="00FC71FA" w:rsidP="006967FD">
      <w:pPr>
        <w:rPr>
          <w:rFonts w:asciiTheme="majorHAnsi" w:eastAsiaTheme="majorEastAsia" w:hAnsiTheme="majorHAnsi" w:cstheme="majorHAnsi"/>
          <w:kern w:val="0"/>
          <w:szCs w:val="24"/>
          <w:lang w:eastAsia="de-DE"/>
        </w:rPr>
      </w:pPr>
    </w:p>
    <w:p w14:paraId="5192B212" w14:textId="77A8CCBD" w:rsidR="00FC71FA" w:rsidRDefault="00ED7FE2" w:rsidP="006967FD">
      <w:pPr>
        <w:rPr>
          <w:rFonts w:asciiTheme="majorHAnsi" w:eastAsiaTheme="majorEastAsia" w:hAnsiTheme="majorHAnsi" w:cstheme="majorHAnsi"/>
          <w:kern w:val="0"/>
          <w:szCs w:val="24"/>
          <w:lang w:eastAsia="de-DE"/>
        </w:rPr>
      </w:pPr>
      <w:bookmarkStart w:id="3" w:name="_Hlk209511871"/>
      <w:r>
        <w:rPr>
          <w:rFonts w:asciiTheme="majorHAnsi" w:eastAsiaTheme="majorEastAsia" w:hAnsiTheme="majorHAnsi" w:cstheme="majorHAnsi"/>
          <w:kern w:val="0"/>
          <w:szCs w:val="24"/>
          <w:lang w:eastAsia="de-DE"/>
        </w:rPr>
        <w:t xml:space="preserve">2. </w:t>
      </w:r>
      <w:r w:rsidR="00FC71FA" w:rsidRPr="00E60184">
        <w:rPr>
          <w:rFonts w:asciiTheme="majorHAnsi" w:eastAsiaTheme="majorEastAsia" w:hAnsiTheme="majorHAnsi" w:cstheme="majorHAnsi"/>
          <w:kern w:val="0"/>
          <w:szCs w:val="24"/>
          <w:lang w:eastAsia="de-DE"/>
        </w:rPr>
        <w:t>Abholzeit: ab 13:</w:t>
      </w:r>
      <w:r w:rsidR="00BD3C55">
        <w:rPr>
          <w:rFonts w:asciiTheme="majorHAnsi" w:eastAsiaTheme="majorEastAsia" w:hAnsiTheme="majorHAnsi" w:cstheme="majorHAnsi"/>
          <w:kern w:val="0"/>
          <w:szCs w:val="24"/>
          <w:lang w:eastAsia="de-DE"/>
        </w:rPr>
        <w:t>45</w:t>
      </w:r>
      <w:r w:rsidR="00FC71FA" w:rsidRPr="00E60184">
        <w:rPr>
          <w:rFonts w:asciiTheme="majorHAnsi" w:eastAsiaTheme="majorEastAsia" w:hAnsiTheme="majorHAnsi" w:cstheme="majorHAnsi"/>
          <w:kern w:val="0"/>
          <w:szCs w:val="24"/>
          <w:lang w:eastAsia="de-DE"/>
        </w:rPr>
        <w:t xml:space="preserve"> Uhr – 15:00 Uhr möglich</w:t>
      </w:r>
      <w:r w:rsidR="00102A5F">
        <w:rPr>
          <w:rFonts w:asciiTheme="majorHAnsi" w:eastAsiaTheme="majorEastAsia" w:hAnsiTheme="majorHAnsi" w:cstheme="majorHAnsi"/>
          <w:kern w:val="0"/>
          <w:szCs w:val="24"/>
          <w:lang w:eastAsia="de-DE"/>
        </w:rPr>
        <w:t>,</w:t>
      </w:r>
      <w:r w:rsidR="007002ED">
        <w:rPr>
          <w:rFonts w:asciiTheme="majorHAnsi" w:eastAsiaTheme="majorEastAsia" w:hAnsiTheme="majorHAnsi" w:cstheme="majorHAnsi"/>
          <w:kern w:val="0"/>
          <w:szCs w:val="24"/>
          <w:lang w:eastAsia="de-DE"/>
        </w:rPr>
        <w:t xml:space="preserve"> Dienstag und </w:t>
      </w:r>
      <w:r w:rsidR="00763B55">
        <w:rPr>
          <w:rFonts w:asciiTheme="majorHAnsi" w:eastAsiaTheme="majorEastAsia" w:hAnsiTheme="majorHAnsi" w:cstheme="majorHAnsi"/>
          <w:kern w:val="0"/>
          <w:szCs w:val="24"/>
          <w:lang w:eastAsia="de-DE"/>
        </w:rPr>
        <w:t>D</w:t>
      </w:r>
      <w:r w:rsidR="007002ED">
        <w:rPr>
          <w:rFonts w:asciiTheme="majorHAnsi" w:eastAsiaTheme="majorEastAsia" w:hAnsiTheme="majorHAnsi" w:cstheme="majorHAnsi"/>
          <w:kern w:val="0"/>
          <w:szCs w:val="24"/>
          <w:lang w:eastAsia="de-DE"/>
        </w:rPr>
        <w:t>onnerstag</w:t>
      </w:r>
      <w:r w:rsidR="00270A18">
        <w:rPr>
          <w:rFonts w:asciiTheme="majorHAnsi" w:eastAsiaTheme="majorEastAsia" w:hAnsiTheme="majorHAnsi" w:cstheme="majorHAnsi"/>
          <w:kern w:val="0"/>
          <w:szCs w:val="24"/>
          <w:lang w:eastAsia="de-DE"/>
        </w:rPr>
        <w:t xml:space="preserve"> 15:</w:t>
      </w:r>
      <w:r w:rsidR="00BA490D">
        <w:rPr>
          <w:rFonts w:asciiTheme="majorHAnsi" w:eastAsiaTheme="majorEastAsia" w:hAnsiTheme="majorHAnsi" w:cstheme="majorHAnsi"/>
          <w:kern w:val="0"/>
          <w:szCs w:val="24"/>
          <w:lang w:eastAsia="de-DE"/>
        </w:rPr>
        <w:t>30</w:t>
      </w:r>
      <w:r w:rsidR="00E3577C">
        <w:rPr>
          <w:rFonts w:asciiTheme="majorHAnsi" w:eastAsiaTheme="majorEastAsia" w:hAnsiTheme="majorHAnsi" w:cstheme="majorHAnsi"/>
          <w:kern w:val="0"/>
          <w:szCs w:val="24"/>
          <w:lang w:eastAsia="de-DE"/>
        </w:rPr>
        <w:t xml:space="preserve"> Uhr - </w:t>
      </w:r>
      <w:r w:rsidR="007002ED">
        <w:rPr>
          <w:rFonts w:asciiTheme="majorHAnsi" w:eastAsiaTheme="majorEastAsia" w:hAnsiTheme="majorHAnsi" w:cstheme="majorHAnsi"/>
          <w:kern w:val="0"/>
          <w:szCs w:val="24"/>
          <w:lang w:eastAsia="de-DE"/>
        </w:rPr>
        <w:t>16:00 Uhr</w:t>
      </w:r>
      <w:r w:rsidR="00FC71FA" w:rsidRPr="00E60184">
        <w:rPr>
          <w:rFonts w:asciiTheme="majorHAnsi" w:eastAsiaTheme="majorEastAsia" w:hAnsiTheme="majorHAnsi" w:cstheme="majorHAnsi"/>
          <w:kern w:val="0"/>
          <w:szCs w:val="24"/>
          <w:lang w:eastAsia="de-DE"/>
        </w:rPr>
        <w:t xml:space="preserve"> </w:t>
      </w:r>
    </w:p>
    <w:bookmarkEnd w:id="3"/>
    <w:p w14:paraId="7D1BBB11" w14:textId="77777777" w:rsidR="001A2FBB" w:rsidRDefault="001A2FBB" w:rsidP="006967FD">
      <w:pPr>
        <w:rPr>
          <w:rFonts w:asciiTheme="majorHAnsi" w:eastAsiaTheme="majorEastAsia" w:hAnsiTheme="majorHAnsi" w:cstheme="majorHAnsi"/>
          <w:kern w:val="0"/>
          <w:szCs w:val="24"/>
          <w:lang w:eastAsia="de-DE"/>
        </w:rPr>
      </w:pPr>
    </w:p>
    <w:p w14:paraId="756420BE" w14:textId="6CF22BAF" w:rsidR="001A2FBB" w:rsidRPr="00BA490D" w:rsidRDefault="00BA490D" w:rsidP="006967FD">
      <w:pPr>
        <w:rPr>
          <w:rFonts w:asciiTheme="majorHAnsi" w:eastAsiaTheme="majorEastAsia" w:hAnsiTheme="majorHAnsi" w:cstheme="majorHAnsi"/>
          <w:kern w:val="0"/>
          <w:sz w:val="20"/>
          <w:lang w:eastAsia="de-DE"/>
        </w:rPr>
      </w:pPr>
      <w:r w:rsidRPr="00BA490D">
        <w:rPr>
          <w:rFonts w:asciiTheme="majorHAnsi" w:eastAsiaTheme="majorEastAsia" w:hAnsiTheme="majorHAnsi" w:cstheme="majorHAnsi"/>
          <w:kern w:val="0"/>
          <w:sz w:val="20"/>
          <w:lang w:eastAsia="de-DE"/>
        </w:rPr>
        <w:t>*</w:t>
      </w:r>
      <w:r w:rsidR="001A2FBB" w:rsidRPr="00BA490D">
        <w:rPr>
          <w:rFonts w:asciiTheme="majorHAnsi" w:eastAsiaTheme="majorEastAsia" w:hAnsiTheme="majorHAnsi" w:cstheme="majorHAnsi"/>
          <w:kern w:val="0"/>
          <w:sz w:val="20"/>
          <w:lang w:eastAsia="de-DE"/>
        </w:rPr>
        <w:t>Abweichungen sind nach individueller Absprache</w:t>
      </w:r>
      <w:r w:rsidRPr="00BA490D">
        <w:rPr>
          <w:rFonts w:asciiTheme="majorHAnsi" w:eastAsiaTheme="majorEastAsia" w:hAnsiTheme="majorHAnsi" w:cstheme="majorHAnsi"/>
          <w:kern w:val="0"/>
          <w:sz w:val="20"/>
          <w:lang w:eastAsia="de-DE"/>
        </w:rPr>
        <w:t xml:space="preserve"> </w:t>
      </w:r>
      <w:r w:rsidR="001A2FBB" w:rsidRPr="00BA490D">
        <w:rPr>
          <w:rFonts w:asciiTheme="majorHAnsi" w:eastAsiaTheme="majorEastAsia" w:hAnsiTheme="majorHAnsi" w:cstheme="majorHAnsi"/>
          <w:kern w:val="0"/>
          <w:sz w:val="20"/>
          <w:lang w:eastAsia="de-DE"/>
        </w:rPr>
        <w:t xml:space="preserve">mit dem Gruppenpersonal </w:t>
      </w:r>
      <w:r>
        <w:rPr>
          <w:rFonts w:asciiTheme="majorHAnsi" w:eastAsiaTheme="majorEastAsia" w:hAnsiTheme="majorHAnsi" w:cstheme="majorHAnsi"/>
          <w:kern w:val="0"/>
          <w:sz w:val="20"/>
          <w:lang w:eastAsia="de-DE"/>
        </w:rPr>
        <w:t xml:space="preserve">in Ausnahmen </w:t>
      </w:r>
      <w:r w:rsidR="001A2FBB" w:rsidRPr="00BA490D">
        <w:rPr>
          <w:rFonts w:asciiTheme="majorHAnsi" w:eastAsiaTheme="majorEastAsia" w:hAnsiTheme="majorHAnsi" w:cstheme="majorHAnsi"/>
          <w:kern w:val="0"/>
          <w:sz w:val="20"/>
          <w:lang w:eastAsia="de-DE"/>
        </w:rPr>
        <w:t>möglich.</w:t>
      </w:r>
    </w:p>
    <w:p w14:paraId="12FAA5B3" w14:textId="34B37149" w:rsidR="00FC71FA" w:rsidRDefault="00FC71FA" w:rsidP="006967FD">
      <w:pPr>
        <w:rPr>
          <w:rFonts w:asciiTheme="majorHAnsi" w:eastAsiaTheme="majorEastAsia" w:hAnsiTheme="majorHAnsi" w:cstheme="majorHAnsi"/>
          <w:kern w:val="0"/>
          <w:sz w:val="20"/>
          <w:lang w:eastAsia="de-DE"/>
        </w:rPr>
      </w:pPr>
    </w:p>
    <w:p w14:paraId="36EA0D63" w14:textId="77777777" w:rsidR="00BA490D" w:rsidRPr="00BA490D" w:rsidRDefault="00BA490D" w:rsidP="006967FD">
      <w:pPr>
        <w:rPr>
          <w:rFonts w:asciiTheme="majorHAnsi" w:eastAsiaTheme="majorEastAsia" w:hAnsiTheme="majorHAnsi" w:cstheme="majorHAnsi"/>
          <w:kern w:val="0"/>
          <w:sz w:val="20"/>
          <w:lang w:eastAsia="de-DE"/>
        </w:rPr>
      </w:pPr>
    </w:p>
    <w:p w14:paraId="67AFDD70" w14:textId="77777777" w:rsidR="00B67D6F" w:rsidRDefault="00B67D6F" w:rsidP="006967FD">
      <w:pPr>
        <w:rPr>
          <w:rFonts w:asciiTheme="majorHAnsi" w:eastAsiaTheme="majorEastAsia" w:hAnsiTheme="majorHAnsi" w:cstheme="majorHAnsi"/>
          <w:kern w:val="0"/>
          <w:szCs w:val="24"/>
          <w:u w:val="single"/>
          <w:lang w:eastAsia="de-DE"/>
        </w:rPr>
      </w:pPr>
    </w:p>
    <w:p w14:paraId="4453BC2E" w14:textId="77777777" w:rsidR="00F5395D" w:rsidRDefault="00F5395D" w:rsidP="006967FD">
      <w:pPr>
        <w:rPr>
          <w:rFonts w:asciiTheme="majorHAnsi" w:eastAsiaTheme="majorEastAsia" w:hAnsiTheme="majorHAnsi" w:cstheme="majorHAnsi"/>
          <w:kern w:val="0"/>
          <w:szCs w:val="24"/>
          <w:u w:val="single"/>
          <w:lang w:eastAsia="de-DE"/>
        </w:rPr>
      </w:pPr>
    </w:p>
    <w:p w14:paraId="19FE610E" w14:textId="77777777" w:rsidR="00F5395D" w:rsidRDefault="00F5395D" w:rsidP="006967FD">
      <w:pPr>
        <w:rPr>
          <w:rFonts w:asciiTheme="majorHAnsi" w:eastAsiaTheme="majorEastAsia" w:hAnsiTheme="majorHAnsi" w:cstheme="majorHAnsi"/>
          <w:kern w:val="0"/>
          <w:szCs w:val="24"/>
          <w:u w:val="single"/>
          <w:lang w:eastAsia="de-DE"/>
        </w:rPr>
      </w:pPr>
    </w:p>
    <w:p w14:paraId="37A0254B" w14:textId="77777777" w:rsidR="00F5395D" w:rsidRDefault="00F5395D" w:rsidP="006967FD">
      <w:pPr>
        <w:rPr>
          <w:rFonts w:asciiTheme="majorHAnsi" w:eastAsiaTheme="majorEastAsia" w:hAnsiTheme="majorHAnsi" w:cstheme="majorHAnsi"/>
          <w:kern w:val="0"/>
          <w:szCs w:val="24"/>
          <w:u w:val="single"/>
          <w:lang w:eastAsia="de-DE"/>
        </w:rPr>
      </w:pPr>
    </w:p>
    <w:p w14:paraId="0AC9B457" w14:textId="77777777" w:rsidR="00F5395D" w:rsidRDefault="00F5395D" w:rsidP="006967FD">
      <w:pPr>
        <w:rPr>
          <w:rFonts w:asciiTheme="majorHAnsi" w:eastAsiaTheme="majorEastAsia" w:hAnsiTheme="majorHAnsi" w:cstheme="majorHAnsi"/>
          <w:kern w:val="0"/>
          <w:szCs w:val="24"/>
          <w:u w:val="single"/>
          <w:lang w:eastAsia="de-DE"/>
        </w:rPr>
      </w:pPr>
    </w:p>
    <w:p w14:paraId="630DCC44" w14:textId="57AB74E2" w:rsidR="00FC71FA" w:rsidRPr="00E60184" w:rsidRDefault="00FC71FA" w:rsidP="006967FD">
      <w:pPr>
        <w:rPr>
          <w:rFonts w:asciiTheme="majorHAnsi" w:eastAsiaTheme="majorEastAsia" w:hAnsiTheme="majorHAnsi" w:cstheme="majorHAnsi"/>
          <w:kern w:val="0"/>
          <w:szCs w:val="24"/>
          <w:u w:val="single"/>
          <w:lang w:eastAsia="de-DE"/>
        </w:rPr>
      </w:pPr>
      <w:r w:rsidRPr="00E60184">
        <w:rPr>
          <w:rFonts w:asciiTheme="majorHAnsi" w:eastAsiaTheme="majorEastAsia" w:hAnsiTheme="majorHAnsi" w:cstheme="majorHAnsi"/>
          <w:kern w:val="0"/>
          <w:szCs w:val="24"/>
          <w:u w:val="single"/>
          <w:lang w:eastAsia="de-DE"/>
        </w:rPr>
        <w:lastRenderedPageBreak/>
        <w:t xml:space="preserve">Krippe: </w:t>
      </w:r>
    </w:p>
    <w:p w14:paraId="68B498EF" w14:textId="735C07C0" w:rsidR="00FC71FA" w:rsidRPr="00E60184" w:rsidRDefault="00FC71FA" w:rsidP="006967FD">
      <w:pPr>
        <w:rPr>
          <w:rFonts w:asciiTheme="majorHAnsi" w:eastAsiaTheme="majorEastAsia" w:hAnsiTheme="majorHAnsi" w:cstheme="majorHAnsi"/>
          <w:kern w:val="0"/>
          <w:szCs w:val="24"/>
          <w:lang w:eastAsia="de-DE"/>
        </w:rPr>
      </w:pPr>
    </w:p>
    <w:p w14:paraId="2CA2456A" w14:textId="3097DD4A" w:rsidR="00FC71FA" w:rsidRDefault="00FC71FA"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Bringzeit: 07:</w:t>
      </w:r>
      <w:r w:rsidR="00E375CA">
        <w:rPr>
          <w:rFonts w:asciiTheme="majorHAnsi" w:eastAsiaTheme="majorEastAsia" w:hAnsiTheme="majorHAnsi" w:cstheme="majorHAnsi"/>
          <w:kern w:val="0"/>
          <w:szCs w:val="24"/>
          <w:lang w:eastAsia="de-DE"/>
        </w:rPr>
        <w:t>00</w:t>
      </w:r>
      <w:r w:rsidRPr="00E60184">
        <w:rPr>
          <w:rFonts w:asciiTheme="majorHAnsi" w:eastAsiaTheme="majorEastAsia" w:hAnsiTheme="majorHAnsi" w:cstheme="majorHAnsi"/>
          <w:kern w:val="0"/>
          <w:szCs w:val="24"/>
          <w:lang w:eastAsia="de-DE"/>
        </w:rPr>
        <w:t xml:space="preserve"> – 08:30 Uhr</w:t>
      </w:r>
    </w:p>
    <w:p w14:paraId="4D113620" w14:textId="3D4D58F3" w:rsidR="00E375CA" w:rsidRPr="00E60184" w:rsidRDefault="00E375CA" w:rsidP="006967FD">
      <w:p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Sammelgruppe Krippen</w:t>
      </w:r>
      <w:r w:rsidR="00855596">
        <w:rPr>
          <w:rFonts w:asciiTheme="majorHAnsi" w:eastAsiaTheme="majorEastAsia" w:hAnsiTheme="majorHAnsi" w:cstheme="majorHAnsi"/>
          <w:kern w:val="0"/>
          <w:szCs w:val="24"/>
          <w:lang w:eastAsia="de-DE"/>
        </w:rPr>
        <w:t>gruppen übergreifend</w:t>
      </w:r>
      <w:r>
        <w:rPr>
          <w:rFonts w:asciiTheme="majorHAnsi" w:eastAsiaTheme="majorEastAsia" w:hAnsiTheme="majorHAnsi" w:cstheme="majorHAnsi"/>
          <w:kern w:val="0"/>
          <w:szCs w:val="24"/>
          <w:lang w:eastAsia="de-DE"/>
        </w:rPr>
        <w:t>: 7:00</w:t>
      </w:r>
      <w:r w:rsidR="00855596">
        <w:rPr>
          <w:rFonts w:asciiTheme="majorHAnsi" w:eastAsiaTheme="majorEastAsia" w:hAnsiTheme="majorHAnsi" w:cstheme="majorHAnsi"/>
          <w:kern w:val="0"/>
          <w:szCs w:val="24"/>
          <w:lang w:eastAsia="de-DE"/>
        </w:rPr>
        <w:t xml:space="preserve"> </w:t>
      </w:r>
      <w:r>
        <w:rPr>
          <w:rFonts w:asciiTheme="majorHAnsi" w:eastAsiaTheme="majorEastAsia" w:hAnsiTheme="majorHAnsi" w:cstheme="majorHAnsi"/>
          <w:kern w:val="0"/>
          <w:szCs w:val="24"/>
          <w:lang w:eastAsia="de-DE"/>
        </w:rPr>
        <w:t>- 7:30</w:t>
      </w:r>
      <w:r w:rsidR="00855596">
        <w:rPr>
          <w:rFonts w:asciiTheme="majorHAnsi" w:eastAsiaTheme="majorEastAsia" w:hAnsiTheme="majorHAnsi" w:cstheme="majorHAnsi"/>
          <w:kern w:val="0"/>
          <w:szCs w:val="24"/>
          <w:lang w:eastAsia="de-DE"/>
        </w:rPr>
        <w:t xml:space="preserve"> Uhr</w:t>
      </w:r>
    </w:p>
    <w:p w14:paraId="704ACFEB" w14:textId="01176076" w:rsidR="00FC71FA" w:rsidRPr="00E60184" w:rsidRDefault="00FC71FA" w:rsidP="006967FD">
      <w:pPr>
        <w:rPr>
          <w:rFonts w:asciiTheme="majorHAnsi" w:eastAsiaTheme="majorEastAsia" w:hAnsiTheme="majorHAnsi" w:cstheme="majorHAnsi"/>
          <w:kern w:val="0"/>
          <w:szCs w:val="24"/>
          <w:lang w:eastAsia="de-DE"/>
        </w:rPr>
      </w:pPr>
    </w:p>
    <w:p w14:paraId="09742032" w14:textId="6D6F2D0D" w:rsidR="00FC71FA" w:rsidRPr="00E60184" w:rsidRDefault="00FC71FA"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Kernzeit: 08:30 Uhr – 12:00 Uhr</w:t>
      </w:r>
    </w:p>
    <w:p w14:paraId="5D20487A" w14:textId="6C18A815" w:rsidR="00C61ACC" w:rsidRDefault="00C61ACC"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b/>
        <w:t xml:space="preserve">Freispiel, Morgenkreis, Frühstück, gezielte Beschäftigungen, </w:t>
      </w:r>
      <w:r w:rsidR="00771BA6" w:rsidRPr="00E60184">
        <w:rPr>
          <w:rFonts w:asciiTheme="majorHAnsi" w:eastAsiaTheme="majorEastAsia" w:hAnsiTheme="majorHAnsi" w:cstheme="majorHAnsi"/>
          <w:kern w:val="0"/>
          <w:szCs w:val="24"/>
          <w:lang w:eastAsia="de-DE"/>
        </w:rPr>
        <w:t>W</w:t>
      </w:r>
      <w:r w:rsidRPr="00E60184">
        <w:rPr>
          <w:rFonts w:asciiTheme="majorHAnsi" w:eastAsiaTheme="majorEastAsia" w:hAnsiTheme="majorHAnsi" w:cstheme="majorHAnsi"/>
          <w:kern w:val="0"/>
          <w:szCs w:val="24"/>
          <w:lang w:eastAsia="de-DE"/>
        </w:rPr>
        <w:t>ickeln</w:t>
      </w:r>
      <w:r w:rsidR="00E7242F">
        <w:rPr>
          <w:rFonts w:asciiTheme="majorHAnsi" w:eastAsiaTheme="majorEastAsia" w:hAnsiTheme="majorHAnsi" w:cstheme="majorHAnsi"/>
          <w:kern w:val="0"/>
          <w:szCs w:val="24"/>
          <w:lang w:eastAsia="de-DE"/>
        </w:rPr>
        <w:t>, Mittagessen</w:t>
      </w:r>
    </w:p>
    <w:p w14:paraId="572F1B82" w14:textId="77777777" w:rsidR="00CD190D" w:rsidRDefault="00CD190D" w:rsidP="006967FD">
      <w:pPr>
        <w:rPr>
          <w:rFonts w:asciiTheme="majorHAnsi" w:eastAsiaTheme="majorEastAsia" w:hAnsiTheme="majorHAnsi" w:cstheme="majorHAnsi"/>
          <w:kern w:val="0"/>
          <w:szCs w:val="24"/>
          <w:lang w:eastAsia="de-DE"/>
        </w:rPr>
      </w:pPr>
    </w:p>
    <w:p w14:paraId="6BAAA9CF" w14:textId="16758E01" w:rsidR="00CD190D" w:rsidRPr="00CD190D" w:rsidRDefault="00CD190D" w:rsidP="00CD190D">
      <w:pPr>
        <w:rPr>
          <w:rFonts w:asciiTheme="majorHAnsi" w:eastAsiaTheme="majorEastAsia" w:hAnsiTheme="majorHAnsi" w:cstheme="majorHAnsi"/>
          <w:kern w:val="0"/>
          <w:szCs w:val="24"/>
          <w:lang w:eastAsia="de-DE"/>
        </w:rPr>
      </w:pPr>
      <w:r w:rsidRPr="00CD190D">
        <w:rPr>
          <w:rFonts w:asciiTheme="majorHAnsi" w:eastAsiaTheme="majorEastAsia" w:hAnsiTheme="majorHAnsi" w:cstheme="majorHAnsi"/>
          <w:kern w:val="0"/>
          <w:szCs w:val="24"/>
          <w:lang w:eastAsia="de-DE"/>
        </w:rPr>
        <w:t xml:space="preserve">Mittagessen: 11:15 </w:t>
      </w:r>
      <w:r w:rsidR="00BA490D">
        <w:rPr>
          <w:rFonts w:asciiTheme="majorHAnsi" w:eastAsiaTheme="majorEastAsia" w:hAnsiTheme="majorHAnsi" w:cstheme="majorHAnsi"/>
          <w:kern w:val="0"/>
          <w:szCs w:val="24"/>
          <w:lang w:eastAsia="de-DE"/>
        </w:rPr>
        <w:t>–</w:t>
      </w:r>
      <w:r w:rsidRPr="00CD190D">
        <w:rPr>
          <w:rFonts w:asciiTheme="majorHAnsi" w:eastAsiaTheme="majorEastAsia" w:hAnsiTheme="majorHAnsi" w:cstheme="majorHAnsi"/>
          <w:kern w:val="0"/>
          <w:szCs w:val="24"/>
          <w:lang w:eastAsia="de-DE"/>
        </w:rPr>
        <w:t xml:space="preserve"> 1</w:t>
      </w:r>
      <w:r w:rsidR="00BA490D">
        <w:rPr>
          <w:rFonts w:asciiTheme="majorHAnsi" w:eastAsiaTheme="majorEastAsia" w:hAnsiTheme="majorHAnsi" w:cstheme="majorHAnsi"/>
          <w:kern w:val="0"/>
          <w:szCs w:val="24"/>
          <w:lang w:eastAsia="de-DE"/>
        </w:rPr>
        <w:t>1:45</w:t>
      </w:r>
      <w:r w:rsidRPr="00CD190D">
        <w:rPr>
          <w:rFonts w:asciiTheme="majorHAnsi" w:eastAsiaTheme="majorEastAsia" w:hAnsiTheme="majorHAnsi" w:cstheme="majorHAnsi"/>
          <w:kern w:val="0"/>
          <w:szCs w:val="24"/>
          <w:lang w:eastAsia="de-DE"/>
        </w:rPr>
        <w:t xml:space="preserve"> Uhr </w:t>
      </w:r>
    </w:p>
    <w:p w14:paraId="24377C41" w14:textId="77777777" w:rsidR="00CD190D" w:rsidRPr="00E60184" w:rsidRDefault="00CD190D" w:rsidP="006967FD">
      <w:pPr>
        <w:rPr>
          <w:rFonts w:asciiTheme="majorHAnsi" w:eastAsiaTheme="majorEastAsia" w:hAnsiTheme="majorHAnsi" w:cstheme="majorHAnsi"/>
          <w:kern w:val="0"/>
          <w:szCs w:val="24"/>
          <w:lang w:eastAsia="de-DE"/>
        </w:rPr>
      </w:pPr>
    </w:p>
    <w:p w14:paraId="1FC8F70A" w14:textId="763D1E06" w:rsidR="00FC71FA" w:rsidRPr="00E60184" w:rsidRDefault="00C61ACC" w:rsidP="00C61ACC">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1. </w:t>
      </w:r>
      <w:r w:rsidR="00FC71FA" w:rsidRPr="00E60184">
        <w:rPr>
          <w:rFonts w:asciiTheme="majorHAnsi" w:eastAsiaTheme="majorEastAsia" w:hAnsiTheme="majorHAnsi" w:cstheme="majorHAnsi"/>
          <w:kern w:val="0"/>
          <w:szCs w:val="24"/>
          <w:lang w:eastAsia="de-DE"/>
        </w:rPr>
        <w:t xml:space="preserve">Abholzeit: </w:t>
      </w:r>
      <w:r w:rsidRPr="00E60184">
        <w:rPr>
          <w:rFonts w:asciiTheme="majorHAnsi" w:eastAsiaTheme="majorEastAsia" w:hAnsiTheme="majorHAnsi" w:cstheme="majorHAnsi"/>
          <w:kern w:val="0"/>
          <w:szCs w:val="24"/>
          <w:lang w:eastAsia="de-DE"/>
        </w:rPr>
        <w:t xml:space="preserve">11:45 Uhr – 12:00 Uhr </w:t>
      </w:r>
    </w:p>
    <w:p w14:paraId="1582C9AE" w14:textId="071C563A" w:rsidR="00855596" w:rsidRPr="00CD190D" w:rsidRDefault="00C61ACC" w:rsidP="00855596">
      <w:pPr>
        <w:rPr>
          <w:rFonts w:asciiTheme="majorHAnsi" w:eastAsiaTheme="majorEastAsia" w:hAnsiTheme="majorHAnsi" w:cstheme="majorHAnsi"/>
          <w:szCs w:val="24"/>
          <w:lang w:eastAsia="de-DE"/>
        </w:rPr>
      </w:pPr>
      <w:r w:rsidRPr="00E60184">
        <w:rPr>
          <w:rFonts w:asciiTheme="majorHAnsi" w:eastAsiaTheme="majorEastAsia" w:hAnsiTheme="majorHAnsi" w:cstheme="majorHAnsi"/>
          <w:szCs w:val="24"/>
          <w:lang w:eastAsia="de-DE"/>
        </w:rPr>
        <w:t>Mittag</w:t>
      </w:r>
      <w:r w:rsidR="00771BA6" w:rsidRPr="00E60184">
        <w:rPr>
          <w:rFonts w:asciiTheme="majorHAnsi" w:eastAsiaTheme="majorEastAsia" w:hAnsiTheme="majorHAnsi" w:cstheme="majorHAnsi"/>
          <w:szCs w:val="24"/>
          <w:lang w:eastAsia="de-DE"/>
        </w:rPr>
        <w:t>s</w:t>
      </w:r>
      <w:r w:rsidRPr="00E60184">
        <w:rPr>
          <w:rFonts w:asciiTheme="majorHAnsi" w:eastAsiaTheme="majorEastAsia" w:hAnsiTheme="majorHAnsi" w:cstheme="majorHAnsi"/>
          <w:szCs w:val="24"/>
          <w:lang w:eastAsia="de-DE"/>
        </w:rPr>
        <w:t xml:space="preserve">ruhe (für Nachmittagskinder): </w:t>
      </w:r>
      <w:r w:rsidR="00771BA6" w:rsidRPr="00E60184">
        <w:rPr>
          <w:rFonts w:asciiTheme="majorHAnsi" w:eastAsiaTheme="majorEastAsia" w:hAnsiTheme="majorHAnsi" w:cstheme="majorHAnsi"/>
          <w:szCs w:val="24"/>
          <w:lang w:eastAsia="de-DE"/>
        </w:rPr>
        <w:t xml:space="preserve">ab </w:t>
      </w:r>
      <w:r w:rsidRPr="00E60184">
        <w:rPr>
          <w:rFonts w:asciiTheme="majorHAnsi" w:eastAsiaTheme="majorEastAsia" w:hAnsiTheme="majorHAnsi" w:cstheme="majorHAnsi"/>
          <w:szCs w:val="24"/>
          <w:lang w:eastAsia="de-DE"/>
        </w:rPr>
        <w:t>12:</w:t>
      </w:r>
      <w:r w:rsidR="00E375CA">
        <w:rPr>
          <w:rFonts w:asciiTheme="majorHAnsi" w:eastAsiaTheme="majorEastAsia" w:hAnsiTheme="majorHAnsi" w:cstheme="majorHAnsi"/>
          <w:szCs w:val="24"/>
          <w:lang w:eastAsia="de-DE"/>
        </w:rPr>
        <w:t>15</w:t>
      </w:r>
      <w:r w:rsidRPr="00E60184">
        <w:rPr>
          <w:rFonts w:asciiTheme="majorHAnsi" w:eastAsiaTheme="majorEastAsia" w:hAnsiTheme="majorHAnsi" w:cstheme="majorHAnsi"/>
          <w:szCs w:val="24"/>
          <w:lang w:eastAsia="de-DE"/>
        </w:rPr>
        <w:t xml:space="preserve"> Uhr</w:t>
      </w:r>
      <w:bookmarkStart w:id="4" w:name="_Hlk207101547"/>
    </w:p>
    <w:bookmarkEnd w:id="4"/>
    <w:p w14:paraId="557808A5" w14:textId="77777777" w:rsidR="00855596" w:rsidRPr="00E60184" w:rsidRDefault="00855596" w:rsidP="00C61ACC">
      <w:pPr>
        <w:rPr>
          <w:rFonts w:asciiTheme="majorHAnsi" w:eastAsiaTheme="majorEastAsia" w:hAnsiTheme="majorHAnsi" w:cstheme="majorHAnsi"/>
          <w:szCs w:val="24"/>
          <w:lang w:eastAsia="de-DE"/>
        </w:rPr>
      </w:pPr>
    </w:p>
    <w:p w14:paraId="7965F2B9" w14:textId="1CCE4BD0" w:rsidR="00C61ACC" w:rsidRPr="00E60184" w:rsidRDefault="00C61ACC" w:rsidP="00C61ACC">
      <w:pPr>
        <w:rPr>
          <w:rFonts w:asciiTheme="majorHAnsi" w:eastAsiaTheme="majorEastAsia" w:hAnsiTheme="majorHAnsi" w:cstheme="majorHAnsi"/>
          <w:szCs w:val="24"/>
          <w:lang w:eastAsia="de-DE"/>
        </w:rPr>
      </w:pPr>
      <w:r w:rsidRPr="00E60184">
        <w:rPr>
          <w:rFonts w:asciiTheme="majorHAnsi" w:eastAsiaTheme="majorEastAsia" w:hAnsiTheme="majorHAnsi" w:cstheme="majorHAnsi"/>
          <w:szCs w:val="24"/>
          <w:lang w:eastAsia="de-DE"/>
        </w:rPr>
        <w:t>2. Abholzeit: 12:45 Uhr - 13:00 Uhr</w:t>
      </w:r>
    </w:p>
    <w:p w14:paraId="313F326C" w14:textId="607E1420" w:rsidR="00C61ACC" w:rsidRPr="00E60184" w:rsidRDefault="00C61ACC" w:rsidP="00C61ACC">
      <w:pPr>
        <w:rPr>
          <w:rFonts w:asciiTheme="majorHAnsi" w:eastAsiaTheme="majorEastAsia" w:hAnsiTheme="majorHAnsi" w:cstheme="majorHAnsi"/>
          <w:szCs w:val="24"/>
          <w:lang w:eastAsia="de-DE"/>
        </w:rPr>
      </w:pPr>
    </w:p>
    <w:p w14:paraId="5FD706FC" w14:textId="4B6C87D5" w:rsidR="00C61ACC" w:rsidRPr="00E60184" w:rsidRDefault="00C61ACC" w:rsidP="00C61ACC">
      <w:pPr>
        <w:rPr>
          <w:rFonts w:asciiTheme="majorHAnsi" w:eastAsiaTheme="majorEastAsia" w:hAnsiTheme="majorHAnsi" w:cstheme="majorHAnsi"/>
          <w:szCs w:val="24"/>
          <w:lang w:eastAsia="de-DE"/>
        </w:rPr>
      </w:pPr>
      <w:r w:rsidRPr="00E60184">
        <w:rPr>
          <w:rFonts w:asciiTheme="majorHAnsi" w:eastAsiaTheme="majorEastAsia" w:hAnsiTheme="majorHAnsi" w:cstheme="majorHAnsi"/>
          <w:szCs w:val="24"/>
          <w:lang w:eastAsia="de-DE"/>
        </w:rPr>
        <w:t>ab 13:</w:t>
      </w:r>
      <w:r w:rsidR="00CE1EDD">
        <w:rPr>
          <w:rFonts w:asciiTheme="majorHAnsi" w:eastAsiaTheme="majorEastAsia" w:hAnsiTheme="majorHAnsi" w:cstheme="majorHAnsi"/>
          <w:szCs w:val="24"/>
          <w:lang w:eastAsia="de-DE"/>
        </w:rPr>
        <w:t>00</w:t>
      </w:r>
      <w:r w:rsidRPr="00E60184">
        <w:rPr>
          <w:rFonts w:asciiTheme="majorHAnsi" w:eastAsiaTheme="majorEastAsia" w:hAnsiTheme="majorHAnsi" w:cstheme="majorHAnsi"/>
          <w:szCs w:val="24"/>
          <w:lang w:eastAsia="de-DE"/>
        </w:rPr>
        <w:t xml:space="preserve"> Uhr: Freispielzeit in der Sammelgruppe (Kindergartenbereich), Gartenzeit</w:t>
      </w:r>
    </w:p>
    <w:p w14:paraId="64EBBF9A" w14:textId="43225F78" w:rsidR="00C61ACC" w:rsidRPr="00E60184" w:rsidRDefault="00C61ACC" w:rsidP="00C61ACC">
      <w:pPr>
        <w:rPr>
          <w:rFonts w:asciiTheme="majorHAnsi" w:eastAsiaTheme="majorEastAsia" w:hAnsiTheme="majorHAnsi" w:cstheme="majorHAnsi"/>
          <w:szCs w:val="24"/>
          <w:lang w:eastAsia="de-DE"/>
        </w:rPr>
      </w:pPr>
    </w:p>
    <w:p w14:paraId="18B56759" w14:textId="60ECB205" w:rsidR="00C61ACC" w:rsidRDefault="00C61ACC" w:rsidP="00C61ACC">
      <w:pPr>
        <w:rPr>
          <w:rFonts w:asciiTheme="majorHAnsi" w:eastAsiaTheme="majorEastAsia" w:hAnsiTheme="majorHAnsi" w:cstheme="majorHAnsi"/>
          <w:szCs w:val="24"/>
          <w:lang w:eastAsia="de-DE"/>
        </w:rPr>
      </w:pPr>
      <w:r w:rsidRPr="00E60184">
        <w:rPr>
          <w:rFonts w:asciiTheme="majorHAnsi" w:eastAsiaTheme="majorEastAsia" w:hAnsiTheme="majorHAnsi" w:cstheme="majorHAnsi"/>
          <w:szCs w:val="24"/>
          <w:lang w:eastAsia="de-DE"/>
        </w:rPr>
        <w:t>Abholzeit: ab 13:</w:t>
      </w:r>
      <w:r w:rsidR="000B09D3">
        <w:rPr>
          <w:rFonts w:asciiTheme="majorHAnsi" w:eastAsiaTheme="majorEastAsia" w:hAnsiTheme="majorHAnsi" w:cstheme="majorHAnsi"/>
          <w:szCs w:val="24"/>
          <w:lang w:eastAsia="de-DE"/>
        </w:rPr>
        <w:t>45</w:t>
      </w:r>
      <w:r w:rsidRPr="00E60184">
        <w:rPr>
          <w:rFonts w:asciiTheme="majorHAnsi" w:eastAsiaTheme="majorEastAsia" w:hAnsiTheme="majorHAnsi" w:cstheme="majorHAnsi"/>
          <w:szCs w:val="24"/>
          <w:lang w:eastAsia="de-DE"/>
        </w:rPr>
        <w:t xml:space="preserve"> Uhr – 15:00 Uhr möglich</w:t>
      </w:r>
      <w:r w:rsidR="00BF4B47">
        <w:rPr>
          <w:rFonts w:asciiTheme="majorHAnsi" w:eastAsiaTheme="majorEastAsia" w:hAnsiTheme="majorHAnsi" w:cstheme="majorHAnsi"/>
          <w:szCs w:val="24"/>
          <w:lang w:eastAsia="de-DE"/>
        </w:rPr>
        <w:t>, Dienstag und Donnerstag</w:t>
      </w:r>
      <w:r w:rsidR="00C727A5">
        <w:rPr>
          <w:rFonts w:asciiTheme="majorHAnsi" w:eastAsiaTheme="majorEastAsia" w:hAnsiTheme="majorHAnsi" w:cstheme="majorHAnsi"/>
          <w:szCs w:val="24"/>
          <w:lang w:eastAsia="de-DE"/>
        </w:rPr>
        <w:t xml:space="preserve"> bis 16:00 Uhr</w:t>
      </w:r>
    </w:p>
    <w:p w14:paraId="5585D7E2" w14:textId="0AB7EDFE" w:rsidR="002C7DA4" w:rsidRDefault="002C7DA4" w:rsidP="00C61ACC">
      <w:pPr>
        <w:rPr>
          <w:rFonts w:asciiTheme="majorHAnsi" w:eastAsiaTheme="majorEastAsia" w:hAnsiTheme="majorHAnsi" w:cstheme="majorHAnsi"/>
          <w:szCs w:val="24"/>
          <w:lang w:eastAsia="de-DE"/>
        </w:rPr>
      </w:pPr>
    </w:p>
    <w:p w14:paraId="4D31EA89" w14:textId="2F49BE84" w:rsidR="002C7DA4" w:rsidRDefault="002C7DA4" w:rsidP="00C61ACC">
      <w:pPr>
        <w:rPr>
          <w:rFonts w:asciiTheme="majorHAnsi" w:eastAsiaTheme="majorEastAsia" w:hAnsiTheme="majorHAnsi" w:cstheme="majorHAnsi"/>
          <w:sz w:val="36"/>
          <w:szCs w:val="36"/>
          <w:vertAlign w:val="superscript"/>
          <w:lang w:eastAsia="de-DE"/>
        </w:rPr>
      </w:pPr>
      <w:r w:rsidRPr="006D12D6">
        <w:rPr>
          <w:rFonts w:asciiTheme="majorHAnsi" w:eastAsiaTheme="majorEastAsia" w:hAnsiTheme="majorHAnsi" w:cstheme="majorHAnsi"/>
          <w:sz w:val="36"/>
          <w:szCs w:val="36"/>
          <w:vertAlign w:val="superscript"/>
          <w:lang w:eastAsia="de-DE"/>
        </w:rPr>
        <w:t>*Änderungen durch Personalsituation</w:t>
      </w:r>
      <w:r w:rsidR="006D12D6" w:rsidRPr="006D12D6">
        <w:rPr>
          <w:rFonts w:asciiTheme="majorHAnsi" w:eastAsiaTheme="majorEastAsia" w:hAnsiTheme="majorHAnsi" w:cstheme="majorHAnsi"/>
          <w:sz w:val="36"/>
          <w:szCs w:val="36"/>
          <w:vertAlign w:val="superscript"/>
          <w:lang w:eastAsia="de-DE"/>
        </w:rPr>
        <w:t>,</w:t>
      </w:r>
      <w:r w:rsidRPr="006D12D6">
        <w:rPr>
          <w:rFonts w:asciiTheme="majorHAnsi" w:eastAsiaTheme="majorEastAsia" w:hAnsiTheme="majorHAnsi" w:cstheme="majorHAnsi"/>
          <w:sz w:val="36"/>
          <w:szCs w:val="36"/>
          <w:vertAlign w:val="superscript"/>
          <w:lang w:eastAsia="de-DE"/>
        </w:rPr>
        <w:t xml:space="preserve"> </w:t>
      </w:r>
      <w:r w:rsidR="006D12D6" w:rsidRPr="006D12D6">
        <w:rPr>
          <w:rFonts w:asciiTheme="majorHAnsi" w:eastAsiaTheme="majorEastAsia" w:hAnsiTheme="majorHAnsi" w:cstheme="majorHAnsi"/>
          <w:sz w:val="36"/>
          <w:szCs w:val="36"/>
          <w:vertAlign w:val="superscript"/>
          <w:lang w:eastAsia="de-DE"/>
        </w:rPr>
        <w:t>Bedürfnisse der Kinder oder Feste/Feiern vorbehalten</w:t>
      </w:r>
      <w:r w:rsidR="006D12D6">
        <w:rPr>
          <w:rFonts w:asciiTheme="majorHAnsi" w:eastAsiaTheme="majorEastAsia" w:hAnsiTheme="majorHAnsi" w:cstheme="majorHAnsi"/>
          <w:sz w:val="36"/>
          <w:szCs w:val="36"/>
          <w:vertAlign w:val="superscript"/>
          <w:lang w:eastAsia="de-DE"/>
        </w:rPr>
        <w:t>.</w:t>
      </w:r>
      <w:r w:rsidR="006D12D6" w:rsidRPr="006D12D6">
        <w:rPr>
          <w:rFonts w:asciiTheme="majorHAnsi" w:eastAsiaTheme="majorEastAsia" w:hAnsiTheme="majorHAnsi" w:cstheme="majorHAnsi"/>
          <w:sz w:val="36"/>
          <w:szCs w:val="36"/>
          <w:vertAlign w:val="superscript"/>
          <w:lang w:eastAsia="de-DE"/>
        </w:rPr>
        <w:t xml:space="preserve"> </w:t>
      </w:r>
    </w:p>
    <w:p w14:paraId="29F42D8F" w14:textId="77777777" w:rsidR="00BC6F93" w:rsidRDefault="00BC6F93" w:rsidP="00C61ACC">
      <w:pPr>
        <w:rPr>
          <w:rFonts w:asciiTheme="majorHAnsi" w:eastAsiaTheme="majorEastAsia" w:hAnsiTheme="majorHAnsi" w:cstheme="majorHAnsi"/>
          <w:sz w:val="36"/>
          <w:szCs w:val="36"/>
          <w:vertAlign w:val="superscript"/>
          <w:lang w:eastAsia="de-DE"/>
        </w:rPr>
      </w:pPr>
    </w:p>
    <w:p w14:paraId="5108D161" w14:textId="16318E10" w:rsidR="00BC6F93" w:rsidRPr="00143133" w:rsidRDefault="00A90CED" w:rsidP="00C61ACC">
      <w:pPr>
        <w:rPr>
          <w:rFonts w:asciiTheme="majorHAnsi" w:eastAsiaTheme="majorEastAsia" w:hAnsiTheme="majorHAnsi" w:cstheme="majorHAnsi"/>
          <w:b/>
          <w:bCs/>
          <w:szCs w:val="24"/>
          <w:lang w:eastAsia="de-DE"/>
        </w:rPr>
      </w:pPr>
      <w:r w:rsidRPr="00143133">
        <w:rPr>
          <w:rFonts w:asciiTheme="majorHAnsi" w:eastAsiaTheme="majorEastAsia" w:hAnsiTheme="majorHAnsi" w:cstheme="majorHAnsi"/>
          <w:b/>
          <w:bCs/>
          <w:szCs w:val="24"/>
          <w:lang w:eastAsia="de-DE"/>
        </w:rPr>
        <w:t>3.2. Projektarbeit</w:t>
      </w:r>
    </w:p>
    <w:p w14:paraId="11903571" w14:textId="77777777" w:rsidR="004D150B" w:rsidRPr="004D150B" w:rsidRDefault="004D150B" w:rsidP="00C61ACC">
      <w:pPr>
        <w:rPr>
          <w:rFonts w:asciiTheme="majorHAnsi" w:eastAsiaTheme="majorEastAsia" w:hAnsiTheme="majorHAnsi" w:cstheme="majorHAnsi"/>
          <w:szCs w:val="24"/>
          <w:lang w:eastAsia="de-DE"/>
        </w:rPr>
      </w:pPr>
    </w:p>
    <w:p w14:paraId="30A36D6A" w14:textId="21947A0B" w:rsidR="009841DF" w:rsidRPr="00086BC2" w:rsidRDefault="000C65A5" w:rsidP="00694DF5">
      <w:pPr>
        <w:pStyle w:val="KeinLeerraum"/>
        <w:rPr>
          <w:rFonts w:asciiTheme="majorHAnsi" w:eastAsiaTheme="majorEastAsia" w:hAnsiTheme="majorHAnsi" w:cstheme="majorHAnsi"/>
          <w:lang w:eastAsia="de-DE"/>
        </w:rPr>
      </w:pPr>
      <w:r w:rsidRPr="00086BC2">
        <w:rPr>
          <w:rFonts w:asciiTheme="majorHAnsi" w:eastAsiaTheme="majorEastAsia" w:hAnsiTheme="majorHAnsi" w:cstheme="majorHAnsi"/>
          <w:lang w:eastAsia="de-DE"/>
        </w:rPr>
        <w:t xml:space="preserve">In der </w:t>
      </w:r>
      <w:r w:rsidR="00E32DE2" w:rsidRPr="00086BC2">
        <w:rPr>
          <w:rFonts w:asciiTheme="majorHAnsi" w:eastAsiaTheme="majorEastAsia" w:hAnsiTheme="majorHAnsi" w:cstheme="majorHAnsi"/>
          <w:lang w:eastAsia="de-DE"/>
        </w:rPr>
        <w:t>Lebenswelt</w:t>
      </w:r>
      <w:r w:rsidRPr="00086BC2">
        <w:rPr>
          <w:rFonts w:asciiTheme="majorHAnsi" w:eastAsiaTheme="majorEastAsia" w:hAnsiTheme="majorHAnsi" w:cstheme="majorHAnsi"/>
          <w:lang w:eastAsia="de-DE"/>
        </w:rPr>
        <w:t xml:space="preserve"> von Kindern ergeben sich immer wieder verschiedene Interessen und</w:t>
      </w:r>
    </w:p>
    <w:p w14:paraId="73C4C1D5" w14:textId="4227DD39" w:rsidR="00A90CED" w:rsidRDefault="000742F9" w:rsidP="00694DF5">
      <w:pPr>
        <w:pStyle w:val="KeinLeerraum"/>
        <w:rPr>
          <w:rFonts w:asciiTheme="majorHAnsi" w:eastAsiaTheme="majorEastAsia" w:hAnsiTheme="majorHAnsi" w:cstheme="majorHAnsi"/>
          <w:lang w:eastAsia="de-DE"/>
        </w:rPr>
      </w:pPr>
      <w:r w:rsidRPr="00086BC2">
        <w:rPr>
          <w:rFonts w:asciiTheme="majorHAnsi" w:eastAsiaTheme="majorEastAsia" w:hAnsiTheme="majorHAnsi" w:cstheme="majorHAnsi"/>
          <w:lang w:eastAsia="de-DE"/>
        </w:rPr>
        <w:t>Themengebiete,</w:t>
      </w:r>
      <w:r w:rsidR="000C65A5" w:rsidRPr="00086BC2">
        <w:rPr>
          <w:rFonts w:asciiTheme="majorHAnsi" w:eastAsiaTheme="majorEastAsia" w:hAnsiTheme="majorHAnsi" w:cstheme="majorHAnsi"/>
          <w:lang w:eastAsia="de-DE"/>
        </w:rPr>
        <w:t xml:space="preserve"> welche </w:t>
      </w:r>
      <w:r w:rsidR="00064CBD" w:rsidRPr="00086BC2">
        <w:rPr>
          <w:rFonts w:asciiTheme="majorHAnsi" w:eastAsiaTheme="majorEastAsia" w:hAnsiTheme="majorHAnsi" w:cstheme="majorHAnsi"/>
          <w:lang w:eastAsia="de-DE"/>
        </w:rPr>
        <w:t>im Rahmen der Projektarbeit mit den Kindern intensiviert werden können.</w:t>
      </w:r>
      <w:r w:rsidR="009841DF" w:rsidRPr="00086BC2">
        <w:rPr>
          <w:rFonts w:asciiTheme="majorHAnsi" w:eastAsiaTheme="majorEastAsia" w:hAnsiTheme="majorHAnsi" w:cstheme="majorHAnsi"/>
          <w:lang w:eastAsia="de-DE"/>
        </w:rPr>
        <w:t xml:space="preserve"> </w:t>
      </w:r>
      <w:r w:rsidR="009F5372" w:rsidRPr="00086BC2">
        <w:rPr>
          <w:rFonts w:asciiTheme="majorHAnsi" w:eastAsiaTheme="majorEastAsia" w:hAnsiTheme="majorHAnsi" w:cstheme="majorHAnsi"/>
          <w:lang w:eastAsia="de-DE"/>
        </w:rPr>
        <w:t xml:space="preserve">Projekte </w:t>
      </w:r>
      <w:r w:rsidR="00EA2C88" w:rsidRPr="00086BC2">
        <w:rPr>
          <w:rFonts w:asciiTheme="majorHAnsi" w:eastAsiaTheme="majorEastAsia" w:hAnsiTheme="majorHAnsi" w:cstheme="majorHAnsi"/>
          <w:lang w:eastAsia="de-DE"/>
        </w:rPr>
        <w:t xml:space="preserve">ermöglichen eine bereichsübergreifende </w:t>
      </w:r>
      <w:r w:rsidR="00CD3326" w:rsidRPr="00086BC2">
        <w:rPr>
          <w:rFonts w:asciiTheme="majorHAnsi" w:eastAsiaTheme="majorEastAsia" w:hAnsiTheme="majorHAnsi" w:cstheme="majorHAnsi"/>
          <w:lang w:eastAsia="de-DE"/>
        </w:rPr>
        <w:t>Bearbeitung</w:t>
      </w:r>
      <w:r w:rsidR="00EA2C88" w:rsidRPr="00086BC2">
        <w:rPr>
          <w:rFonts w:asciiTheme="majorHAnsi" w:eastAsiaTheme="majorEastAsia" w:hAnsiTheme="majorHAnsi" w:cstheme="majorHAnsi"/>
          <w:lang w:eastAsia="de-DE"/>
        </w:rPr>
        <w:t xml:space="preserve"> unterschiedlicher Themen. Diese können sich über Tage, Wochen oder auch Monate erstrecken und orientieren sich an den </w:t>
      </w:r>
      <w:r w:rsidR="00153282">
        <w:rPr>
          <w:rFonts w:asciiTheme="majorHAnsi" w:eastAsiaTheme="majorEastAsia" w:hAnsiTheme="majorHAnsi" w:cstheme="majorHAnsi"/>
          <w:lang w:eastAsia="de-DE"/>
        </w:rPr>
        <w:t>W</w:t>
      </w:r>
      <w:r w:rsidR="00EA2C88" w:rsidRPr="00086BC2">
        <w:rPr>
          <w:rFonts w:asciiTheme="majorHAnsi" w:eastAsiaTheme="majorEastAsia" w:hAnsiTheme="majorHAnsi" w:cstheme="majorHAnsi"/>
          <w:lang w:eastAsia="de-DE"/>
        </w:rPr>
        <w:t>ünschen, Bedürfnissen</w:t>
      </w:r>
      <w:r w:rsidR="007B012E" w:rsidRPr="00086BC2">
        <w:rPr>
          <w:rFonts w:asciiTheme="majorHAnsi" w:eastAsiaTheme="majorEastAsia" w:hAnsiTheme="majorHAnsi" w:cstheme="majorHAnsi"/>
          <w:lang w:eastAsia="de-DE"/>
        </w:rPr>
        <w:t>,</w:t>
      </w:r>
      <w:r w:rsidR="00EA2C88" w:rsidRPr="00086BC2">
        <w:rPr>
          <w:rFonts w:asciiTheme="majorHAnsi" w:eastAsiaTheme="majorEastAsia" w:hAnsiTheme="majorHAnsi" w:cstheme="majorHAnsi"/>
          <w:lang w:eastAsia="de-DE"/>
        </w:rPr>
        <w:t xml:space="preserve"> </w:t>
      </w:r>
      <w:r w:rsidR="00CD3326" w:rsidRPr="00086BC2">
        <w:rPr>
          <w:rFonts w:asciiTheme="majorHAnsi" w:eastAsiaTheme="majorEastAsia" w:hAnsiTheme="majorHAnsi" w:cstheme="majorHAnsi"/>
          <w:lang w:eastAsia="de-DE"/>
        </w:rPr>
        <w:t>Interessen</w:t>
      </w:r>
      <w:r w:rsidR="007B012E" w:rsidRPr="00086BC2">
        <w:rPr>
          <w:rFonts w:asciiTheme="majorHAnsi" w:eastAsiaTheme="majorEastAsia" w:hAnsiTheme="majorHAnsi" w:cstheme="majorHAnsi"/>
          <w:lang w:eastAsia="de-DE"/>
        </w:rPr>
        <w:t xml:space="preserve"> und dem Entwicklungsstand</w:t>
      </w:r>
      <w:r w:rsidR="00EA2C88" w:rsidRPr="00086BC2">
        <w:rPr>
          <w:rFonts w:asciiTheme="majorHAnsi" w:eastAsiaTheme="majorEastAsia" w:hAnsiTheme="majorHAnsi" w:cstheme="majorHAnsi"/>
          <w:lang w:eastAsia="de-DE"/>
        </w:rPr>
        <w:t xml:space="preserve"> der Kinder</w:t>
      </w:r>
      <w:r w:rsidR="0036651D" w:rsidRPr="00086BC2">
        <w:rPr>
          <w:rFonts w:asciiTheme="majorHAnsi" w:eastAsiaTheme="majorEastAsia" w:hAnsiTheme="majorHAnsi" w:cstheme="majorHAnsi"/>
          <w:lang w:eastAsia="de-DE"/>
        </w:rPr>
        <w:t>. Die Fachkräfte sind hierbei gefragt,</w:t>
      </w:r>
      <w:r w:rsidR="00C469B4" w:rsidRPr="00086BC2">
        <w:rPr>
          <w:rFonts w:asciiTheme="majorHAnsi" w:eastAsiaTheme="majorEastAsia" w:hAnsiTheme="majorHAnsi" w:cstheme="majorHAnsi"/>
          <w:lang w:eastAsia="de-DE"/>
        </w:rPr>
        <w:t xml:space="preserve"> </w:t>
      </w:r>
      <w:r w:rsidR="004B5418">
        <w:rPr>
          <w:rFonts w:asciiTheme="majorHAnsi" w:eastAsiaTheme="majorEastAsia" w:hAnsiTheme="majorHAnsi" w:cstheme="majorHAnsi"/>
          <w:lang w:eastAsia="de-DE"/>
        </w:rPr>
        <w:t>I</w:t>
      </w:r>
      <w:r w:rsidR="00791F47" w:rsidRPr="00086BC2">
        <w:rPr>
          <w:rFonts w:asciiTheme="majorHAnsi" w:eastAsiaTheme="majorEastAsia" w:hAnsiTheme="majorHAnsi" w:cstheme="majorHAnsi"/>
          <w:lang w:eastAsia="de-DE"/>
        </w:rPr>
        <w:t>nteressen</w:t>
      </w:r>
      <w:r w:rsidR="00D320D3" w:rsidRPr="00086BC2">
        <w:rPr>
          <w:rFonts w:asciiTheme="majorHAnsi" w:eastAsiaTheme="majorEastAsia" w:hAnsiTheme="majorHAnsi" w:cstheme="majorHAnsi"/>
          <w:lang w:eastAsia="de-DE"/>
        </w:rPr>
        <w:t xml:space="preserve"> im Gruppenalltag</w:t>
      </w:r>
      <w:r w:rsidR="00791F47" w:rsidRPr="00086BC2">
        <w:rPr>
          <w:rFonts w:asciiTheme="majorHAnsi" w:eastAsiaTheme="majorEastAsia" w:hAnsiTheme="majorHAnsi" w:cstheme="majorHAnsi"/>
          <w:lang w:eastAsia="de-DE"/>
        </w:rPr>
        <w:t xml:space="preserve"> mit den Kindern aufzugreifen und </w:t>
      </w:r>
      <w:r w:rsidR="00CD3326" w:rsidRPr="00086BC2">
        <w:rPr>
          <w:rFonts w:asciiTheme="majorHAnsi" w:eastAsiaTheme="majorEastAsia" w:hAnsiTheme="majorHAnsi" w:cstheme="majorHAnsi"/>
          <w:lang w:eastAsia="de-DE"/>
        </w:rPr>
        <w:t>weiterzuentwickeln</w:t>
      </w:r>
      <w:r w:rsidR="00791F47" w:rsidRPr="00086BC2">
        <w:rPr>
          <w:rFonts w:asciiTheme="majorHAnsi" w:eastAsiaTheme="majorEastAsia" w:hAnsiTheme="majorHAnsi" w:cstheme="majorHAnsi"/>
          <w:lang w:eastAsia="de-DE"/>
        </w:rPr>
        <w:t xml:space="preserve">. Hierzu können dann </w:t>
      </w:r>
      <w:r w:rsidR="00CD3326" w:rsidRPr="00086BC2">
        <w:rPr>
          <w:rFonts w:asciiTheme="majorHAnsi" w:eastAsiaTheme="majorEastAsia" w:hAnsiTheme="majorHAnsi" w:cstheme="majorHAnsi"/>
          <w:lang w:eastAsia="de-DE"/>
        </w:rPr>
        <w:t>gezielte</w:t>
      </w:r>
      <w:r w:rsidR="00791F47" w:rsidRPr="00086BC2">
        <w:rPr>
          <w:rFonts w:asciiTheme="majorHAnsi" w:eastAsiaTheme="majorEastAsia" w:hAnsiTheme="majorHAnsi" w:cstheme="majorHAnsi"/>
          <w:lang w:eastAsia="de-DE"/>
        </w:rPr>
        <w:t xml:space="preserve"> Angebote oder auch </w:t>
      </w:r>
      <w:r w:rsidR="00CD3326" w:rsidRPr="00086BC2">
        <w:rPr>
          <w:rFonts w:asciiTheme="majorHAnsi" w:eastAsiaTheme="majorEastAsia" w:hAnsiTheme="majorHAnsi" w:cstheme="majorHAnsi"/>
          <w:lang w:eastAsia="de-DE"/>
        </w:rPr>
        <w:t>Aktivitäten</w:t>
      </w:r>
      <w:r w:rsidR="00791F47" w:rsidRPr="00086BC2">
        <w:rPr>
          <w:rFonts w:asciiTheme="majorHAnsi" w:eastAsiaTheme="majorEastAsia" w:hAnsiTheme="majorHAnsi" w:cstheme="majorHAnsi"/>
          <w:lang w:eastAsia="de-DE"/>
        </w:rPr>
        <w:t xml:space="preserve"> </w:t>
      </w:r>
      <w:r w:rsidR="00C77CD8" w:rsidRPr="00086BC2">
        <w:rPr>
          <w:rFonts w:asciiTheme="majorHAnsi" w:eastAsiaTheme="majorEastAsia" w:hAnsiTheme="majorHAnsi" w:cstheme="majorHAnsi"/>
          <w:lang w:eastAsia="de-DE"/>
        </w:rPr>
        <w:t>stattfinden</w:t>
      </w:r>
      <w:r w:rsidR="008E20C1" w:rsidRPr="00086BC2">
        <w:rPr>
          <w:rFonts w:asciiTheme="majorHAnsi" w:eastAsiaTheme="majorEastAsia" w:hAnsiTheme="majorHAnsi" w:cstheme="majorHAnsi"/>
          <w:lang w:eastAsia="de-DE"/>
        </w:rPr>
        <w:t>.</w:t>
      </w:r>
      <w:r w:rsidR="00186094" w:rsidRPr="00086BC2">
        <w:rPr>
          <w:rFonts w:asciiTheme="majorHAnsi" w:eastAsiaTheme="majorEastAsia" w:hAnsiTheme="majorHAnsi" w:cstheme="majorHAnsi"/>
          <w:lang w:eastAsia="de-DE"/>
        </w:rPr>
        <w:t xml:space="preserve"> Da diese Projekte nicht von den Erwachsenen vorgegeben werden, haben sie stets einen Bezug zur aktuellen </w:t>
      </w:r>
      <w:r w:rsidR="00B66074" w:rsidRPr="00086BC2">
        <w:rPr>
          <w:rFonts w:asciiTheme="majorHAnsi" w:eastAsiaTheme="majorEastAsia" w:hAnsiTheme="majorHAnsi" w:cstheme="majorHAnsi"/>
          <w:lang w:eastAsia="de-DE"/>
        </w:rPr>
        <w:t>Lebenswelt</w:t>
      </w:r>
      <w:r w:rsidR="00186094" w:rsidRPr="00086BC2">
        <w:rPr>
          <w:rFonts w:asciiTheme="majorHAnsi" w:eastAsiaTheme="majorEastAsia" w:hAnsiTheme="majorHAnsi" w:cstheme="majorHAnsi"/>
          <w:lang w:eastAsia="de-DE"/>
        </w:rPr>
        <w:t xml:space="preserve"> der </w:t>
      </w:r>
      <w:r w:rsidR="00830108" w:rsidRPr="00086BC2">
        <w:rPr>
          <w:rFonts w:asciiTheme="majorHAnsi" w:eastAsiaTheme="majorEastAsia" w:hAnsiTheme="majorHAnsi" w:cstheme="majorHAnsi"/>
          <w:lang w:eastAsia="de-DE"/>
        </w:rPr>
        <w:t>Kinder</w:t>
      </w:r>
      <w:r w:rsidR="00186094" w:rsidRPr="00086BC2">
        <w:rPr>
          <w:rFonts w:asciiTheme="majorHAnsi" w:eastAsiaTheme="majorEastAsia" w:hAnsiTheme="majorHAnsi" w:cstheme="majorHAnsi"/>
          <w:lang w:eastAsia="de-DE"/>
        </w:rPr>
        <w:t xml:space="preserve">. </w:t>
      </w:r>
      <w:r w:rsidR="00B66074" w:rsidRPr="00086BC2">
        <w:rPr>
          <w:rFonts w:asciiTheme="majorHAnsi" w:eastAsiaTheme="majorEastAsia" w:hAnsiTheme="majorHAnsi" w:cstheme="majorHAnsi"/>
          <w:lang w:eastAsia="de-DE"/>
        </w:rPr>
        <w:t>H</w:t>
      </w:r>
      <w:r w:rsidR="00186094" w:rsidRPr="00086BC2">
        <w:rPr>
          <w:rFonts w:asciiTheme="majorHAnsi" w:eastAsiaTheme="majorEastAsia" w:hAnsiTheme="majorHAnsi" w:cstheme="majorHAnsi"/>
          <w:lang w:eastAsia="de-DE"/>
        </w:rPr>
        <w:t xml:space="preserve">ierdurch erfahren die Kinder Selbstbestimmung </w:t>
      </w:r>
      <w:r w:rsidR="00EC6A4B" w:rsidRPr="00086BC2">
        <w:rPr>
          <w:rFonts w:asciiTheme="majorHAnsi" w:eastAsiaTheme="majorEastAsia" w:hAnsiTheme="majorHAnsi" w:cstheme="majorHAnsi"/>
          <w:lang w:eastAsia="de-DE"/>
        </w:rPr>
        <w:t xml:space="preserve">und werden im Sinne der </w:t>
      </w:r>
      <w:r w:rsidR="00830108" w:rsidRPr="00086BC2">
        <w:rPr>
          <w:rFonts w:asciiTheme="majorHAnsi" w:eastAsiaTheme="majorEastAsia" w:hAnsiTheme="majorHAnsi" w:cstheme="majorHAnsi"/>
          <w:lang w:eastAsia="de-DE"/>
        </w:rPr>
        <w:t>Partizipation</w:t>
      </w:r>
      <w:r w:rsidR="00EC6A4B" w:rsidRPr="00086BC2">
        <w:rPr>
          <w:rFonts w:asciiTheme="majorHAnsi" w:eastAsiaTheme="majorEastAsia" w:hAnsiTheme="majorHAnsi" w:cstheme="majorHAnsi"/>
          <w:lang w:eastAsia="de-DE"/>
        </w:rPr>
        <w:t xml:space="preserve"> aktiv in </w:t>
      </w:r>
      <w:r w:rsidRPr="00086BC2">
        <w:rPr>
          <w:rFonts w:asciiTheme="majorHAnsi" w:eastAsiaTheme="majorEastAsia" w:hAnsiTheme="majorHAnsi" w:cstheme="majorHAnsi"/>
          <w:lang w:eastAsia="de-DE"/>
        </w:rPr>
        <w:t>die Entstehung</w:t>
      </w:r>
      <w:r w:rsidR="000544AC" w:rsidRPr="00086BC2">
        <w:rPr>
          <w:rFonts w:asciiTheme="majorHAnsi" w:eastAsiaTheme="majorEastAsia" w:hAnsiTheme="majorHAnsi" w:cstheme="majorHAnsi"/>
          <w:lang w:eastAsia="de-DE"/>
        </w:rPr>
        <w:t xml:space="preserve"> </w:t>
      </w:r>
      <w:r w:rsidR="00EC6A4B" w:rsidRPr="00086BC2">
        <w:rPr>
          <w:rFonts w:asciiTheme="majorHAnsi" w:eastAsiaTheme="majorEastAsia" w:hAnsiTheme="majorHAnsi" w:cstheme="majorHAnsi"/>
          <w:lang w:eastAsia="de-DE"/>
        </w:rPr>
        <w:t>des Projekts mit einbezogen.</w:t>
      </w:r>
    </w:p>
    <w:p w14:paraId="074531A9" w14:textId="77777777" w:rsidR="009F1D66" w:rsidRDefault="009F1D66" w:rsidP="00694DF5">
      <w:pPr>
        <w:pStyle w:val="KeinLeerraum"/>
        <w:rPr>
          <w:rFonts w:asciiTheme="majorHAnsi" w:eastAsiaTheme="majorEastAsia" w:hAnsiTheme="majorHAnsi" w:cstheme="majorHAnsi"/>
          <w:lang w:eastAsia="de-DE"/>
        </w:rPr>
      </w:pPr>
    </w:p>
    <w:p w14:paraId="77BBD429" w14:textId="1622E537" w:rsidR="009F1D66" w:rsidRPr="00086BC2" w:rsidRDefault="009A3DD7" w:rsidP="00694DF5">
      <w:pPr>
        <w:pStyle w:val="KeinLeerraum"/>
        <w:rPr>
          <w:rFonts w:asciiTheme="majorHAnsi" w:eastAsiaTheme="majorEastAsia" w:hAnsiTheme="majorHAnsi" w:cstheme="majorHAnsi"/>
          <w:lang w:eastAsia="de-DE"/>
        </w:rPr>
      </w:pPr>
      <w:r>
        <w:rPr>
          <w:rFonts w:asciiTheme="majorHAnsi" w:eastAsiaTheme="majorEastAsia" w:hAnsiTheme="majorHAnsi" w:cstheme="majorHAnsi"/>
          <w:lang w:eastAsia="de-DE"/>
        </w:rPr>
        <w:t>Daraus ergeben sich im Gruppenalltag</w:t>
      </w:r>
      <w:r w:rsidR="001F79E9">
        <w:rPr>
          <w:rFonts w:asciiTheme="majorHAnsi" w:eastAsiaTheme="majorEastAsia" w:hAnsiTheme="majorHAnsi" w:cstheme="majorHAnsi"/>
          <w:lang w:eastAsia="de-DE"/>
        </w:rPr>
        <w:t xml:space="preserve"> </w:t>
      </w:r>
      <w:r w:rsidR="00332E55">
        <w:rPr>
          <w:rFonts w:asciiTheme="majorHAnsi" w:eastAsiaTheme="majorEastAsia" w:hAnsiTheme="majorHAnsi" w:cstheme="majorHAnsi"/>
          <w:lang w:eastAsia="de-DE"/>
        </w:rPr>
        <w:t>wechselnde kleinere Projekte,</w:t>
      </w:r>
      <w:r w:rsidR="00512CAE">
        <w:rPr>
          <w:rFonts w:asciiTheme="majorHAnsi" w:eastAsiaTheme="majorEastAsia" w:hAnsiTheme="majorHAnsi" w:cstheme="majorHAnsi"/>
          <w:lang w:eastAsia="de-DE"/>
        </w:rPr>
        <w:t xml:space="preserve"> welche die Gruppen mit den Kindern auf </w:t>
      </w:r>
      <w:r w:rsidR="00874FF7">
        <w:rPr>
          <w:rFonts w:asciiTheme="majorHAnsi" w:eastAsiaTheme="majorEastAsia" w:hAnsiTheme="majorHAnsi" w:cstheme="majorHAnsi"/>
          <w:lang w:eastAsia="de-DE"/>
        </w:rPr>
        <w:t>unterschiedlicher Weise</w:t>
      </w:r>
      <w:r w:rsidR="00512CAE">
        <w:rPr>
          <w:rFonts w:asciiTheme="majorHAnsi" w:eastAsiaTheme="majorEastAsia" w:hAnsiTheme="majorHAnsi" w:cstheme="majorHAnsi"/>
          <w:lang w:eastAsia="de-DE"/>
        </w:rPr>
        <w:t xml:space="preserve"> gestalten und umsetzten</w:t>
      </w:r>
      <w:r w:rsidR="00332E55">
        <w:rPr>
          <w:rFonts w:asciiTheme="majorHAnsi" w:eastAsiaTheme="majorEastAsia" w:hAnsiTheme="majorHAnsi" w:cstheme="majorHAnsi"/>
          <w:lang w:eastAsia="de-DE"/>
        </w:rPr>
        <w:t>. Für Größere, Gruppenübergreifende Projekte</w:t>
      </w:r>
      <w:r w:rsidR="00143133">
        <w:rPr>
          <w:rFonts w:asciiTheme="majorHAnsi" w:eastAsiaTheme="majorEastAsia" w:hAnsiTheme="majorHAnsi" w:cstheme="majorHAnsi"/>
          <w:lang w:eastAsia="de-DE"/>
        </w:rPr>
        <w:t xml:space="preserve"> in den Regelgruppen</w:t>
      </w:r>
      <w:r w:rsidR="00332E55">
        <w:rPr>
          <w:rFonts w:asciiTheme="majorHAnsi" w:eastAsiaTheme="majorEastAsia" w:hAnsiTheme="majorHAnsi" w:cstheme="majorHAnsi"/>
          <w:lang w:eastAsia="de-DE"/>
        </w:rPr>
        <w:t>, stehen un</w:t>
      </w:r>
      <w:r w:rsidR="00143133">
        <w:rPr>
          <w:rFonts w:asciiTheme="majorHAnsi" w:eastAsiaTheme="majorEastAsia" w:hAnsiTheme="majorHAnsi" w:cstheme="majorHAnsi"/>
          <w:lang w:eastAsia="de-DE"/>
        </w:rPr>
        <w:t>s</w:t>
      </w:r>
      <w:r w:rsidR="00332E55">
        <w:rPr>
          <w:rFonts w:asciiTheme="majorHAnsi" w:eastAsiaTheme="majorEastAsia" w:hAnsiTheme="majorHAnsi" w:cstheme="majorHAnsi"/>
          <w:lang w:eastAsia="de-DE"/>
        </w:rPr>
        <w:t xml:space="preserve"> zwei Nachmittage </w:t>
      </w:r>
      <w:r w:rsidR="008F26F3">
        <w:rPr>
          <w:rFonts w:asciiTheme="majorHAnsi" w:eastAsiaTheme="majorEastAsia" w:hAnsiTheme="majorHAnsi" w:cstheme="majorHAnsi"/>
          <w:lang w:eastAsia="de-DE"/>
        </w:rPr>
        <w:t xml:space="preserve">bis 16:00 Uhr </w:t>
      </w:r>
      <w:r w:rsidR="00332E55">
        <w:rPr>
          <w:rFonts w:asciiTheme="majorHAnsi" w:eastAsiaTheme="majorEastAsia" w:hAnsiTheme="majorHAnsi" w:cstheme="majorHAnsi"/>
          <w:lang w:eastAsia="de-DE"/>
        </w:rPr>
        <w:t>zur Verfügung.</w:t>
      </w:r>
      <w:r w:rsidR="00516DE4">
        <w:rPr>
          <w:rFonts w:asciiTheme="majorHAnsi" w:eastAsiaTheme="majorEastAsia" w:hAnsiTheme="majorHAnsi" w:cstheme="majorHAnsi"/>
          <w:lang w:eastAsia="de-DE"/>
        </w:rPr>
        <w:t xml:space="preserve"> </w:t>
      </w:r>
    </w:p>
    <w:p w14:paraId="6D161326" w14:textId="02E99304" w:rsidR="00C61ACC" w:rsidRPr="00E60184" w:rsidRDefault="00C61ACC" w:rsidP="00C61ACC">
      <w:pPr>
        <w:rPr>
          <w:rFonts w:asciiTheme="majorHAnsi" w:eastAsiaTheme="majorEastAsia" w:hAnsiTheme="majorHAnsi" w:cstheme="majorHAnsi"/>
          <w:szCs w:val="24"/>
          <w:lang w:eastAsia="de-DE"/>
        </w:rPr>
      </w:pPr>
    </w:p>
    <w:p w14:paraId="71640F33" w14:textId="77777777" w:rsidR="00F5395D" w:rsidRDefault="00F5395D" w:rsidP="006967FD">
      <w:pPr>
        <w:rPr>
          <w:rFonts w:asciiTheme="majorHAnsi" w:eastAsiaTheme="majorEastAsia" w:hAnsiTheme="majorHAnsi" w:cstheme="majorHAnsi"/>
          <w:b/>
          <w:kern w:val="0"/>
          <w:szCs w:val="24"/>
          <w:lang w:eastAsia="de-DE"/>
        </w:rPr>
      </w:pPr>
    </w:p>
    <w:p w14:paraId="15D1DEA7" w14:textId="77777777" w:rsidR="00F5395D" w:rsidRDefault="00F5395D" w:rsidP="006967FD">
      <w:pPr>
        <w:rPr>
          <w:rFonts w:asciiTheme="majorHAnsi" w:eastAsiaTheme="majorEastAsia" w:hAnsiTheme="majorHAnsi" w:cstheme="majorHAnsi"/>
          <w:b/>
          <w:kern w:val="0"/>
          <w:szCs w:val="24"/>
          <w:lang w:eastAsia="de-DE"/>
        </w:rPr>
      </w:pPr>
    </w:p>
    <w:p w14:paraId="4A0CAF34" w14:textId="77777777" w:rsidR="00F5395D" w:rsidRDefault="00F5395D" w:rsidP="006967FD">
      <w:pPr>
        <w:rPr>
          <w:rFonts w:asciiTheme="majorHAnsi" w:eastAsiaTheme="majorEastAsia" w:hAnsiTheme="majorHAnsi" w:cstheme="majorHAnsi"/>
          <w:b/>
          <w:kern w:val="0"/>
          <w:szCs w:val="24"/>
          <w:lang w:eastAsia="de-DE"/>
        </w:rPr>
      </w:pPr>
    </w:p>
    <w:p w14:paraId="13513C4F" w14:textId="77777777" w:rsidR="00F5395D" w:rsidRDefault="00F5395D" w:rsidP="006967FD">
      <w:pPr>
        <w:rPr>
          <w:rFonts w:asciiTheme="majorHAnsi" w:eastAsiaTheme="majorEastAsia" w:hAnsiTheme="majorHAnsi" w:cstheme="majorHAnsi"/>
          <w:b/>
          <w:kern w:val="0"/>
          <w:szCs w:val="24"/>
          <w:lang w:eastAsia="de-DE"/>
        </w:rPr>
      </w:pPr>
    </w:p>
    <w:p w14:paraId="7FCFEB0B" w14:textId="77777777" w:rsidR="00F5395D" w:rsidRDefault="00F5395D" w:rsidP="006967FD">
      <w:pPr>
        <w:rPr>
          <w:rFonts w:asciiTheme="majorHAnsi" w:eastAsiaTheme="majorEastAsia" w:hAnsiTheme="majorHAnsi" w:cstheme="majorHAnsi"/>
          <w:b/>
          <w:kern w:val="0"/>
          <w:szCs w:val="24"/>
          <w:lang w:eastAsia="de-DE"/>
        </w:rPr>
      </w:pPr>
    </w:p>
    <w:p w14:paraId="49034724" w14:textId="77777777" w:rsidR="00F5395D" w:rsidRDefault="00F5395D" w:rsidP="006967FD">
      <w:pPr>
        <w:rPr>
          <w:rFonts w:asciiTheme="majorHAnsi" w:eastAsiaTheme="majorEastAsia" w:hAnsiTheme="majorHAnsi" w:cstheme="majorHAnsi"/>
          <w:b/>
          <w:kern w:val="0"/>
          <w:szCs w:val="24"/>
          <w:lang w:eastAsia="de-DE"/>
        </w:rPr>
      </w:pPr>
    </w:p>
    <w:p w14:paraId="6B79BE72" w14:textId="6678F2B0" w:rsidR="007F27FE" w:rsidRPr="00E60184" w:rsidRDefault="007F27FE" w:rsidP="006967FD">
      <w:pPr>
        <w:rPr>
          <w:rFonts w:asciiTheme="majorHAnsi" w:eastAsiaTheme="majorEastAsia" w:hAnsiTheme="majorHAnsi" w:cstheme="majorHAnsi"/>
          <w:b/>
          <w:kern w:val="0"/>
          <w:szCs w:val="24"/>
          <w:lang w:eastAsia="de-DE"/>
        </w:rPr>
      </w:pPr>
      <w:r w:rsidRPr="00E60184">
        <w:rPr>
          <w:rFonts w:asciiTheme="majorHAnsi" w:eastAsiaTheme="majorEastAsia" w:hAnsiTheme="majorHAnsi" w:cstheme="majorHAnsi"/>
          <w:b/>
          <w:kern w:val="0"/>
          <w:szCs w:val="24"/>
          <w:lang w:eastAsia="de-DE"/>
        </w:rPr>
        <w:lastRenderedPageBreak/>
        <w:t>3.</w:t>
      </w:r>
      <w:r w:rsidR="00143133">
        <w:rPr>
          <w:rFonts w:asciiTheme="majorHAnsi" w:eastAsiaTheme="majorEastAsia" w:hAnsiTheme="majorHAnsi" w:cstheme="majorHAnsi"/>
          <w:b/>
          <w:kern w:val="0"/>
          <w:szCs w:val="24"/>
          <w:lang w:eastAsia="de-DE"/>
        </w:rPr>
        <w:t>3</w:t>
      </w:r>
      <w:r w:rsidRPr="00E60184">
        <w:rPr>
          <w:rFonts w:asciiTheme="majorHAnsi" w:eastAsiaTheme="majorEastAsia" w:hAnsiTheme="majorHAnsi" w:cstheme="majorHAnsi"/>
          <w:b/>
          <w:kern w:val="0"/>
          <w:szCs w:val="24"/>
          <w:lang w:eastAsia="de-DE"/>
        </w:rPr>
        <w:t>. Mahlzeiten</w:t>
      </w:r>
    </w:p>
    <w:p w14:paraId="4A7BD385" w14:textId="0B6E742E" w:rsidR="002044C0" w:rsidRPr="00E60184" w:rsidRDefault="002044C0" w:rsidP="006967FD">
      <w:pPr>
        <w:rPr>
          <w:rFonts w:asciiTheme="majorHAnsi" w:eastAsiaTheme="majorEastAsia" w:hAnsiTheme="majorHAnsi" w:cstheme="majorHAnsi"/>
          <w:kern w:val="0"/>
          <w:szCs w:val="24"/>
          <w:lang w:eastAsia="de-DE"/>
        </w:rPr>
      </w:pPr>
    </w:p>
    <w:p w14:paraId="78A12F2E" w14:textId="17CF13C9" w:rsidR="00227DD7" w:rsidRPr="00227DD7" w:rsidRDefault="00227DD7" w:rsidP="00767FD9">
      <w:pPr>
        <w:overflowPunct/>
        <w:autoSpaceDE/>
        <w:rPr>
          <w:rFonts w:asciiTheme="majorHAnsi" w:hAnsiTheme="majorHAnsi" w:cstheme="majorHAnsi"/>
          <w:szCs w:val="24"/>
          <w:u w:val="single"/>
        </w:rPr>
      </w:pPr>
      <w:r w:rsidRPr="00227DD7">
        <w:rPr>
          <w:rFonts w:asciiTheme="majorHAnsi" w:hAnsiTheme="majorHAnsi" w:cstheme="majorHAnsi"/>
          <w:szCs w:val="24"/>
          <w:u w:val="single"/>
        </w:rPr>
        <w:t>Brotzeit</w:t>
      </w:r>
    </w:p>
    <w:p w14:paraId="28F9266B" w14:textId="77777777" w:rsidR="00227DD7" w:rsidRDefault="00227DD7" w:rsidP="00767FD9">
      <w:pPr>
        <w:overflowPunct/>
        <w:autoSpaceDE/>
        <w:rPr>
          <w:rFonts w:asciiTheme="majorHAnsi" w:hAnsiTheme="majorHAnsi" w:cstheme="majorHAnsi"/>
          <w:szCs w:val="24"/>
        </w:rPr>
      </w:pPr>
    </w:p>
    <w:p w14:paraId="66BC6276" w14:textId="5A9BE04F" w:rsidR="002E163A" w:rsidRPr="00E60184" w:rsidRDefault="002E163A" w:rsidP="005F0220">
      <w:pPr>
        <w:overflowPunct/>
        <w:autoSpaceDE/>
        <w:rPr>
          <w:rFonts w:asciiTheme="majorHAnsi" w:hAnsiTheme="majorHAnsi" w:cstheme="majorHAnsi"/>
          <w:szCs w:val="24"/>
        </w:rPr>
      </w:pPr>
      <w:r w:rsidRPr="00E60184">
        <w:rPr>
          <w:rFonts w:asciiTheme="majorHAnsi" w:hAnsiTheme="majorHAnsi" w:cstheme="majorHAnsi"/>
          <w:szCs w:val="24"/>
        </w:rPr>
        <w:t xml:space="preserve">In unserer Einrichtung legen wir großen Wert auf die Bedürfnisse des einzelnen Kindes und sind stets bemüht diesen im Rahmen des Gruppengefüges nachzukommen. Aus diesem Grund haben wir uns </w:t>
      </w:r>
      <w:r w:rsidR="00227DD7">
        <w:rPr>
          <w:rFonts w:asciiTheme="majorHAnsi" w:hAnsiTheme="majorHAnsi" w:cstheme="majorHAnsi"/>
          <w:szCs w:val="24"/>
        </w:rPr>
        <w:t xml:space="preserve">im Kindergartenbereich </w:t>
      </w:r>
      <w:r w:rsidRPr="00E60184">
        <w:rPr>
          <w:rFonts w:asciiTheme="majorHAnsi" w:hAnsiTheme="majorHAnsi" w:cstheme="majorHAnsi"/>
          <w:szCs w:val="24"/>
        </w:rPr>
        <w:t>für die offene Brotzeit entschieden. Die offene Brotzeit ist ein flexibles Ernährungskonzept, das den Kindern ermöglicht, innerhalb eines festgelegten Zeitrahmens selbstständig zu entscheiden, wann und mit wem sie ihre Mahlzeit einnehmen möchten.</w:t>
      </w:r>
      <w:r w:rsidR="000D34DD" w:rsidRPr="00E60184">
        <w:rPr>
          <w:rFonts w:asciiTheme="majorHAnsi" w:hAnsiTheme="majorHAnsi" w:cstheme="majorHAnsi"/>
          <w:szCs w:val="24"/>
        </w:rPr>
        <w:t xml:space="preserve"> </w:t>
      </w:r>
    </w:p>
    <w:p w14:paraId="5DBFFCBD" w14:textId="77777777" w:rsidR="002E163A" w:rsidRPr="00E60184" w:rsidRDefault="002E163A" w:rsidP="00767FD9">
      <w:pPr>
        <w:overflowPunct/>
        <w:autoSpaceDE/>
        <w:rPr>
          <w:rFonts w:asciiTheme="majorHAnsi" w:hAnsiTheme="majorHAnsi" w:cstheme="majorHAnsi"/>
          <w:szCs w:val="24"/>
        </w:rPr>
      </w:pPr>
    </w:p>
    <w:p w14:paraId="79752E3B" w14:textId="77777777" w:rsidR="00653AD8" w:rsidRPr="00E60184" w:rsidRDefault="002E163A" w:rsidP="00653AD8">
      <w:pPr>
        <w:overflowPunct/>
        <w:autoSpaceDE/>
        <w:rPr>
          <w:rFonts w:asciiTheme="majorHAnsi" w:hAnsiTheme="majorHAnsi" w:cstheme="majorHAnsi"/>
          <w:szCs w:val="24"/>
        </w:rPr>
      </w:pPr>
      <w:r w:rsidRPr="00E60184">
        <w:rPr>
          <w:rFonts w:asciiTheme="majorHAnsi" w:hAnsiTheme="majorHAnsi" w:cstheme="majorHAnsi"/>
          <w:szCs w:val="24"/>
        </w:rPr>
        <w:t>Ziele:</w:t>
      </w:r>
    </w:p>
    <w:p w14:paraId="5FB691D3" w14:textId="77777777" w:rsidR="00653AD8" w:rsidRPr="00E60184" w:rsidRDefault="00653AD8" w:rsidP="00653AD8">
      <w:pPr>
        <w:overflowPunct/>
        <w:autoSpaceDE/>
        <w:rPr>
          <w:rFonts w:asciiTheme="majorHAnsi" w:hAnsiTheme="majorHAnsi" w:cstheme="majorHAnsi"/>
          <w:szCs w:val="24"/>
        </w:rPr>
      </w:pPr>
    </w:p>
    <w:p w14:paraId="04B4A460" w14:textId="77777777" w:rsidR="00653AD8" w:rsidRPr="00E60184" w:rsidRDefault="002E163A" w:rsidP="009D27F2">
      <w:pPr>
        <w:pStyle w:val="Listenabsatz"/>
        <w:numPr>
          <w:ilvl w:val="0"/>
          <w:numId w:val="34"/>
        </w:numPr>
        <w:overflowPunct/>
        <w:autoSpaceDE/>
        <w:rPr>
          <w:rFonts w:asciiTheme="majorHAnsi" w:hAnsiTheme="majorHAnsi" w:cstheme="majorHAnsi"/>
          <w:szCs w:val="24"/>
        </w:rPr>
      </w:pPr>
      <w:r w:rsidRPr="00E60184">
        <w:rPr>
          <w:rFonts w:asciiTheme="majorHAnsi" w:hAnsiTheme="majorHAnsi" w:cstheme="majorHAnsi"/>
          <w:szCs w:val="24"/>
        </w:rPr>
        <w:t>Förderung der Selbstständigkeit und Eigenverantwortung</w:t>
      </w:r>
    </w:p>
    <w:p w14:paraId="64B66983" w14:textId="77777777" w:rsidR="00653AD8" w:rsidRPr="00E60184" w:rsidRDefault="002E163A" w:rsidP="009D27F2">
      <w:pPr>
        <w:pStyle w:val="Listenabsatz"/>
        <w:numPr>
          <w:ilvl w:val="0"/>
          <w:numId w:val="34"/>
        </w:numPr>
        <w:overflowPunct/>
        <w:autoSpaceDE/>
        <w:rPr>
          <w:rFonts w:asciiTheme="majorHAnsi" w:hAnsiTheme="majorHAnsi" w:cstheme="majorHAnsi"/>
          <w:szCs w:val="24"/>
        </w:rPr>
      </w:pPr>
      <w:r w:rsidRPr="00E60184">
        <w:rPr>
          <w:rFonts w:asciiTheme="majorHAnsi" w:hAnsiTheme="majorHAnsi" w:cstheme="majorHAnsi"/>
          <w:szCs w:val="24"/>
        </w:rPr>
        <w:t>Stärkung des natürlichen Hunger- und Sättigungsgefühls</w:t>
      </w:r>
    </w:p>
    <w:p w14:paraId="5F9B7A1A" w14:textId="77777777" w:rsidR="00653AD8" w:rsidRPr="00E60184" w:rsidRDefault="002E163A" w:rsidP="009D27F2">
      <w:pPr>
        <w:pStyle w:val="Listenabsatz"/>
        <w:numPr>
          <w:ilvl w:val="0"/>
          <w:numId w:val="34"/>
        </w:numPr>
        <w:overflowPunct/>
        <w:autoSpaceDE/>
        <w:rPr>
          <w:rFonts w:asciiTheme="majorHAnsi" w:hAnsiTheme="majorHAnsi" w:cstheme="majorHAnsi"/>
          <w:szCs w:val="24"/>
        </w:rPr>
      </w:pPr>
      <w:r w:rsidRPr="00E60184">
        <w:rPr>
          <w:rFonts w:asciiTheme="majorHAnsi" w:hAnsiTheme="majorHAnsi" w:cstheme="majorHAnsi"/>
          <w:szCs w:val="24"/>
        </w:rPr>
        <w:t>Entwicklung einer positiven Esskultur und sozialer Kompetenzen</w:t>
      </w:r>
    </w:p>
    <w:p w14:paraId="05137DB9" w14:textId="2FE577FC" w:rsidR="002E163A" w:rsidRPr="00E60184" w:rsidRDefault="002E163A" w:rsidP="009D27F2">
      <w:pPr>
        <w:pStyle w:val="Listenabsatz"/>
        <w:numPr>
          <w:ilvl w:val="0"/>
          <w:numId w:val="34"/>
        </w:numPr>
        <w:overflowPunct/>
        <w:autoSpaceDE/>
        <w:rPr>
          <w:rFonts w:asciiTheme="majorHAnsi" w:hAnsiTheme="majorHAnsi" w:cstheme="majorHAnsi"/>
          <w:szCs w:val="24"/>
        </w:rPr>
      </w:pPr>
      <w:r w:rsidRPr="00E60184">
        <w:rPr>
          <w:rFonts w:asciiTheme="majorHAnsi" w:hAnsiTheme="majorHAnsi" w:cstheme="majorHAnsi"/>
          <w:szCs w:val="24"/>
        </w:rPr>
        <w:t>Berücksichtigung individueller Bedürfnisse und Rhythmen</w:t>
      </w:r>
    </w:p>
    <w:p w14:paraId="1138BA91" w14:textId="7F5FBC4F" w:rsidR="00653AD8" w:rsidRPr="00E60184" w:rsidRDefault="00653AD8" w:rsidP="00653AD8">
      <w:pPr>
        <w:overflowPunct/>
        <w:autoSpaceDE/>
        <w:rPr>
          <w:rFonts w:asciiTheme="majorHAnsi" w:hAnsiTheme="majorHAnsi" w:cstheme="majorHAnsi"/>
          <w:szCs w:val="24"/>
        </w:rPr>
      </w:pPr>
    </w:p>
    <w:p w14:paraId="201DF96C" w14:textId="77777777" w:rsidR="00653AD8" w:rsidRPr="00E60184" w:rsidRDefault="00653AD8" w:rsidP="00653AD8">
      <w:pPr>
        <w:overflowPunct/>
        <w:autoSpaceDE/>
        <w:rPr>
          <w:rFonts w:asciiTheme="majorHAnsi" w:hAnsiTheme="majorHAnsi" w:cstheme="majorHAnsi"/>
          <w:szCs w:val="24"/>
        </w:rPr>
      </w:pPr>
      <w:r w:rsidRPr="00E60184">
        <w:rPr>
          <w:rFonts w:asciiTheme="majorHAnsi" w:hAnsiTheme="majorHAnsi" w:cstheme="majorHAnsi"/>
          <w:szCs w:val="24"/>
        </w:rPr>
        <w:t>Umsetzung</w:t>
      </w:r>
    </w:p>
    <w:p w14:paraId="5E7E480E" w14:textId="77777777" w:rsidR="00653AD8" w:rsidRPr="00E60184" w:rsidRDefault="00653AD8" w:rsidP="00653AD8">
      <w:pPr>
        <w:overflowPunct/>
        <w:autoSpaceDE/>
        <w:rPr>
          <w:rFonts w:asciiTheme="majorHAnsi" w:hAnsiTheme="majorHAnsi" w:cstheme="majorHAnsi"/>
          <w:szCs w:val="24"/>
        </w:rPr>
      </w:pPr>
    </w:p>
    <w:p w14:paraId="7F511BEC" w14:textId="59A6C1DC" w:rsidR="00653AD8" w:rsidRPr="00E60184" w:rsidRDefault="00653AD8" w:rsidP="009D27F2">
      <w:pPr>
        <w:pStyle w:val="Listenabsatz"/>
        <w:numPr>
          <w:ilvl w:val="0"/>
          <w:numId w:val="35"/>
        </w:numPr>
        <w:overflowPunct/>
        <w:autoSpaceDE/>
        <w:rPr>
          <w:rFonts w:asciiTheme="majorHAnsi" w:hAnsiTheme="majorHAnsi" w:cstheme="majorHAnsi"/>
          <w:szCs w:val="24"/>
        </w:rPr>
      </w:pPr>
      <w:r w:rsidRPr="00E60184">
        <w:rPr>
          <w:rFonts w:asciiTheme="majorHAnsi" w:hAnsiTheme="majorHAnsi" w:cstheme="majorHAnsi"/>
          <w:szCs w:val="24"/>
        </w:rPr>
        <w:t>Zeitrahmen: Die offene Brotzeit findet täglich zwischen 8:30 und 10:30 Uhr statt.</w:t>
      </w:r>
    </w:p>
    <w:p w14:paraId="085CA704" w14:textId="66C419CC" w:rsidR="00653AD8" w:rsidRPr="00E60184" w:rsidRDefault="00653AD8" w:rsidP="009D27F2">
      <w:pPr>
        <w:pStyle w:val="Listenabsatz"/>
        <w:numPr>
          <w:ilvl w:val="0"/>
          <w:numId w:val="35"/>
        </w:numPr>
        <w:overflowPunct/>
        <w:autoSpaceDE/>
        <w:rPr>
          <w:rFonts w:asciiTheme="majorHAnsi" w:hAnsiTheme="majorHAnsi" w:cstheme="majorHAnsi"/>
          <w:szCs w:val="24"/>
        </w:rPr>
      </w:pPr>
      <w:r w:rsidRPr="00E60184">
        <w:rPr>
          <w:rFonts w:asciiTheme="majorHAnsi" w:hAnsiTheme="majorHAnsi" w:cstheme="majorHAnsi"/>
          <w:szCs w:val="24"/>
        </w:rPr>
        <w:t xml:space="preserve">Räumlichkeiten: Ein gemütlicher Essbereich im Intensivraum steht während der Brotzeit </w:t>
      </w:r>
      <w:r w:rsidR="000D34DD" w:rsidRPr="00E60184">
        <w:rPr>
          <w:rFonts w:asciiTheme="majorHAnsi" w:hAnsiTheme="majorHAnsi" w:cstheme="majorHAnsi"/>
          <w:szCs w:val="24"/>
        </w:rPr>
        <w:t xml:space="preserve">beiden Kindergartengruppen </w:t>
      </w:r>
      <w:r w:rsidRPr="00E60184">
        <w:rPr>
          <w:rFonts w:asciiTheme="majorHAnsi" w:hAnsiTheme="majorHAnsi" w:cstheme="majorHAnsi"/>
          <w:szCs w:val="24"/>
        </w:rPr>
        <w:t>zur Verfügung.</w:t>
      </w:r>
    </w:p>
    <w:p w14:paraId="784BA060" w14:textId="3F272171" w:rsidR="00653AD8" w:rsidRPr="00E60184" w:rsidRDefault="00653AD8" w:rsidP="009D27F2">
      <w:pPr>
        <w:pStyle w:val="Listenabsatz"/>
        <w:numPr>
          <w:ilvl w:val="0"/>
          <w:numId w:val="35"/>
        </w:numPr>
        <w:overflowPunct/>
        <w:autoSpaceDE/>
        <w:rPr>
          <w:rFonts w:asciiTheme="majorHAnsi" w:hAnsiTheme="majorHAnsi" w:cstheme="majorHAnsi"/>
          <w:szCs w:val="24"/>
        </w:rPr>
      </w:pPr>
      <w:r w:rsidRPr="00E60184">
        <w:rPr>
          <w:rFonts w:asciiTheme="majorHAnsi" w:hAnsiTheme="majorHAnsi" w:cstheme="majorHAnsi"/>
          <w:szCs w:val="24"/>
        </w:rPr>
        <w:t>Ablauf:</w:t>
      </w:r>
      <w:r w:rsidRPr="00E60184">
        <w:rPr>
          <w:rFonts w:asciiTheme="majorHAnsi" w:hAnsiTheme="majorHAnsi" w:cstheme="majorHAnsi"/>
          <w:szCs w:val="24"/>
        </w:rPr>
        <w:br/>
        <w:t>- Kinder können selbst entscheiden, wann sie innerhalb des Zeitrahmens essen möchten.</w:t>
      </w:r>
      <w:r w:rsidR="000D34DD" w:rsidRPr="00E60184">
        <w:rPr>
          <w:rFonts w:asciiTheme="majorHAnsi" w:hAnsiTheme="majorHAnsi" w:cstheme="majorHAnsi"/>
          <w:szCs w:val="24"/>
        </w:rPr>
        <w:br/>
        <w:t xml:space="preserve">- Die Kinder waschen ihre Hände und holen im Anschluss </w:t>
      </w:r>
      <w:r w:rsidRPr="00E60184">
        <w:rPr>
          <w:rFonts w:asciiTheme="majorHAnsi" w:hAnsiTheme="majorHAnsi" w:cstheme="majorHAnsi"/>
          <w:szCs w:val="24"/>
        </w:rPr>
        <w:t>ihre mitgebrachte Brotzeit aus ihren Taschen und suchen sich einen Platz im Essbereich.</w:t>
      </w:r>
      <w:r w:rsidR="000D34DD" w:rsidRPr="00E60184">
        <w:rPr>
          <w:rFonts w:asciiTheme="majorHAnsi" w:hAnsiTheme="majorHAnsi" w:cstheme="majorHAnsi"/>
          <w:szCs w:val="24"/>
        </w:rPr>
        <w:br/>
        <w:t>- Die Kinder können frei entscheiden was und wieviel sie von ihrer Brotzeit essen möchten</w:t>
      </w:r>
      <w:r w:rsidR="00227DD7">
        <w:rPr>
          <w:rFonts w:asciiTheme="majorHAnsi" w:hAnsiTheme="majorHAnsi" w:cstheme="majorHAnsi"/>
          <w:szCs w:val="24"/>
        </w:rPr>
        <w:t>.</w:t>
      </w:r>
      <w:r w:rsidRPr="00E60184">
        <w:rPr>
          <w:rFonts w:asciiTheme="majorHAnsi" w:hAnsiTheme="majorHAnsi" w:cstheme="majorHAnsi"/>
          <w:szCs w:val="24"/>
        </w:rPr>
        <w:br/>
        <w:t>- Nach dem Essen räumen die Kinder selbstständig ihren Platz auf.</w:t>
      </w:r>
    </w:p>
    <w:p w14:paraId="0EEE863C" w14:textId="6E91C14E" w:rsidR="000D34DD" w:rsidRPr="00E60184" w:rsidRDefault="000D34DD" w:rsidP="000D34DD">
      <w:pPr>
        <w:overflowPunct/>
        <w:autoSpaceDE/>
        <w:rPr>
          <w:rFonts w:asciiTheme="majorHAnsi" w:hAnsiTheme="majorHAnsi" w:cstheme="majorHAnsi"/>
          <w:szCs w:val="24"/>
        </w:rPr>
      </w:pPr>
    </w:p>
    <w:p w14:paraId="68B1D029" w14:textId="490AD200" w:rsidR="000D34DD" w:rsidRPr="00E60184" w:rsidRDefault="000D34DD" w:rsidP="000D34DD">
      <w:pPr>
        <w:overflowPunct/>
        <w:autoSpaceDE/>
        <w:rPr>
          <w:rFonts w:asciiTheme="majorHAnsi" w:hAnsiTheme="majorHAnsi" w:cstheme="majorHAnsi"/>
          <w:szCs w:val="24"/>
        </w:rPr>
      </w:pPr>
      <w:r w:rsidRPr="00E60184">
        <w:rPr>
          <w:rFonts w:asciiTheme="majorHAnsi" w:hAnsiTheme="majorHAnsi" w:cstheme="majorHAnsi"/>
          <w:szCs w:val="24"/>
        </w:rPr>
        <w:t xml:space="preserve">An Festen und Feiern machen wir jedoch gemeinsam Brotzeit. </w:t>
      </w:r>
      <w:r w:rsidR="00227DD7">
        <w:rPr>
          <w:rFonts w:asciiTheme="majorHAnsi" w:hAnsiTheme="majorHAnsi" w:cstheme="majorHAnsi"/>
          <w:szCs w:val="24"/>
        </w:rPr>
        <w:t xml:space="preserve">Auch im Krippenbereich findet die tägliche Brotzeit gemeinsam statt. </w:t>
      </w:r>
    </w:p>
    <w:p w14:paraId="25BC7CA0" w14:textId="4B05C178" w:rsidR="00696F6B" w:rsidRPr="00E60184" w:rsidRDefault="00696F6B" w:rsidP="00767FD9">
      <w:pPr>
        <w:overflowPunct/>
        <w:autoSpaceDE/>
        <w:rPr>
          <w:rFonts w:asciiTheme="majorHAnsi" w:hAnsiTheme="majorHAnsi" w:cstheme="majorHAnsi"/>
          <w:szCs w:val="24"/>
        </w:rPr>
      </w:pPr>
    </w:p>
    <w:p w14:paraId="36DBED0A" w14:textId="7E36B2F9" w:rsidR="00696F6B" w:rsidRPr="00227DD7" w:rsidRDefault="00696F6B" w:rsidP="00767FD9">
      <w:pPr>
        <w:overflowPunct/>
        <w:autoSpaceDE/>
        <w:rPr>
          <w:rFonts w:asciiTheme="majorHAnsi" w:hAnsiTheme="majorHAnsi" w:cstheme="majorHAnsi"/>
          <w:szCs w:val="24"/>
          <w:u w:val="single"/>
        </w:rPr>
      </w:pPr>
      <w:r w:rsidRPr="00227DD7">
        <w:rPr>
          <w:rFonts w:asciiTheme="majorHAnsi" w:hAnsiTheme="majorHAnsi" w:cstheme="majorHAnsi"/>
          <w:szCs w:val="24"/>
          <w:u w:val="single"/>
        </w:rPr>
        <w:t>Mittagessen</w:t>
      </w:r>
    </w:p>
    <w:p w14:paraId="1E0FA7B0" w14:textId="59A0D245" w:rsidR="00696F6B" w:rsidRPr="00E60184" w:rsidRDefault="00696F6B" w:rsidP="00767FD9">
      <w:pPr>
        <w:overflowPunct/>
        <w:autoSpaceDE/>
        <w:rPr>
          <w:rFonts w:asciiTheme="majorHAnsi" w:hAnsiTheme="majorHAnsi" w:cstheme="majorHAnsi"/>
          <w:szCs w:val="24"/>
        </w:rPr>
      </w:pPr>
    </w:p>
    <w:p w14:paraId="7EAB8E4E" w14:textId="10B886C2" w:rsidR="00201518" w:rsidRPr="00201518" w:rsidRDefault="00696F6B" w:rsidP="00767FD9">
      <w:pPr>
        <w:overflowPunct/>
        <w:autoSpaceDE/>
        <w:rPr>
          <w:rFonts w:asciiTheme="majorHAnsi" w:hAnsiTheme="majorHAnsi" w:cstheme="majorHAnsi"/>
          <w:szCs w:val="24"/>
        </w:rPr>
      </w:pPr>
      <w:r w:rsidRPr="00201518">
        <w:rPr>
          <w:rFonts w:asciiTheme="majorHAnsi" w:hAnsiTheme="majorHAnsi" w:cstheme="majorHAnsi"/>
          <w:szCs w:val="24"/>
        </w:rPr>
        <w:t xml:space="preserve">Das Mittagessen wird </w:t>
      </w:r>
      <w:r w:rsidR="00DE2A3A" w:rsidRPr="00201518">
        <w:rPr>
          <w:rFonts w:asciiTheme="majorHAnsi" w:hAnsiTheme="majorHAnsi" w:cstheme="majorHAnsi"/>
          <w:szCs w:val="24"/>
        </w:rPr>
        <w:t xml:space="preserve">täglich frisch </w:t>
      </w:r>
      <w:r w:rsidR="00A44980" w:rsidRPr="00201518">
        <w:rPr>
          <w:rFonts w:asciiTheme="majorHAnsi" w:hAnsiTheme="majorHAnsi" w:cstheme="majorHAnsi"/>
          <w:szCs w:val="24"/>
        </w:rPr>
        <w:t xml:space="preserve">vom Caterer „Kochmützen mit Herz“ </w:t>
      </w:r>
      <w:r w:rsidRPr="00201518">
        <w:rPr>
          <w:rFonts w:asciiTheme="majorHAnsi" w:hAnsiTheme="majorHAnsi" w:cstheme="majorHAnsi"/>
          <w:szCs w:val="24"/>
        </w:rPr>
        <w:t xml:space="preserve">geliefert. </w:t>
      </w:r>
      <w:r w:rsidR="00A44980" w:rsidRPr="00201518">
        <w:rPr>
          <w:rFonts w:asciiTheme="majorHAnsi" w:hAnsiTheme="majorHAnsi" w:cstheme="majorHAnsi"/>
          <w:szCs w:val="24"/>
        </w:rPr>
        <w:t xml:space="preserve">Dies ist ein </w:t>
      </w:r>
      <w:r w:rsidR="00201518" w:rsidRPr="00201518">
        <w:rPr>
          <w:rFonts w:asciiTheme="majorHAnsi" w:hAnsiTheme="majorHAnsi" w:cstheme="majorHAnsi"/>
          <w:szCs w:val="24"/>
        </w:rPr>
        <w:t>Cateringu</w:t>
      </w:r>
      <w:r w:rsidR="00A44980" w:rsidRPr="00201518">
        <w:rPr>
          <w:rFonts w:asciiTheme="majorHAnsi" w:hAnsiTheme="majorHAnsi" w:cstheme="majorHAnsi"/>
          <w:szCs w:val="24"/>
        </w:rPr>
        <w:t xml:space="preserve">nternehmen, welches sich auf </w:t>
      </w:r>
      <w:r w:rsidR="00201518" w:rsidRPr="00201518">
        <w:rPr>
          <w:rFonts w:asciiTheme="majorHAnsi" w:hAnsiTheme="majorHAnsi" w:cstheme="majorHAnsi"/>
          <w:szCs w:val="24"/>
        </w:rPr>
        <w:t xml:space="preserve">die Verpflegung von Kindertageseinrichtungen und Schulen spezialisiert hat. </w:t>
      </w:r>
      <w:r w:rsidRPr="00201518">
        <w:rPr>
          <w:rFonts w:asciiTheme="majorHAnsi" w:hAnsiTheme="majorHAnsi" w:cstheme="majorHAnsi"/>
          <w:szCs w:val="24"/>
        </w:rPr>
        <w:t xml:space="preserve">Die Essensbestellung erfolgt über die App „kitafino“. </w:t>
      </w:r>
      <w:r w:rsidR="00201518" w:rsidRPr="00201518">
        <w:rPr>
          <w:rFonts w:asciiTheme="majorHAnsi" w:hAnsiTheme="majorHAnsi" w:cstheme="majorHAnsi"/>
          <w:szCs w:val="24"/>
        </w:rPr>
        <w:t xml:space="preserve">Dort registrieren sich die Eltern, laden das Essensgeldkonto durch Überweisung auf und können dann online individuell das Essen für ihr Kind bestellen. </w:t>
      </w:r>
    </w:p>
    <w:p w14:paraId="5B985B53" w14:textId="629DF456" w:rsidR="00EE1AAE" w:rsidRDefault="00024792" w:rsidP="00767FD9">
      <w:pPr>
        <w:overflowPunct/>
        <w:autoSpaceDE/>
        <w:rPr>
          <w:rFonts w:asciiTheme="majorHAnsi" w:hAnsiTheme="majorHAnsi" w:cstheme="majorHAnsi"/>
          <w:szCs w:val="24"/>
        </w:rPr>
      </w:pPr>
      <w:r>
        <w:rPr>
          <w:rFonts w:asciiTheme="majorHAnsi" w:hAnsiTheme="majorHAnsi" w:cstheme="majorHAnsi"/>
          <w:szCs w:val="24"/>
        </w:rPr>
        <w:t>Natürlich</w:t>
      </w:r>
      <w:r w:rsidR="00EE1AAE" w:rsidRPr="00201518">
        <w:rPr>
          <w:rFonts w:asciiTheme="majorHAnsi" w:hAnsiTheme="majorHAnsi" w:cstheme="majorHAnsi"/>
          <w:szCs w:val="24"/>
        </w:rPr>
        <w:t xml:space="preserve"> können</w:t>
      </w:r>
      <w:r>
        <w:rPr>
          <w:rFonts w:asciiTheme="majorHAnsi" w:hAnsiTheme="majorHAnsi" w:cstheme="majorHAnsi"/>
          <w:szCs w:val="24"/>
        </w:rPr>
        <w:t xml:space="preserve"> die</w:t>
      </w:r>
      <w:r w:rsidR="00EE1AAE" w:rsidRPr="00201518">
        <w:rPr>
          <w:rFonts w:asciiTheme="majorHAnsi" w:hAnsiTheme="majorHAnsi" w:cstheme="majorHAnsi"/>
          <w:szCs w:val="24"/>
        </w:rPr>
        <w:t xml:space="preserve"> Kinder auch als „Kaltesser“ am Mittagessen teilnehmen. Hierfür packen die Eltern eine gesonderte Brotzeit für die Mittagszeit ein.</w:t>
      </w:r>
      <w:r w:rsidR="00EE1AAE" w:rsidRPr="00E60184">
        <w:rPr>
          <w:rFonts w:asciiTheme="majorHAnsi" w:hAnsiTheme="majorHAnsi" w:cstheme="majorHAnsi"/>
          <w:szCs w:val="24"/>
        </w:rPr>
        <w:t xml:space="preserve"> </w:t>
      </w:r>
    </w:p>
    <w:p w14:paraId="73321825" w14:textId="6F6751D9" w:rsidR="00DD6FA9" w:rsidRPr="00E60184" w:rsidRDefault="00DD6FA9" w:rsidP="00767FD9">
      <w:pPr>
        <w:overflowPunct/>
        <w:autoSpaceDE/>
        <w:rPr>
          <w:rFonts w:asciiTheme="majorHAnsi" w:hAnsiTheme="majorHAnsi" w:cstheme="majorHAnsi"/>
          <w:szCs w:val="24"/>
        </w:rPr>
      </w:pPr>
      <w:r>
        <w:rPr>
          <w:rFonts w:asciiTheme="majorHAnsi" w:hAnsiTheme="majorHAnsi" w:cstheme="majorHAnsi"/>
          <w:szCs w:val="24"/>
        </w:rPr>
        <w:t>Die Kinder treffen sich je nach gewählten Essen (kalt oder warm) in den dafür vorgesehenen Räumlichkeiten. Warmes Essen wird</w:t>
      </w:r>
      <w:r w:rsidR="00BA490D">
        <w:rPr>
          <w:rFonts w:asciiTheme="majorHAnsi" w:hAnsiTheme="majorHAnsi" w:cstheme="majorHAnsi"/>
          <w:szCs w:val="24"/>
        </w:rPr>
        <w:t xml:space="preserve"> für die Kindergartenkinder</w:t>
      </w:r>
      <w:r>
        <w:rPr>
          <w:rFonts w:asciiTheme="majorHAnsi" w:hAnsiTheme="majorHAnsi" w:cstheme="majorHAnsi"/>
          <w:szCs w:val="24"/>
        </w:rPr>
        <w:t xml:space="preserve"> in der Küche serviert.</w:t>
      </w:r>
      <w:r w:rsidR="00BA490D">
        <w:rPr>
          <w:rFonts w:asciiTheme="majorHAnsi" w:hAnsiTheme="majorHAnsi" w:cstheme="majorHAnsi"/>
          <w:szCs w:val="24"/>
        </w:rPr>
        <w:t xml:space="preserve"> Die Krippenkinder treffen sich hierfür in der Eulengruppe.</w:t>
      </w:r>
      <w:r>
        <w:rPr>
          <w:rFonts w:asciiTheme="majorHAnsi" w:hAnsiTheme="majorHAnsi" w:cstheme="majorHAnsi"/>
          <w:szCs w:val="24"/>
        </w:rPr>
        <w:t xml:space="preserve"> </w:t>
      </w:r>
      <w:r w:rsidR="00BA490D">
        <w:rPr>
          <w:rFonts w:asciiTheme="majorHAnsi" w:hAnsiTheme="majorHAnsi" w:cstheme="majorHAnsi"/>
          <w:szCs w:val="24"/>
        </w:rPr>
        <w:t xml:space="preserve">In den Regelgruppen </w:t>
      </w:r>
      <w:r>
        <w:rPr>
          <w:rFonts w:asciiTheme="majorHAnsi" w:hAnsiTheme="majorHAnsi" w:cstheme="majorHAnsi"/>
          <w:szCs w:val="24"/>
        </w:rPr>
        <w:t xml:space="preserve">achten wir besonders </w:t>
      </w:r>
      <w:r>
        <w:rPr>
          <w:rFonts w:asciiTheme="majorHAnsi" w:hAnsiTheme="majorHAnsi" w:cstheme="majorHAnsi"/>
          <w:szCs w:val="24"/>
        </w:rPr>
        <w:lastRenderedPageBreak/>
        <w:t xml:space="preserve">auf eine partizipativ gestaltete Essenssituation. </w:t>
      </w:r>
      <w:r w:rsidR="00BA490D">
        <w:rPr>
          <w:rFonts w:asciiTheme="majorHAnsi" w:hAnsiTheme="majorHAnsi" w:cstheme="majorHAnsi"/>
          <w:szCs w:val="24"/>
        </w:rPr>
        <w:t>Anhand vorgefertigter Bildkarten</w:t>
      </w:r>
      <w:r>
        <w:rPr>
          <w:rFonts w:asciiTheme="majorHAnsi" w:hAnsiTheme="majorHAnsi" w:cstheme="majorHAnsi"/>
          <w:szCs w:val="24"/>
        </w:rPr>
        <w:t xml:space="preserve"> sehen die Kinder wie viel sie sich von den verschiedenen Zutaten nehmen dürfen</w:t>
      </w:r>
      <w:r w:rsidR="00BA490D">
        <w:rPr>
          <w:rFonts w:asciiTheme="majorHAnsi" w:hAnsiTheme="majorHAnsi" w:cstheme="majorHAnsi"/>
          <w:szCs w:val="24"/>
        </w:rPr>
        <w:t xml:space="preserve"> und können sich selbst bedienen</w:t>
      </w:r>
      <w:r>
        <w:rPr>
          <w:rFonts w:asciiTheme="majorHAnsi" w:hAnsiTheme="majorHAnsi" w:cstheme="majorHAnsi"/>
          <w:szCs w:val="24"/>
        </w:rPr>
        <w:t>.</w:t>
      </w:r>
      <w:r w:rsidR="00BA490D">
        <w:rPr>
          <w:rFonts w:asciiTheme="majorHAnsi" w:hAnsiTheme="majorHAnsi" w:cstheme="majorHAnsi"/>
          <w:szCs w:val="24"/>
        </w:rPr>
        <w:t xml:space="preserve"> Aufgrund des Alters der Kinder</w:t>
      </w:r>
      <w:r w:rsidR="00041768">
        <w:rPr>
          <w:rFonts w:asciiTheme="majorHAnsi" w:hAnsiTheme="majorHAnsi" w:cstheme="majorHAnsi"/>
          <w:szCs w:val="24"/>
        </w:rPr>
        <w:t>,</w:t>
      </w:r>
      <w:r w:rsidR="00BA490D">
        <w:rPr>
          <w:rFonts w:asciiTheme="majorHAnsi" w:hAnsiTheme="majorHAnsi" w:cstheme="majorHAnsi"/>
          <w:szCs w:val="24"/>
        </w:rPr>
        <w:t xml:space="preserve"> wird das Essen in den Krippengruppen durch ei</w:t>
      </w:r>
      <w:r w:rsidR="00041768">
        <w:rPr>
          <w:rFonts w:asciiTheme="majorHAnsi" w:hAnsiTheme="majorHAnsi" w:cstheme="majorHAnsi"/>
          <w:szCs w:val="24"/>
        </w:rPr>
        <w:t>ne</w:t>
      </w:r>
      <w:r w:rsidR="00BA490D">
        <w:rPr>
          <w:rFonts w:asciiTheme="majorHAnsi" w:hAnsiTheme="majorHAnsi" w:cstheme="majorHAnsi"/>
          <w:szCs w:val="24"/>
        </w:rPr>
        <w:t xml:space="preserve"> Mitarbeiterin verteilt.</w:t>
      </w:r>
      <w:r>
        <w:rPr>
          <w:rFonts w:asciiTheme="majorHAnsi" w:hAnsiTheme="majorHAnsi" w:cstheme="majorHAnsi"/>
          <w:szCs w:val="24"/>
        </w:rPr>
        <w:t xml:space="preserve"> </w:t>
      </w:r>
      <w:r w:rsidR="00041768">
        <w:rPr>
          <w:rFonts w:asciiTheme="majorHAnsi" w:hAnsiTheme="majorHAnsi" w:cstheme="majorHAnsi"/>
          <w:szCs w:val="24"/>
        </w:rPr>
        <w:t>J</w:t>
      </w:r>
      <w:r>
        <w:rPr>
          <w:rFonts w:asciiTheme="majorHAnsi" w:hAnsiTheme="majorHAnsi" w:cstheme="majorHAnsi"/>
          <w:szCs w:val="24"/>
        </w:rPr>
        <w:t>edes Kind</w:t>
      </w:r>
      <w:r w:rsidR="00041768">
        <w:rPr>
          <w:rFonts w:asciiTheme="majorHAnsi" w:hAnsiTheme="majorHAnsi" w:cstheme="majorHAnsi"/>
          <w:szCs w:val="24"/>
        </w:rPr>
        <w:t>, egal ob „groß“ oder „klein“ darf jedoch</w:t>
      </w:r>
      <w:r>
        <w:rPr>
          <w:rFonts w:asciiTheme="majorHAnsi" w:hAnsiTheme="majorHAnsi" w:cstheme="majorHAnsi"/>
          <w:szCs w:val="24"/>
        </w:rPr>
        <w:t xml:space="preserve"> selbst entscheiden, was und wie viel es essen möchte. Dadurch wird Selbstständigkeit gefördert und </w:t>
      </w:r>
      <w:r w:rsidR="00FF3AB9">
        <w:rPr>
          <w:rFonts w:asciiTheme="majorHAnsi" w:hAnsiTheme="majorHAnsi" w:cstheme="majorHAnsi"/>
          <w:szCs w:val="24"/>
        </w:rPr>
        <w:t>das eigene Sättigungsgefühl geschult</w:t>
      </w:r>
      <w:r>
        <w:rPr>
          <w:rFonts w:asciiTheme="majorHAnsi" w:hAnsiTheme="majorHAnsi" w:cstheme="majorHAnsi"/>
          <w:szCs w:val="24"/>
        </w:rPr>
        <w:t>. Die Pädagogischen Mitarbeiter stehen hierbei unterstützen</w:t>
      </w:r>
      <w:r w:rsidR="00FF3AB9">
        <w:rPr>
          <w:rFonts w:asciiTheme="majorHAnsi" w:hAnsiTheme="majorHAnsi" w:cstheme="majorHAnsi"/>
          <w:szCs w:val="24"/>
        </w:rPr>
        <w:t>d</w:t>
      </w:r>
      <w:r>
        <w:rPr>
          <w:rFonts w:asciiTheme="majorHAnsi" w:hAnsiTheme="majorHAnsi" w:cstheme="majorHAnsi"/>
          <w:szCs w:val="24"/>
        </w:rPr>
        <w:t xml:space="preserve"> zur </w:t>
      </w:r>
      <w:r w:rsidR="00FF3AB9">
        <w:rPr>
          <w:rFonts w:asciiTheme="majorHAnsi" w:hAnsiTheme="majorHAnsi" w:cstheme="majorHAnsi"/>
          <w:szCs w:val="24"/>
        </w:rPr>
        <w:t>Verfügung</w:t>
      </w:r>
      <w:r>
        <w:rPr>
          <w:rFonts w:asciiTheme="majorHAnsi" w:hAnsiTheme="majorHAnsi" w:cstheme="majorHAnsi"/>
          <w:szCs w:val="24"/>
        </w:rPr>
        <w:t xml:space="preserve"> und begleiten die Kinder in der Essensituation.</w:t>
      </w:r>
      <w:r w:rsidR="00FF3AB9">
        <w:rPr>
          <w:rFonts w:asciiTheme="majorHAnsi" w:hAnsiTheme="majorHAnsi" w:cstheme="majorHAnsi"/>
          <w:szCs w:val="24"/>
        </w:rPr>
        <w:t xml:space="preserve"> Die „Kaltesser“ treffen sich zusammen in de</w:t>
      </w:r>
      <w:r w:rsidR="00BA490D">
        <w:rPr>
          <w:rFonts w:asciiTheme="majorHAnsi" w:hAnsiTheme="majorHAnsi" w:cstheme="majorHAnsi"/>
          <w:szCs w:val="24"/>
        </w:rPr>
        <w:t>n jeweiligen Stammgruppen</w:t>
      </w:r>
      <w:r w:rsidR="00FF3AB9">
        <w:rPr>
          <w:rFonts w:asciiTheme="majorHAnsi" w:hAnsiTheme="majorHAnsi" w:cstheme="majorHAnsi"/>
          <w:szCs w:val="24"/>
        </w:rPr>
        <w:t xml:space="preserve"> und können dort ihre mitgebrachte Brotzeit von </w:t>
      </w:r>
      <w:r w:rsidR="00041768">
        <w:rPr>
          <w:rFonts w:asciiTheme="majorHAnsi" w:hAnsiTheme="majorHAnsi" w:cstheme="majorHAnsi"/>
          <w:szCs w:val="24"/>
        </w:rPr>
        <w:t>zuhause</w:t>
      </w:r>
      <w:r w:rsidR="00FF3AB9">
        <w:rPr>
          <w:rFonts w:asciiTheme="majorHAnsi" w:hAnsiTheme="majorHAnsi" w:cstheme="majorHAnsi"/>
          <w:szCs w:val="24"/>
        </w:rPr>
        <w:t xml:space="preserve"> essen.  </w:t>
      </w:r>
    </w:p>
    <w:p w14:paraId="5EB2DB18" w14:textId="77777777" w:rsidR="003D55A5" w:rsidRPr="00E60184" w:rsidRDefault="003D55A5" w:rsidP="006967FD">
      <w:pPr>
        <w:rPr>
          <w:rFonts w:asciiTheme="majorHAnsi" w:eastAsiaTheme="majorEastAsia" w:hAnsiTheme="majorHAnsi" w:cstheme="majorHAnsi"/>
          <w:kern w:val="0"/>
          <w:szCs w:val="24"/>
          <w:lang w:eastAsia="de-DE"/>
        </w:rPr>
      </w:pPr>
    </w:p>
    <w:p w14:paraId="6FFD02B7" w14:textId="77777777" w:rsidR="009427D9" w:rsidRDefault="009427D9" w:rsidP="006967FD">
      <w:pPr>
        <w:rPr>
          <w:rFonts w:asciiTheme="majorHAnsi" w:eastAsiaTheme="majorEastAsia" w:hAnsiTheme="majorHAnsi" w:cstheme="majorHAnsi"/>
          <w:b/>
          <w:kern w:val="0"/>
          <w:szCs w:val="24"/>
          <w:lang w:eastAsia="de-DE"/>
        </w:rPr>
      </w:pPr>
    </w:p>
    <w:p w14:paraId="6177627A" w14:textId="6FDF98FD" w:rsidR="007F27FE" w:rsidRPr="00E60184" w:rsidRDefault="007F27FE" w:rsidP="006967FD">
      <w:pPr>
        <w:rPr>
          <w:rFonts w:asciiTheme="majorHAnsi" w:eastAsiaTheme="majorEastAsia" w:hAnsiTheme="majorHAnsi" w:cstheme="majorHAnsi"/>
          <w:b/>
          <w:kern w:val="0"/>
          <w:szCs w:val="24"/>
          <w:lang w:eastAsia="de-DE"/>
        </w:rPr>
      </w:pPr>
      <w:r w:rsidRPr="00E60184">
        <w:rPr>
          <w:rFonts w:asciiTheme="majorHAnsi" w:eastAsiaTheme="majorEastAsia" w:hAnsiTheme="majorHAnsi" w:cstheme="majorHAnsi"/>
          <w:b/>
          <w:kern w:val="0"/>
          <w:szCs w:val="24"/>
          <w:lang w:eastAsia="de-DE"/>
        </w:rPr>
        <w:t>4. Beobachtung und Dokumentation</w:t>
      </w:r>
    </w:p>
    <w:p w14:paraId="32A0199F" w14:textId="17F25CE4" w:rsidR="005C77A2" w:rsidRPr="00E60184" w:rsidRDefault="005C77A2" w:rsidP="006967FD">
      <w:pPr>
        <w:rPr>
          <w:rFonts w:asciiTheme="majorHAnsi" w:eastAsiaTheme="majorEastAsia" w:hAnsiTheme="majorHAnsi" w:cstheme="majorHAnsi"/>
          <w:kern w:val="0"/>
          <w:szCs w:val="24"/>
          <w:lang w:eastAsia="de-DE"/>
        </w:rPr>
      </w:pPr>
    </w:p>
    <w:p w14:paraId="385F2B4F" w14:textId="6BF7DDF2" w:rsidR="00F32FEB" w:rsidRPr="00E60184" w:rsidRDefault="00F32FEB" w:rsidP="00F32FEB">
      <w:pPr>
        <w:rPr>
          <w:rFonts w:asciiTheme="majorHAnsi" w:hAnsiTheme="majorHAnsi" w:cstheme="majorHAnsi"/>
          <w:szCs w:val="24"/>
        </w:rPr>
      </w:pPr>
      <w:r w:rsidRPr="00E60184">
        <w:rPr>
          <w:rFonts w:asciiTheme="majorHAnsi" w:hAnsiTheme="majorHAnsi" w:cstheme="majorHAnsi"/>
          <w:szCs w:val="24"/>
        </w:rPr>
        <w:t>Beobachtung von Entwicklungs- und Lernprozessen bilden eine wesentliche Grundlage unsere</w:t>
      </w:r>
      <w:r w:rsidR="007C0971">
        <w:rPr>
          <w:rFonts w:asciiTheme="majorHAnsi" w:hAnsiTheme="majorHAnsi" w:cstheme="majorHAnsi"/>
          <w:szCs w:val="24"/>
        </w:rPr>
        <w:t>r</w:t>
      </w:r>
      <w:r w:rsidRPr="00E60184">
        <w:rPr>
          <w:rFonts w:asciiTheme="majorHAnsi" w:hAnsiTheme="majorHAnsi" w:cstheme="majorHAnsi"/>
          <w:szCs w:val="24"/>
        </w:rPr>
        <w:t xml:space="preserve"> pädagogische</w:t>
      </w:r>
      <w:r w:rsidR="007C0971">
        <w:rPr>
          <w:rFonts w:asciiTheme="majorHAnsi" w:hAnsiTheme="majorHAnsi" w:cstheme="majorHAnsi"/>
          <w:szCs w:val="24"/>
        </w:rPr>
        <w:t>n</w:t>
      </w:r>
      <w:r w:rsidRPr="00E60184">
        <w:rPr>
          <w:rFonts w:asciiTheme="majorHAnsi" w:hAnsiTheme="majorHAnsi" w:cstheme="majorHAnsi"/>
          <w:szCs w:val="24"/>
        </w:rPr>
        <w:t xml:space="preserve"> Arbeit. Beobachtungsergebnisse vermitteln Einblicke in die Entwicklung von Kindern. Sie helfen die Qualität von pädagogischen Angeboten zu sichern und weiterzuentwickeln.</w:t>
      </w:r>
    </w:p>
    <w:p w14:paraId="6791FCAE" w14:textId="083E3F40" w:rsidR="004D577E" w:rsidRPr="00E60184" w:rsidRDefault="00F32FEB" w:rsidP="004D577E">
      <w:pPr>
        <w:rPr>
          <w:rFonts w:asciiTheme="majorHAnsi" w:hAnsiTheme="majorHAnsi" w:cstheme="majorHAnsi"/>
          <w:szCs w:val="24"/>
        </w:rPr>
      </w:pPr>
      <w:r w:rsidRPr="00E60184">
        <w:rPr>
          <w:rFonts w:asciiTheme="majorHAnsi" w:hAnsiTheme="majorHAnsi" w:cstheme="majorHAnsi"/>
          <w:szCs w:val="24"/>
        </w:rPr>
        <w:t>Pädagogische Fachkräfte erfassen wie sich das einzelne Kind in der Einrichtung entwickelt und auf pädagogische Angebote anspricht.</w:t>
      </w:r>
      <w:r w:rsidR="004D577E" w:rsidRPr="00E60184">
        <w:rPr>
          <w:rFonts w:asciiTheme="majorHAnsi" w:hAnsiTheme="majorHAnsi" w:cstheme="majorHAnsi"/>
          <w:szCs w:val="24"/>
        </w:rPr>
        <w:t xml:space="preserve"> Diese Beobachtungen sind die Grundlage für regelmäßige Entwicklungsgespräche mit den Eltern im Rahmen einer Erziehungs- und Bildungspartnerschaft. </w:t>
      </w:r>
    </w:p>
    <w:p w14:paraId="360D4AAB" w14:textId="6697931F" w:rsidR="00F32FEB" w:rsidRPr="00E60184" w:rsidRDefault="00F32FEB" w:rsidP="00F32FEB">
      <w:pPr>
        <w:rPr>
          <w:rFonts w:asciiTheme="majorHAnsi" w:hAnsiTheme="majorHAnsi" w:cstheme="majorHAnsi"/>
          <w:szCs w:val="24"/>
        </w:rPr>
      </w:pPr>
    </w:p>
    <w:p w14:paraId="2415FF56" w14:textId="77777777" w:rsidR="00F32FEB" w:rsidRPr="00E60184" w:rsidRDefault="00F32FEB" w:rsidP="00F32FEB">
      <w:pPr>
        <w:rPr>
          <w:rFonts w:asciiTheme="majorHAnsi" w:hAnsiTheme="majorHAnsi" w:cstheme="majorHAnsi"/>
          <w:szCs w:val="24"/>
          <w:u w:val="single"/>
        </w:rPr>
      </w:pPr>
      <w:r w:rsidRPr="00E60184">
        <w:rPr>
          <w:rFonts w:asciiTheme="majorHAnsi" w:hAnsiTheme="majorHAnsi" w:cstheme="majorHAnsi"/>
          <w:szCs w:val="24"/>
          <w:u w:val="single"/>
        </w:rPr>
        <w:t>Grundsätze:</w:t>
      </w:r>
    </w:p>
    <w:p w14:paraId="7AF13C1D" w14:textId="77777777" w:rsidR="00F32FEB" w:rsidRPr="00E60184" w:rsidRDefault="00F32FEB" w:rsidP="00F32FEB">
      <w:pPr>
        <w:rPr>
          <w:rFonts w:asciiTheme="majorHAnsi" w:hAnsiTheme="majorHAnsi" w:cstheme="majorHAnsi"/>
          <w:szCs w:val="24"/>
        </w:rPr>
      </w:pPr>
      <w:r w:rsidRPr="00E60184">
        <w:rPr>
          <w:rFonts w:asciiTheme="majorHAnsi" w:hAnsiTheme="majorHAnsi" w:cstheme="majorHAnsi"/>
          <w:szCs w:val="24"/>
        </w:rPr>
        <w:t>Beobachtungen...</w:t>
      </w:r>
    </w:p>
    <w:p w14:paraId="139C1561" w14:textId="77777777" w:rsidR="00F32FEB" w:rsidRPr="00E60184" w:rsidRDefault="00F32FEB" w:rsidP="00F32FEB">
      <w:pPr>
        <w:rPr>
          <w:rFonts w:asciiTheme="majorHAnsi" w:hAnsiTheme="majorHAnsi" w:cstheme="majorHAnsi"/>
          <w:szCs w:val="24"/>
        </w:rPr>
      </w:pPr>
      <w:r w:rsidRPr="00E60184">
        <w:rPr>
          <w:rFonts w:asciiTheme="majorHAnsi" w:hAnsiTheme="majorHAnsi" w:cstheme="majorHAnsi"/>
          <w:szCs w:val="24"/>
        </w:rPr>
        <w:t>… werden für jedes Kind durchgeführt.</w:t>
      </w:r>
    </w:p>
    <w:p w14:paraId="65ECF2FE" w14:textId="77777777" w:rsidR="00F32FEB" w:rsidRPr="00E60184" w:rsidRDefault="00F32FEB" w:rsidP="00F32FEB">
      <w:pPr>
        <w:rPr>
          <w:rFonts w:asciiTheme="majorHAnsi" w:hAnsiTheme="majorHAnsi" w:cstheme="majorHAnsi"/>
          <w:szCs w:val="24"/>
        </w:rPr>
      </w:pPr>
      <w:r w:rsidRPr="00E60184">
        <w:rPr>
          <w:rFonts w:asciiTheme="majorHAnsi" w:hAnsiTheme="majorHAnsi" w:cstheme="majorHAnsi"/>
          <w:szCs w:val="24"/>
        </w:rPr>
        <w:t>… erfolgen gezielt und regelmäßig.</w:t>
      </w:r>
    </w:p>
    <w:p w14:paraId="11253582" w14:textId="3B70DF94" w:rsidR="00F32FEB" w:rsidRPr="00E60184" w:rsidRDefault="00F32FEB" w:rsidP="00F32FEB">
      <w:pPr>
        <w:rPr>
          <w:rFonts w:asciiTheme="majorHAnsi" w:hAnsiTheme="majorHAnsi" w:cstheme="majorHAnsi"/>
          <w:szCs w:val="24"/>
        </w:rPr>
      </w:pPr>
      <w:r w:rsidRPr="00E60184">
        <w:rPr>
          <w:rFonts w:asciiTheme="majorHAnsi" w:hAnsiTheme="majorHAnsi" w:cstheme="majorHAnsi"/>
          <w:szCs w:val="24"/>
        </w:rPr>
        <w:t>… orientieren sich primär an Interessen und Kompetenzen von</w:t>
      </w:r>
      <w:r w:rsidR="00227DD7">
        <w:rPr>
          <w:rFonts w:asciiTheme="majorHAnsi" w:hAnsiTheme="majorHAnsi" w:cstheme="majorHAnsi"/>
          <w:szCs w:val="24"/>
        </w:rPr>
        <w:t xml:space="preserve"> </w:t>
      </w:r>
      <w:r w:rsidRPr="00E60184">
        <w:rPr>
          <w:rFonts w:asciiTheme="majorHAnsi" w:hAnsiTheme="majorHAnsi" w:cstheme="majorHAnsi"/>
          <w:szCs w:val="24"/>
        </w:rPr>
        <w:t>Kindern, geben aber Einblick in Stärken und Schwächen.</w:t>
      </w:r>
    </w:p>
    <w:p w14:paraId="5B8281C2" w14:textId="77777777" w:rsidR="00F32FEB" w:rsidRPr="00E60184" w:rsidRDefault="00F32FEB" w:rsidP="00F32FEB">
      <w:pPr>
        <w:numPr>
          <w:ilvl w:val="3"/>
          <w:numId w:val="1"/>
        </w:numPr>
        <w:rPr>
          <w:rFonts w:asciiTheme="majorHAnsi" w:hAnsiTheme="majorHAnsi" w:cstheme="majorHAnsi"/>
          <w:szCs w:val="24"/>
        </w:rPr>
      </w:pPr>
    </w:p>
    <w:p w14:paraId="38B8DEE5" w14:textId="6575262D" w:rsidR="00F32FEB" w:rsidRPr="00E60184" w:rsidRDefault="00F32FEB" w:rsidP="00F32FEB">
      <w:pPr>
        <w:rPr>
          <w:rFonts w:asciiTheme="majorHAnsi" w:hAnsiTheme="majorHAnsi" w:cstheme="majorHAnsi"/>
          <w:szCs w:val="24"/>
          <w:u w:val="single"/>
        </w:rPr>
      </w:pPr>
      <w:r w:rsidRPr="00E60184">
        <w:rPr>
          <w:rFonts w:asciiTheme="majorHAnsi" w:hAnsiTheme="majorHAnsi" w:cstheme="majorHAnsi"/>
          <w:szCs w:val="24"/>
          <w:u w:val="single"/>
        </w:rPr>
        <w:t>Methode</w:t>
      </w:r>
      <w:r w:rsidR="004D577E" w:rsidRPr="00E60184">
        <w:rPr>
          <w:rFonts w:asciiTheme="majorHAnsi" w:hAnsiTheme="majorHAnsi" w:cstheme="majorHAnsi"/>
          <w:szCs w:val="24"/>
          <w:u w:val="single"/>
        </w:rPr>
        <w:t>n</w:t>
      </w:r>
      <w:r w:rsidRPr="00E60184">
        <w:rPr>
          <w:rFonts w:asciiTheme="majorHAnsi" w:hAnsiTheme="majorHAnsi" w:cstheme="majorHAnsi"/>
          <w:szCs w:val="24"/>
          <w:u w:val="single"/>
        </w:rPr>
        <w:t>:</w:t>
      </w:r>
    </w:p>
    <w:p w14:paraId="274BD4DB" w14:textId="77777777" w:rsidR="00F32FEB" w:rsidRPr="00E60184" w:rsidRDefault="00F32FEB" w:rsidP="009D27F2">
      <w:pPr>
        <w:numPr>
          <w:ilvl w:val="0"/>
          <w:numId w:val="36"/>
        </w:numPr>
        <w:rPr>
          <w:rFonts w:asciiTheme="majorHAnsi" w:hAnsiTheme="majorHAnsi" w:cstheme="majorHAnsi"/>
          <w:szCs w:val="24"/>
        </w:rPr>
      </w:pPr>
      <w:r w:rsidRPr="00E60184">
        <w:rPr>
          <w:rFonts w:asciiTheme="majorHAnsi" w:hAnsiTheme="majorHAnsi" w:cstheme="majorHAnsi"/>
          <w:szCs w:val="24"/>
        </w:rPr>
        <w:t>freie Beobachtung (z. B. Situationsbezogene Verhaltensbeschreibungen)</w:t>
      </w:r>
    </w:p>
    <w:p w14:paraId="23318AFC" w14:textId="1F5E728B" w:rsidR="00F32FEB" w:rsidRPr="00E60184" w:rsidRDefault="00F32FEB" w:rsidP="009D27F2">
      <w:pPr>
        <w:numPr>
          <w:ilvl w:val="0"/>
          <w:numId w:val="36"/>
        </w:numPr>
        <w:rPr>
          <w:rFonts w:asciiTheme="majorHAnsi" w:hAnsiTheme="majorHAnsi" w:cstheme="majorHAnsi"/>
          <w:szCs w:val="24"/>
        </w:rPr>
      </w:pPr>
      <w:r w:rsidRPr="00E60184">
        <w:rPr>
          <w:rFonts w:asciiTheme="majorHAnsi" w:hAnsiTheme="majorHAnsi" w:cstheme="majorHAnsi"/>
          <w:szCs w:val="24"/>
        </w:rPr>
        <w:t>„Erinnerungsmappe mit Produkten</w:t>
      </w:r>
      <w:r w:rsidR="004D577E" w:rsidRPr="00E60184">
        <w:rPr>
          <w:rFonts w:asciiTheme="majorHAnsi" w:hAnsiTheme="majorHAnsi" w:cstheme="majorHAnsi"/>
          <w:szCs w:val="24"/>
        </w:rPr>
        <w:t xml:space="preserve">/Ergebnissen der Aktivitäten des Kindes </w:t>
      </w:r>
      <w:r w:rsidRPr="00E60184">
        <w:rPr>
          <w:rFonts w:asciiTheme="majorHAnsi" w:hAnsiTheme="majorHAnsi" w:cstheme="majorHAnsi"/>
          <w:szCs w:val="24"/>
        </w:rPr>
        <w:br/>
        <w:t>(z.B. Zeichnungen, Klebearbeiten, Fotos im Tagesablauf,</w:t>
      </w:r>
      <w:r w:rsidR="004D577E" w:rsidRPr="00E60184">
        <w:rPr>
          <w:rFonts w:asciiTheme="majorHAnsi" w:hAnsiTheme="majorHAnsi" w:cstheme="majorHAnsi"/>
          <w:szCs w:val="24"/>
        </w:rPr>
        <w:t xml:space="preserve"> </w:t>
      </w:r>
      <w:r w:rsidRPr="00E60184">
        <w:rPr>
          <w:rFonts w:asciiTheme="majorHAnsi" w:hAnsiTheme="majorHAnsi" w:cstheme="majorHAnsi"/>
          <w:szCs w:val="24"/>
        </w:rPr>
        <w:t>Erzählungen von Kindern)</w:t>
      </w:r>
    </w:p>
    <w:p w14:paraId="3EADAC94" w14:textId="64E27FEB" w:rsidR="00F32FEB" w:rsidRPr="00E60184" w:rsidRDefault="00F32FEB" w:rsidP="009D27F2">
      <w:pPr>
        <w:numPr>
          <w:ilvl w:val="0"/>
          <w:numId w:val="36"/>
        </w:numPr>
        <w:rPr>
          <w:rFonts w:asciiTheme="majorHAnsi" w:hAnsiTheme="majorHAnsi" w:cstheme="majorHAnsi"/>
          <w:szCs w:val="24"/>
        </w:rPr>
      </w:pPr>
      <w:r w:rsidRPr="00E60184">
        <w:rPr>
          <w:rFonts w:asciiTheme="majorHAnsi" w:hAnsiTheme="majorHAnsi" w:cstheme="majorHAnsi"/>
          <w:szCs w:val="24"/>
        </w:rPr>
        <w:t xml:space="preserve">strukturierte Formen, d.h. Bögen mit standardisierten Frage- und </w:t>
      </w:r>
      <w:r w:rsidR="007C0971" w:rsidRPr="00E60184">
        <w:rPr>
          <w:rFonts w:asciiTheme="majorHAnsi" w:hAnsiTheme="majorHAnsi" w:cstheme="majorHAnsi"/>
          <w:szCs w:val="24"/>
        </w:rPr>
        <w:t>Antwortrastern (</w:t>
      </w:r>
      <w:r w:rsidR="004D577E" w:rsidRPr="00E60184">
        <w:rPr>
          <w:rFonts w:asciiTheme="majorHAnsi" w:hAnsiTheme="majorHAnsi" w:cstheme="majorHAnsi"/>
          <w:szCs w:val="24"/>
        </w:rPr>
        <w:t xml:space="preserve">z.B. </w:t>
      </w:r>
      <w:r w:rsidRPr="00E60184">
        <w:rPr>
          <w:rFonts w:asciiTheme="majorHAnsi" w:hAnsiTheme="majorHAnsi" w:cstheme="majorHAnsi"/>
          <w:szCs w:val="24"/>
        </w:rPr>
        <w:t>Seldak, Perik, Sismik</w:t>
      </w:r>
      <w:r w:rsidR="004D577E" w:rsidRPr="00E60184">
        <w:rPr>
          <w:rFonts w:asciiTheme="majorHAnsi" w:hAnsiTheme="majorHAnsi" w:cstheme="majorHAnsi"/>
          <w:szCs w:val="24"/>
        </w:rPr>
        <w:t>)</w:t>
      </w:r>
    </w:p>
    <w:p w14:paraId="27C28B19" w14:textId="77777777" w:rsidR="00F32FEB" w:rsidRPr="00E60184" w:rsidRDefault="00F32FEB" w:rsidP="00F32FEB">
      <w:pPr>
        <w:rPr>
          <w:rFonts w:asciiTheme="majorHAnsi" w:hAnsiTheme="majorHAnsi" w:cstheme="majorHAnsi"/>
          <w:szCs w:val="24"/>
        </w:rPr>
      </w:pPr>
    </w:p>
    <w:p w14:paraId="7F4DE225" w14:textId="1A9F2B8D" w:rsidR="005C77A2" w:rsidRPr="00227DD7" w:rsidRDefault="00B62278" w:rsidP="006967FD">
      <w:pPr>
        <w:rPr>
          <w:rFonts w:asciiTheme="majorHAnsi" w:eastAsiaTheme="majorEastAsia" w:hAnsiTheme="majorHAnsi" w:cstheme="majorHAnsi"/>
          <w:kern w:val="0"/>
          <w:szCs w:val="24"/>
          <w:u w:val="single"/>
          <w:lang w:eastAsia="de-DE"/>
        </w:rPr>
      </w:pPr>
      <w:r w:rsidRPr="00227DD7">
        <w:rPr>
          <w:rFonts w:asciiTheme="majorHAnsi" w:eastAsiaTheme="majorEastAsia" w:hAnsiTheme="majorHAnsi" w:cstheme="majorHAnsi"/>
          <w:kern w:val="0"/>
          <w:szCs w:val="24"/>
          <w:u w:val="single"/>
          <w:lang w:eastAsia="de-DE"/>
        </w:rPr>
        <w:t>Sprachstandserhebung (Sprachscreening) im vorletzten Kindergartenjahr</w:t>
      </w:r>
    </w:p>
    <w:p w14:paraId="1565E4F9" w14:textId="010DE307" w:rsidR="00B62278" w:rsidRPr="00E60184" w:rsidRDefault="00B62278" w:rsidP="006967FD">
      <w:pPr>
        <w:rPr>
          <w:rFonts w:asciiTheme="majorHAnsi" w:eastAsiaTheme="majorEastAsia" w:hAnsiTheme="majorHAnsi" w:cstheme="majorHAnsi"/>
          <w:kern w:val="0"/>
          <w:szCs w:val="24"/>
          <w:lang w:eastAsia="de-DE"/>
        </w:rPr>
      </w:pPr>
    </w:p>
    <w:p w14:paraId="0BE71846" w14:textId="58014D51" w:rsidR="005C3A27" w:rsidRPr="00E60184" w:rsidRDefault="005C3A27"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Sprache ist der Schlüssel für Bildungserfolg und gesellschaftliche Teilhabe. Um diese Errungenschaft allen Kindern zugänglich zu </w:t>
      </w:r>
      <w:r w:rsidR="00271991" w:rsidRPr="00E60184">
        <w:rPr>
          <w:rFonts w:asciiTheme="majorHAnsi" w:eastAsiaTheme="majorEastAsia" w:hAnsiTheme="majorHAnsi" w:cstheme="majorHAnsi"/>
          <w:kern w:val="0"/>
          <w:szCs w:val="24"/>
          <w:lang w:eastAsia="de-DE"/>
        </w:rPr>
        <w:t>machen,</w:t>
      </w:r>
      <w:r w:rsidRPr="00E60184">
        <w:rPr>
          <w:rFonts w:asciiTheme="majorHAnsi" w:eastAsiaTheme="majorEastAsia" w:hAnsiTheme="majorHAnsi" w:cstheme="majorHAnsi"/>
          <w:kern w:val="0"/>
          <w:szCs w:val="24"/>
          <w:lang w:eastAsia="de-DE"/>
        </w:rPr>
        <w:t xml:space="preserve"> sieht der Koalitionsvertrag der Bayerischen Staatsregierung flächendeckende Sprachtests vor. Im Falle eines festgestellten Sprachdefizits können so vor dem Schulstart noch Fördermöglichkeiten in Form des „Vorkurs-Deutsch-Programms“ in Anspruch genommen werden. </w:t>
      </w:r>
    </w:p>
    <w:p w14:paraId="21CA62AC" w14:textId="2E3E4CB3" w:rsidR="005C3A27" w:rsidRPr="00E60184" w:rsidRDefault="00CB541F"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Die praktische Durchführung ist im Nachfolgenden dargestellt: </w:t>
      </w:r>
    </w:p>
    <w:p w14:paraId="0CCB2A5C" w14:textId="50973635" w:rsidR="00B62278" w:rsidRDefault="005C3A27"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Wir schließen bis Ende Januar die Sprachstandserhebung durch die Beobachtungsbögen SISMIK/SELDAK für die Kinder im </w:t>
      </w:r>
      <w:r w:rsidR="00271991" w:rsidRPr="00E60184">
        <w:rPr>
          <w:rFonts w:asciiTheme="majorHAnsi" w:eastAsiaTheme="majorEastAsia" w:hAnsiTheme="majorHAnsi" w:cstheme="majorHAnsi"/>
          <w:kern w:val="0"/>
          <w:szCs w:val="24"/>
          <w:lang w:eastAsia="de-DE"/>
        </w:rPr>
        <w:t>Vorletzten</w:t>
      </w:r>
      <w:r w:rsidRPr="00E60184">
        <w:rPr>
          <w:rFonts w:asciiTheme="majorHAnsi" w:eastAsiaTheme="majorEastAsia" w:hAnsiTheme="majorHAnsi" w:cstheme="majorHAnsi"/>
          <w:kern w:val="0"/>
          <w:szCs w:val="24"/>
          <w:lang w:eastAsia="de-DE"/>
        </w:rPr>
        <w:t xml:space="preserve"> Kindergartenjahr ab. </w:t>
      </w:r>
      <w:r w:rsidR="00271991" w:rsidRPr="00E60184">
        <w:rPr>
          <w:rFonts w:asciiTheme="majorHAnsi" w:eastAsiaTheme="majorEastAsia" w:hAnsiTheme="majorHAnsi" w:cstheme="majorHAnsi"/>
          <w:kern w:val="0"/>
          <w:szCs w:val="24"/>
          <w:lang w:eastAsia="de-DE"/>
        </w:rPr>
        <w:t>Aus den daraus resultierenden Ergebnissen</w:t>
      </w:r>
      <w:r w:rsidRPr="00E60184">
        <w:rPr>
          <w:rFonts w:asciiTheme="majorHAnsi" w:eastAsiaTheme="majorEastAsia" w:hAnsiTheme="majorHAnsi" w:cstheme="majorHAnsi"/>
          <w:kern w:val="0"/>
          <w:szCs w:val="24"/>
          <w:lang w:eastAsia="de-DE"/>
        </w:rPr>
        <w:t xml:space="preserve"> stellen wir schriftliche Erklärungen für die Kinder aus, die keinen erhöhten Sprachförderbedarf haben. Diese Erklärung muss von den Eltern in der Schule abgegeben </w:t>
      </w:r>
      <w:r w:rsidRPr="00E60184">
        <w:rPr>
          <w:rFonts w:asciiTheme="majorHAnsi" w:eastAsiaTheme="majorEastAsia" w:hAnsiTheme="majorHAnsi" w:cstheme="majorHAnsi"/>
          <w:kern w:val="0"/>
          <w:szCs w:val="24"/>
          <w:lang w:eastAsia="de-DE"/>
        </w:rPr>
        <w:lastRenderedPageBreak/>
        <w:t xml:space="preserve">werden. Alle anderen Kinder werden von der Schule zum Sprachscreening in die Schule eingeladen. Anhand dieser Ergebnisse nehmen die Kinder mit erhöhtem Sprachförderbedarf am Vorkurs Deutsch teil, der in den Kindergartenalltag integriert ist. </w:t>
      </w:r>
    </w:p>
    <w:p w14:paraId="7D6D544C" w14:textId="6647D048" w:rsidR="00BF5F76" w:rsidRDefault="00BF5F76" w:rsidP="006967FD">
      <w:pPr>
        <w:rPr>
          <w:rFonts w:asciiTheme="majorHAnsi" w:eastAsiaTheme="majorEastAsia" w:hAnsiTheme="majorHAnsi" w:cstheme="majorHAnsi"/>
          <w:kern w:val="0"/>
          <w:szCs w:val="24"/>
          <w:lang w:eastAsia="de-DE"/>
        </w:rPr>
      </w:pPr>
    </w:p>
    <w:p w14:paraId="6C0E50EA" w14:textId="5B211A75" w:rsidR="00BF5F76" w:rsidRDefault="00BF5F76" w:rsidP="006967FD">
      <w:pPr>
        <w:rPr>
          <w:rFonts w:asciiTheme="majorHAnsi" w:eastAsiaTheme="majorEastAsia" w:hAnsiTheme="majorHAnsi" w:cstheme="majorHAnsi"/>
          <w:kern w:val="0"/>
          <w:szCs w:val="24"/>
          <w:u w:val="single"/>
          <w:lang w:eastAsia="de-DE"/>
        </w:rPr>
      </w:pPr>
      <w:r w:rsidRPr="00BF5F76">
        <w:rPr>
          <w:rFonts w:asciiTheme="majorHAnsi" w:eastAsiaTheme="majorEastAsia" w:hAnsiTheme="majorHAnsi" w:cstheme="majorHAnsi"/>
          <w:kern w:val="0"/>
          <w:szCs w:val="24"/>
          <w:u w:val="single"/>
          <w:lang w:eastAsia="de-DE"/>
        </w:rPr>
        <w:t>Vorkurs Deutsch</w:t>
      </w:r>
    </w:p>
    <w:p w14:paraId="2000D7CB" w14:textId="5B633FB1" w:rsidR="00BF5F76" w:rsidRDefault="00BF5F76" w:rsidP="006967FD">
      <w:pPr>
        <w:rPr>
          <w:rFonts w:asciiTheme="majorHAnsi" w:eastAsiaTheme="majorEastAsia" w:hAnsiTheme="majorHAnsi" w:cstheme="majorHAnsi"/>
          <w:kern w:val="0"/>
          <w:szCs w:val="24"/>
          <w:u w:val="single"/>
          <w:lang w:eastAsia="de-DE"/>
        </w:rPr>
      </w:pPr>
    </w:p>
    <w:p w14:paraId="098F44F1" w14:textId="433A43F0" w:rsidR="00BF5F76" w:rsidRPr="00044D54" w:rsidRDefault="00044D54" w:rsidP="006967FD">
      <w:pPr>
        <w:rPr>
          <w:rFonts w:asciiTheme="majorHAnsi" w:eastAsiaTheme="majorEastAsia" w:hAnsiTheme="majorHAnsi" w:cstheme="majorHAnsi"/>
          <w:kern w:val="0"/>
          <w:szCs w:val="24"/>
          <w:lang w:eastAsia="de-DE"/>
        </w:rPr>
      </w:pPr>
      <w:r w:rsidRPr="00044D54">
        <w:rPr>
          <w:rFonts w:asciiTheme="majorHAnsi" w:eastAsiaTheme="majorEastAsia" w:hAnsiTheme="majorHAnsi" w:cstheme="majorHAnsi"/>
          <w:kern w:val="0"/>
          <w:szCs w:val="24"/>
          <w:lang w:eastAsia="de-DE"/>
        </w:rPr>
        <w:t xml:space="preserve">Der Vorkurs Deutsch ist eine Sprachfördermaßnahme, die sich an Kinder mit besonderem Unterstützungsbedarf im Deutschen richtet, einschließlich Kinder mit Migrationshintergrund und deutscher Muttersprache mit Sprachförderbedarf. Der Kurs beginnt 1,5 Jahre vor der Einschulung und umfasst insgesamt 240 Förderstunden, die in Kooperation zwischen Kindergarten und Grundschule durchgeführt werden. Die Förderung erfolgt </w:t>
      </w:r>
      <w:r w:rsidR="007104C9">
        <w:rPr>
          <w:rFonts w:asciiTheme="majorHAnsi" w:eastAsiaTheme="majorEastAsia" w:hAnsiTheme="majorHAnsi" w:cstheme="majorHAnsi"/>
          <w:kern w:val="0"/>
          <w:szCs w:val="24"/>
          <w:lang w:eastAsia="de-DE"/>
        </w:rPr>
        <w:t>alltagsintegriert</w:t>
      </w:r>
      <w:r w:rsidRPr="00044D54">
        <w:rPr>
          <w:rFonts w:asciiTheme="majorHAnsi" w:eastAsiaTheme="majorEastAsia" w:hAnsiTheme="majorHAnsi" w:cstheme="majorHAnsi"/>
          <w:kern w:val="0"/>
          <w:szCs w:val="24"/>
          <w:lang w:eastAsia="de-DE"/>
        </w:rPr>
        <w:t xml:space="preserve"> und zielt darauf ab, die sprachlichen Fähigkeiten der Kinder zu verbessern und sie auf den Schulbesuch vorzubereiten.</w:t>
      </w:r>
    </w:p>
    <w:p w14:paraId="2610B318" w14:textId="69B368FF" w:rsidR="007F27FE" w:rsidRPr="00E60184" w:rsidRDefault="007F27FE" w:rsidP="006967FD">
      <w:pPr>
        <w:rPr>
          <w:rFonts w:asciiTheme="majorHAnsi" w:eastAsiaTheme="majorEastAsia" w:hAnsiTheme="majorHAnsi" w:cstheme="majorHAnsi"/>
          <w:kern w:val="0"/>
          <w:szCs w:val="24"/>
          <w:lang w:eastAsia="de-DE"/>
        </w:rPr>
      </w:pPr>
    </w:p>
    <w:p w14:paraId="55B5122C" w14:textId="77777777" w:rsidR="0096396A" w:rsidRPr="00E60184" w:rsidRDefault="007F27FE" w:rsidP="0096396A">
      <w:pPr>
        <w:rPr>
          <w:rFonts w:asciiTheme="majorHAnsi" w:eastAsiaTheme="majorEastAsia" w:hAnsiTheme="majorHAnsi" w:cstheme="majorHAnsi"/>
          <w:b/>
          <w:kern w:val="0"/>
          <w:szCs w:val="24"/>
          <w:lang w:eastAsia="de-DE"/>
        </w:rPr>
      </w:pPr>
      <w:r w:rsidRPr="00E60184">
        <w:rPr>
          <w:rFonts w:asciiTheme="majorHAnsi" w:eastAsiaTheme="majorEastAsia" w:hAnsiTheme="majorHAnsi" w:cstheme="majorHAnsi"/>
          <w:b/>
          <w:kern w:val="0"/>
          <w:szCs w:val="24"/>
          <w:lang w:eastAsia="de-DE"/>
        </w:rPr>
        <w:t>5. Krippengruppen</w:t>
      </w:r>
      <w:r w:rsidR="0096396A" w:rsidRPr="00E60184">
        <w:rPr>
          <w:rFonts w:asciiTheme="majorHAnsi" w:eastAsiaTheme="majorEastAsia" w:hAnsiTheme="majorHAnsi" w:cstheme="majorHAnsi"/>
          <w:b/>
          <w:kern w:val="0"/>
          <w:szCs w:val="24"/>
          <w:lang w:eastAsia="de-DE"/>
        </w:rPr>
        <w:br/>
      </w:r>
    </w:p>
    <w:p w14:paraId="29D25946" w14:textId="47DDDBF7" w:rsidR="0096396A" w:rsidRPr="00E60184" w:rsidRDefault="0096396A" w:rsidP="0096396A">
      <w:pPr>
        <w:rPr>
          <w:rFonts w:asciiTheme="majorHAnsi" w:hAnsiTheme="majorHAnsi" w:cstheme="majorHAnsi"/>
          <w:szCs w:val="24"/>
        </w:rPr>
      </w:pPr>
      <w:r w:rsidRPr="00E60184">
        <w:rPr>
          <w:rFonts w:asciiTheme="majorHAnsi" w:hAnsiTheme="majorHAnsi" w:cstheme="majorHAnsi"/>
          <w:szCs w:val="24"/>
        </w:rPr>
        <w:t>Die Krippengruppe hat sich in den letzten Jahrzehnten zu einem unverzichtbaren Element der frühkindlichen Bildung und Betreuung entwickelt. Sie bietet Kindern im Alter von 1 bis 3 Jahren eine professionell gestaltete, liebevolle und entwicklungsfördernde Umgebung außerhalb des familiären Kontexts. Das Konzept der Krippengruppe fußt auf fundierten wissenschaftlichen Erkenntnissen der Entwicklungspsychologie und Pädagogik, die die immense Bedeutung der ersten Lebensjahre für die ganzheitliche Entwicklung eines Kindes unterstreichen.</w:t>
      </w:r>
    </w:p>
    <w:p w14:paraId="7C5FDB72" w14:textId="0AD04ED1" w:rsidR="0096396A" w:rsidRPr="00E60184" w:rsidRDefault="0096396A" w:rsidP="0096396A">
      <w:pPr>
        <w:rPr>
          <w:rFonts w:asciiTheme="majorHAnsi" w:hAnsiTheme="majorHAnsi" w:cstheme="majorHAnsi"/>
          <w:szCs w:val="24"/>
        </w:rPr>
      </w:pPr>
      <w:r w:rsidRPr="00E60184">
        <w:rPr>
          <w:rFonts w:asciiTheme="majorHAnsi" w:hAnsiTheme="majorHAnsi" w:cstheme="majorHAnsi"/>
          <w:szCs w:val="24"/>
        </w:rPr>
        <w:t xml:space="preserve">Das pädagogische Konzept </w:t>
      </w:r>
      <w:r w:rsidR="007C37FC">
        <w:rPr>
          <w:rFonts w:asciiTheme="majorHAnsi" w:hAnsiTheme="majorHAnsi" w:cstheme="majorHAnsi"/>
          <w:szCs w:val="24"/>
        </w:rPr>
        <w:t xml:space="preserve">unserer </w:t>
      </w:r>
      <w:r w:rsidRPr="00E60184">
        <w:rPr>
          <w:rFonts w:asciiTheme="majorHAnsi" w:hAnsiTheme="majorHAnsi" w:cstheme="majorHAnsi"/>
          <w:szCs w:val="24"/>
        </w:rPr>
        <w:t>Krippengruppe</w:t>
      </w:r>
      <w:r w:rsidR="007C37FC">
        <w:rPr>
          <w:rFonts w:asciiTheme="majorHAnsi" w:hAnsiTheme="majorHAnsi" w:cstheme="majorHAnsi"/>
          <w:szCs w:val="24"/>
        </w:rPr>
        <w:t>n</w:t>
      </w:r>
      <w:r w:rsidRPr="00E60184">
        <w:rPr>
          <w:rFonts w:asciiTheme="majorHAnsi" w:hAnsiTheme="majorHAnsi" w:cstheme="majorHAnsi"/>
          <w:szCs w:val="24"/>
        </w:rPr>
        <w:t xml:space="preserve"> basiert auf einem ganzheitlichen Ansatz, der die individuellen Bedürfnisse und Entwicklungstempi der Kinder berücksichtigt. Ziel ist es, eine sichere und anregende Umgebung zu schaffen, in der Kinder ihre Persönlichkeit entfalten und grundlegende Kompetenzen entwickeln können.</w:t>
      </w:r>
    </w:p>
    <w:p w14:paraId="643E2E42" w14:textId="77777777" w:rsidR="005831DE" w:rsidRPr="00E60184" w:rsidRDefault="005831DE" w:rsidP="006967FD">
      <w:pPr>
        <w:rPr>
          <w:rFonts w:asciiTheme="majorHAnsi" w:eastAsiaTheme="majorEastAsia" w:hAnsiTheme="majorHAnsi" w:cstheme="majorHAnsi"/>
          <w:kern w:val="0"/>
          <w:szCs w:val="24"/>
          <w:lang w:eastAsia="de-DE"/>
        </w:rPr>
      </w:pPr>
    </w:p>
    <w:p w14:paraId="2A6B3DE1" w14:textId="56877C60" w:rsidR="00A4025B" w:rsidRPr="00DB7C1A" w:rsidRDefault="0096396A" w:rsidP="00A4025B">
      <w:pPr>
        <w:rPr>
          <w:rFonts w:asciiTheme="majorHAnsi" w:hAnsiTheme="majorHAnsi" w:cstheme="majorHAnsi"/>
          <w:b/>
          <w:bCs/>
          <w:szCs w:val="24"/>
        </w:rPr>
      </w:pPr>
      <w:r w:rsidRPr="00DB7C1A">
        <w:rPr>
          <w:rFonts w:asciiTheme="majorHAnsi" w:hAnsiTheme="majorHAnsi" w:cstheme="majorHAnsi"/>
          <w:b/>
          <w:szCs w:val="24"/>
        </w:rPr>
        <w:t xml:space="preserve">5.1 </w:t>
      </w:r>
      <w:r w:rsidR="005831DE" w:rsidRPr="00DB7C1A">
        <w:rPr>
          <w:rFonts w:asciiTheme="majorHAnsi" w:hAnsiTheme="majorHAnsi" w:cstheme="majorHAnsi"/>
          <w:b/>
          <w:szCs w:val="24"/>
        </w:rPr>
        <w:t>Kernelemente</w:t>
      </w:r>
      <w:r w:rsidRPr="00DB7C1A">
        <w:rPr>
          <w:rFonts w:asciiTheme="majorHAnsi" w:hAnsiTheme="majorHAnsi" w:cstheme="majorHAnsi"/>
          <w:b/>
          <w:szCs w:val="24"/>
        </w:rPr>
        <w:t xml:space="preserve"> der</w:t>
      </w:r>
      <w:r w:rsidR="005831DE" w:rsidRPr="00DB7C1A">
        <w:rPr>
          <w:rFonts w:asciiTheme="majorHAnsi" w:hAnsiTheme="majorHAnsi" w:cstheme="majorHAnsi"/>
          <w:b/>
          <w:szCs w:val="24"/>
        </w:rPr>
        <w:t xml:space="preserve"> Krippengruppen </w:t>
      </w:r>
    </w:p>
    <w:p w14:paraId="5DE17EB3" w14:textId="77777777" w:rsidR="00A4025B" w:rsidRPr="00E60184" w:rsidRDefault="00A4025B" w:rsidP="00A4025B">
      <w:pPr>
        <w:rPr>
          <w:rFonts w:asciiTheme="majorHAnsi" w:hAnsiTheme="majorHAnsi" w:cstheme="majorHAnsi"/>
          <w:bCs/>
          <w:szCs w:val="24"/>
        </w:rPr>
      </w:pPr>
    </w:p>
    <w:p w14:paraId="2EC68959" w14:textId="77777777" w:rsidR="00A4025B" w:rsidRPr="00E60184" w:rsidRDefault="00A4025B" w:rsidP="00A4025B">
      <w:pPr>
        <w:rPr>
          <w:rFonts w:asciiTheme="majorHAnsi" w:hAnsiTheme="majorHAnsi" w:cstheme="majorHAnsi"/>
          <w:bCs/>
          <w:szCs w:val="24"/>
          <w:u w:val="single"/>
        </w:rPr>
      </w:pPr>
      <w:r w:rsidRPr="00E60184">
        <w:rPr>
          <w:rFonts w:asciiTheme="majorHAnsi" w:hAnsiTheme="majorHAnsi" w:cstheme="majorHAnsi"/>
          <w:bCs/>
          <w:szCs w:val="24"/>
          <w:u w:val="single"/>
        </w:rPr>
        <w:t>Sichere Beziehung als Grundbedürfnis</w:t>
      </w:r>
    </w:p>
    <w:p w14:paraId="118FD987" w14:textId="71B648B7" w:rsidR="00A4025B" w:rsidRPr="00E60184" w:rsidRDefault="005A3608" w:rsidP="00A4025B">
      <w:pPr>
        <w:rPr>
          <w:rFonts w:asciiTheme="majorHAnsi" w:hAnsiTheme="majorHAnsi" w:cstheme="majorHAnsi"/>
          <w:bCs/>
          <w:szCs w:val="24"/>
        </w:rPr>
      </w:pPr>
      <w:r>
        <w:rPr>
          <w:rFonts w:asciiTheme="majorHAnsi" w:hAnsiTheme="majorHAnsi" w:cstheme="majorHAnsi"/>
          <w:bCs/>
          <w:szCs w:val="24"/>
        </w:rPr>
        <w:t>Uns sind eine f</w:t>
      </w:r>
      <w:r w:rsidR="00A4025B" w:rsidRPr="00E60184">
        <w:rPr>
          <w:rFonts w:asciiTheme="majorHAnsi" w:hAnsiTheme="majorHAnsi" w:cstheme="majorHAnsi"/>
          <w:bCs/>
          <w:szCs w:val="24"/>
        </w:rPr>
        <w:t>reundliche, liebevolle Zuwendung und Kommunikation für jedes Kind wichtig. Daraus erwächst eine sichere Basis, die Kinder mutig macht zum Erkunden, Forschen, Experimentieren und sich selbst zu entdecken.</w:t>
      </w:r>
    </w:p>
    <w:p w14:paraId="5698BA60" w14:textId="77777777" w:rsidR="00A4025B" w:rsidRPr="00E60184" w:rsidRDefault="00A4025B" w:rsidP="00A4025B">
      <w:pPr>
        <w:rPr>
          <w:rFonts w:asciiTheme="majorHAnsi" w:hAnsiTheme="majorHAnsi" w:cstheme="majorHAnsi"/>
          <w:bCs/>
          <w:szCs w:val="24"/>
        </w:rPr>
      </w:pPr>
    </w:p>
    <w:p w14:paraId="3C32E6C4" w14:textId="77777777" w:rsidR="00A4025B" w:rsidRPr="00E60184" w:rsidRDefault="00A4025B" w:rsidP="00A4025B">
      <w:pPr>
        <w:rPr>
          <w:rFonts w:asciiTheme="majorHAnsi" w:hAnsiTheme="majorHAnsi" w:cstheme="majorHAnsi"/>
          <w:bCs/>
          <w:szCs w:val="24"/>
          <w:u w:val="single"/>
        </w:rPr>
      </w:pPr>
      <w:r w:rsidRPr="00E60184">
        <w:rPr>
          <w:rFonts w:asciiTheme="majorHAnsi" w:hAnsiTheme="majorHAnsi" w:cstheme="majorHAnsi"/>
          <w:bCs/>
          <w:szCs w:val="24"/>
          <w:u w:val="single"/>
        </w:rPr>
        <w:t>Feinfühligkeit und beziehungsvolle Pflege</w:t>
      </w:r>
    </w:p>
    <w:p w14:paraId="07CBCAA4" w14:textId="65C40EE4"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Die pädagogische Arbeit mit Krippenkindern ist grundsätzlich mit mehr körperlicher und emotionaler Zuwendung und Nähe zum Kind verbunden. Dies hängt mit dem Bedürfnis der Kinder nach engen</w:t>
      </w:r>
      <w:r w:rsidR="00BE33E7">
        <w:rPr>
          <w:rFonts w:asciiTheme="majorHAnsi" w:hAnsiTheme="majorHAnsi" w:cstheme="majorHAnsi"/>
          <w:bCs/>
          <w:szCs w:val="24"/>
        </w:rPr>
        <w:t>,</w:t>
      </w:r>
      <w:r w:rsidRPr="00E60184">
        <w:rPr>
          <w:rFonts w:asciiTheme="majorHAnsi" w:hAnsiTheme="majorHAnsi" w:cstheme="majorHAnsi"/>
          <w:bCs/>
          <w:szCs w:val="24"/>
        </w:rPr>
        <w:t xml:space="preserve"> zuverlässigen Bindungen zusammen und kommt besonders bei der beziehungsvollen Pflege und in für die Kinder emotional herausfordernden Situationen zum Ausdruck.</w:t>
      </w:r>
    </w:p>
    <w:p w14:paraId="3029BC76" w14:textId="77777777" w:rsidR="00A4025B" w:rsidRPr="00E60184" w:rsidRDefault="00A4025B" w:rsidP="00A4025B">
      <w:pPr>
        <w:rPr>
          <w:rFonts w:asciiTheme="majorHAnsi" w:hAnsiTheme="majorHAnsi" w:cstheme="majorHAnsi"/>
          <w:bCs/>
          <w:szCs w:val="24"/>
        </w:rPr>
      </w:pPr>
    </w:p>
    <w:p w14:paraId="4C2FCE43" w14:textId="0C176CBC"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 xml:space="preserve">Kinder unter drei Jahren sind kleine Forscher und Entdecker, die häufig an die Grenzen ihrer </w:t>
      </w:r>
      <w:r w:rsidRPr="00BC51DF">
        <w:rPr>
          <w:rFonts w:asciiTheme="majorHAnsi" w:hAnsiTheme="majorHAnsi" w:cstheme="majorHAnsi"/>
          <w:bCs/>
          <w:szCs w:val="24"/>
        </w:rPr>
        <w:t>Fähigkeiten stoßen und dann ihre Gefühle impulsiv und ungebremst äußern (Wut, Ärger, Trauer</w:t>
      </w:r>
      <w:r w:rsidR="008B1C2C">
        <w:rPr>
          <w:rFonts w:asciiTheme="majorHAnsi" w:hAnsiTheme="majorHAnsi" w:cstheme="majorHAnsi"/>
          <w:bCs/>
          <w:szCs w:val="24"/>
        </w:rPr>
        <w:t>,</w:t>
      </w:r>
      <w:r w:rsidR="00271991">
        <w:rPr>
          <w:rFonts w:asciiTheme="majorHAnsi" w:hAnsiTheme="majorHAnsi" w:cstheme="majorHAnsi"/>
          <w:bCs/>
          <w:szCs w:val="24"/>
        </w:rPr>
        <w:t xml:space="preserve"> </w:t>
      </w:r>
      <w:r w:rsidR="008B1C2C">
        <w:rPr>
          <w:rFonts w:asciiTheme="majorHAnsi" w:hAnsiTheme="majorHAnsi" w:cstheme="majorHAnsi"/>
          <w:bCs/>
          <w:szCs w:val="24"/>
        </w:rPr>
        <w:t>Angst</w:t>
      </w:r>
      <w:r w:rsidRPr="00BC51DF">
        <w:rPr>
          <w:rFonts w:asciiTheme="majorHAnsi" w:hAnsiTheme="majorHAnsi" w:cstheme="majorHAnsi"/>
          <w:bCs/>
          <w:szCs w:val="24"/>
        </w:rPr>
        <w:t>). Um wichtige Lernerfahrungen zu ermöglichen, lassen wir Gefühle zu</w:t>
      </w:r>
      <w:r w:rsidR="00D1719E" w:rsidRPr="00BC51DF">
        <w:rPr>
          <w:rFonts w:asciiTheme="majorHAnsi" w:hAnsiTheme="majorHAnsi" w:cstheme="majorHAnsi"/>
          <w:bCs/>
          <w:szCs w:val="24"/>
        </w:rPr>
        <w:t xml:space="preserve"> und verbalisieren </w:t>
      </w:r>
      <w:r w:rsidR="00271991" w:rsidRPr="00BC51DF">
        <w:rPr>
          <w:rFonts w:asciiTheme="majorHAnsi" w:hAnsiTheme="majorHAnsi" w:cstheme="majorHAnsi"/>
          <w:bCs/>
          <w:szCs w:val="24"/>
        </w:rPr>
        <w:t>diese,</w:t>
      </w:r>
      <w:r w:rsidR="00D1719E" w:rsidRPr="00BC51DF">
        <w:rPr>
          <w:rFonts w:asciiTheme="majorHAnsi" w:hAnsiTheme="majorHAnsi" w:cstheme="majorHAnsi"/>
          <w:bCs/>
          <w:szCs w:val="24"/>
        </w:rPr>
        <w:t xml:space="preserve"> um d</w:t>
      </w:r>
      <w:r w:rsidR="00CF3392" w:rsidRPr="00BC51DF">
        <w:rPr>
          <w:rFonts w:asciiTheme="majorHAnsi" w:hAnsiTheme="majorHAnsi" w:cstheme="majorHAnsi"/>
          <w:bCs/>
          <w:szCs w:val="24"/>
        </w:rPr>
        <w:t xml:space="preserve">ie </w:t>
      </w:r>
      <w:r w:rsidR="00D1719E" w:rsidRPr="00BC51DF">
        <w:rPr>
          <w:rFonts w:asciiTheme="majorHAnsi" w:hAnsiTheme="majorHAnsi" w:cstheme="majorHAnsi"/>
          <w:bCs/>
          <w:szCs w:val="24"/>
        </w:rPr>
        <w:t>Kinder bei der Einordnung ihrer Gefühle zu unterstützen, dabei</w:t>
      </w:r>
      <w:r w:rsidRPr="00BC51DF">
        <w:rPr>
          <w:rFonts w:asciiTheme="majorHAnsi" w:hAnsiTheme="majorHAnsi" w:cstheme="majorHAnsi"/>
          <w:bCs/>
          <w:szCs w:val="24"/>
        </w:rPr>
        <w:t xml:space="preserve"> akzeptieren</w:t>
      </w:r>
      <w:r w:rsidR="00D1719E" w:rsidRPr="00BC51DF">
        <w:rPr>
          <w:rFonts w:asciiTheme="majorHAnsi" w:hAnsiTheme="majorHAnsi" w:cstheme="majorHAnsi"/>
          <w:bCs/>
          <w:szCs w:val="24"/>
        </w:rPr>
        <w:t xml:space="preserve"> wir</w:t>
      </w:r>
      <w:r w:rsidRPr="00BC51DF">
        <w:rPr>
          <w:rFonts w:asciiTheme="majorHAnsi" w:hAnsiTheme="majorHAnsi" w:cstheme="majorHAnsi"/>
          <w:bCs/>
          <w:szCs w:val="24"/>
        </w:rPr>
        <w:t xml:space="preserve"> </w:t>
      </w:r>
      <w:r w:rsidR="001B1E4D">
        <w:rPr>
          <w:rFonts w:asciiTheme="majorHAnsi" w:hAnsiTheme="majorHAnsi" w:cstheme="majorHAnsi"/>
          <w:bCs/>
          <w:szCs w:val="24"/>
        </w:rPr>
        <w:t xml:space="preserve">jedoch </w:t>
      </w:r>
      <w:r w:rsidRPr="00BC51DF">
        <w:rPr>
          <w:rFonts w:asciiTheme="majorHAnsi" w:hAnsiTheme="majorHAnsi" w:cstheme="majorHAnsi"/>
          <w:bCs/>
          <w:szCs w:val="24"/>
        </w:rPr>
        <w:t xml:space="preserve">nicht </w:t>
      </w:r>
      <w:r w:rsidR="00271991" w:rsidRPr="00BC51DF">
        <w:rPr>
          <w:rFonts w:asciiTheme="majorHAnsi" w:hAnsiTheme="majorHAnsi" w:cstheme="majorHAnsi"/>
          <w:bCs/>
          <w:szCs w:val="24"/>
        </w:rPr>
        <w:t>jedes Verhalten und Zeigen</w:t>
      </w:r>
      <w:r w:rsidR="00D1719E" w:rsidRPr="00BC51DF">
        <w:rPr>
          <w:rFonts w:asciiTheme="majorHAnsi" w:hAnsiTheme="majorHAnsi" w:cstheme="majorHAnsi"/>
          <w:bCs/>
          <w:szCs w:val="24"/>
        </w:rPr>
        <w:t xml:space="preserve"> alternativen auf um mit</w:t>
      </w:r>
      <w:r w:rsidR="00CF3392" w:rsidRPr="00BC51DF">
        <w:rPr>
          <w:rFonts w:asciiTheme="majorHAnsi" w:hAnsiTheme="majorHAnsi" w:cstheme="majorHAnsi"/>
          <w:bCs/>
          <w:szCs w:val="24"/>
        </w:rPr>
        <w:t xml:space="preserve"> ihren</w:t>
      </w:r>
      <w:r w:rsidR="00D1719E" w:rsidRPr="00BC51DF">
        <w:rPr>
          <w:rFonts w:asciiTheme="majorHAnsi" w:hAnsiTheme="majorHAnsi" w:cstheme="majorHAnsi"/>
          <w:bCs/>
          <w:szCs w:val="24"/>
        </w:rPr>
        <w:t xml:space="preserve"> Gefühlen </w:t>
      </w:r>
      <w:r w:rsidR="00D1719E" w:rsidRPr="00BC51DF">
        <w:rPr>
          <w:rFonts w:asciiTheme="majorHAnsi" w:hAnsiTheme="majorHAnsi" w:cstheme="majorHAnsi"/>
          <w:bCs/>
          <w:szCs w:val="24"/>
        </w:rPr>
        <w:lastRenderedPageBreak/>
        <w:t>altersentsprechend umzugehen</w:t>
      </w:r>
      <w:r w:rsidRPr="00BC51DF">
        <w:rPr>
          <w:rFonts w:asciiTheme="majorHAnsi" w:hAnsiTheme="majorHAnsi" w:cstheme="majorHAnsi"/>
          <w:bCs/>
          <w:szCs w:val="24"/>
        </w:rPr>
        <w:t>. Feinfühligkeit im direkten Umgang mit den kindlichen Gefühlen heißt, bereit sein, die verbalen</w:t>
      </w:r>
      <w:r w:rsidRPr="00E60184">
        <w:rPr>
          <w:rFonts w:asciiTheme="majorHAnsi" w:hAnsiTheme="majorHAnsi" w:cstheme="majorHAnsi"/>
          <w:bCs/>
          <w:szCs w:val="24"/>
        </w:rPr>
        <w:t xml:space="preserve"> und nonverbalen Mitteilungen des Kindes wahrzunehmen und angemessen darauf zu reagieren.</w:t>
      </w:r>
    </w:p>
    <w:p w14:paraId="6108C08C" w14:textId="77777777" w:rsidR="00A4025B" w:rsidRPr="00E60184" w:rsidRDefault="00A4025B" w:rsidP="00A4025B">
      <w:pPr>
        <w:rPr>
          <w:rFonts w:asciiTheme="majorHAnsi" w:hAnsiTheme="majorHAnsi" w:cstheme="majorHAnsi"/>
          <w:bCs/>
          <w:szCs w:val="24"/>
        </w:rPr>
      </w:pPr>
    </w:p>
    <w:p w14:paraId="27CF9D64" w14:textId="06C55B33"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 xml:space="preserve">Beziehungsvolle Pflege ist Begegnung und Erziehung zugleich und sie braucht Zeit. Sie beinhaltet eine liebevolle Zuwendung dem Kind gegenüber und einen feinfühligen Umgang mit der Pflegetätigkeit selbst. Sprachliche Begleitung und das Ankündigen einer Handlung unterstützen das Vertrauen des Kindes. </w:t>
      </w:r>
      <w:r w:rsidRPr="00E60184">
        <w:rPr>
          <w:rFonts w:asciiTheme="majorHAnsi" w:hAnsiTheme="majorHAnsi" w:cstheme="majorHAnsi"/>
          <w:bCs/>
          <w:szCs w:val="24"/>
        </w:rPr>
        <w:tab/>
      </w:r>
      <w:r w:rsidRPr="00E60184">
        <w:rPr>
          <w:rFonts w:asciiTheme="majorHAnsi" w:hAnsiTheme="majorHAnsi" w:cstheme="majorHAnsi"/>
          <w:bCs/>
          <w:szCs w:val="24"/>
        </w:rPr>
        <w:tab/>
      </w:r>
      <w:r w:rsidRPr="00E60184">
        <w:rPr>
          <w:rFonts w:asciiTheme="majorHAnsi" w:hAnsiTheme="majorHAnsi" w:cstheme="majorHAnsi"/>
          <w:bCs/>
          <w:szCs w:val="24"/>
        </w:rPr>
        <w:tab/>
      </w:r>
      <w:r w:rsidR="005A3608">
        <w:rPr>
          <w:rFonts w:asciiTheme="majorHAnsi" w:hAnsiTheme="majorHAnsi" w:cstheme="majorHAnsi"/>
          <w:bCs/>
          <w:szCs w:val="24"/>
        </w:rPr>
        <w:tab/>
      </w:r>
      <w:r w:rsidR="005A3608">
        <w:rPr>
          <w:rFonts w:asciiTheme="majorHAnsi" w:hAnsiTheme="majorHAnsi" w:cstheme="majorHAnsi"/>
          <w:bCs/>
          <w:szCs w:val="24"/>
        </w:rPr>
        <w:tab/>
      </w:r>
      <w:r w:rsidR="005A3608">
        <w:rPr>
          <w:rFonts w:asciiTheme="majorHAnsi" w:hAnsiTheme="majorHAnsi" w:cstheme="majorHAnsi"/>
          <w:bCs/>
          <w:szCs w:val="24"/>
        </w:rPr>
        <w:tab/>
      </w:r>
      <w:r w:rsidR="005A3608">
        <w:rPr>
          <w:rFonts w:asciiTheme="majorHAnsi" w:hAnsiTheme="majorHAnsi" w:cstheme="majorHAnsi"/>
          <w:bCs/>
          <w:szCs w:val="24"/>
        </w:rPr>
        <w:tab/>
      </w:r>
      <w:r w:rsidRPr="00E60184">
        <w:rPr>
          <w:rFonts w:asciiTheme="majorHAnsi" w:hAnsiTheme="majorHAnsi" w:cstheme="majorHAnsi"/>
          <w:bCs/>
          <w:szCs w:val="24"/>
        </w:rPr>
        <w:t>(Nach Emmi Pikler)</w:t>
      </w:r>
    </w:p>
    <w:p w14:paraId="62D5D9B2" w14:textId="77777777" w:rsidR="00A4025B" w:rsidRPr="00E60184" w:rsidRDefault="00A4025B" w:rsidP="00A4025B">
      <w:pPr>
        <w:rPr>
          <w:rFonts w:asciiTheme="majorHAnsi" w:hAnsiTheme="majorHAnsi" w:cstheme="majorHAnsi"/>
          <w:bCs/>
          <w:szCs w:val="24"/>
        </w:rPr>
      </w:pPr>
    </w:p>
    <w:p w14:paraId="410D6FBC" w14:textId="77777777"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Alltagsroutinen wie Wickeln und Füttern sind für uns wertvolle Zeit mit dem einzelnen Kind. Es sind Gelegenheiten zu ungeteilter Aufmerksamkeit.</w:t>
      </w:r>
    </w:p>
    <w:p w14:paraId="3B84529E" w14:textId="77777777" w:rsidR="00A4025B" w:rsidRPr="00E60184" w:rsidRDefault="00A4025B" w:rsidP="00A4025B">
      <w:pPr>
        <w:rPr>
          <w:rFonts w:asciiTheme="majorHAnsi" w:hAnsiTheme="majorHAnsi" w:cstheme="majorHAnsi"/>
          <w:bCs/>
          <w:szCs w:val="24"/>
        </w:rPr>
      </w:pPr>
    </w:p>
    <w:p w14:paraId="5E6250A3" w14:textId="77777777" w:rsidR="00A4025B" w:rsidRPr="00E60184" w:rsidRDefault="00A4025B" w:rsidP="00A4025B">
      <w:pPr>
        <w:rPr>
          <w:rFonts w:asciiTheme="majorHAnsi" w:hAnsiTheme="majorHAnsi" w:cstheme="majorHAnsi"/>
          <w:bCs/>
          <w:szCs w:val="24"/>
          <w:u w:val="single"/>
        </w:rPr>
      </w:pPr>
      <w:r w:rsidRPr="00E60184">
        <w:rPr>
          <w:rFonts w:asciiTheme="majorHAnsi" w:hAnsiTheme="majorHAnsi" w:cstheme="majorHAnsi"/>
          <w:bCs/>
          <w:szCs w:val="24"/>
          <w:u w:val="single"/>
        </w:rPr>
        <w:t>Entwicklungsförderliche Umgebung</w:t>
      </w:r>
    </w:p>
    <w:p w14:paraId="7CBC63DD" w14:textId="4BF76798"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Für gelingende kognitive, soziale und emotionale Entwicklung brauchen alle Kinder, neben zuverlässigen erwachsenen Bezugspersonen</w:t>
      </w:r>
      <w:r w:rsidR="005A3608">
        <w:rPr>
          <w:rFonts w:asciiTheme="majorHAnsi" w:hAnsiTheme="majorHAnsi" w:cstheme="majorHAnsi"/>
          <w:bCs/>
          <w:szCs w:val="24"/>
        </w:rPr>
        <w:t>,</w:t>
      </w:r>
      <w:r w:rsidRPr="00E60184">
        <w:rPr>
          <w:rFonts w:asciiTheme="majorHAnsi" w:hAnsiTheme="majorHAnsi" w:cstheme="majorHAnsi"/>
          <w:bCs/>
          <w:szCs w:val="24"/>
        </w:rPr>
        <w:t xml:space="preserve"> eine </w:t>
      </w:r>
      <w:r w:rsidR="00041768" w:rsidRPr="00E60184">
        <w:rPr>
          <w:rFonts w:asciiTheme="majorHAnsi" w:hAnsiTheme="majorHAnsi" w:cstheme="majorHAnsi"/>
          <w:bCs/>
          <w:szCs w:val="24"/>
        </w:rPr>
        <w:t>anregende,</w:t>
      </w:r>
      <w:r w:rsidRPr="00E60184">
        <w:rPr>
          <w:rFonts w:asciiTheme="majorHAnsi" w:hAnsiTheme="majorHAnsi" w:cstheme="majorHAnsi"/>
          <w:bCs/>
          <w:szCs w:val="24"/>
        </w:rPr>
        <w:t xml:space="preserve"> aber auch überschaubare Bildungsumwelt.</w:t>
      </w:r>
    </w:p>
    <w:p w14:paraId="3474F83F" w14:textId="77777777" w:rsidR="00A4025B" w:rsidRPr="00E60184" w:rsidRDefault="00A4025B" w:rsidP="00A4025B">
      <w:pPr>
        <w:rPr>
          <w:rFonts w:asciiTheme="majorHAnsi" w:hAnsiTheme="majorHAnsi" w:cstheme="majorHAnsi"/>
          <w:bCs/>
          <w:szCs w:val="24"/>
        </w:rPr>
      </w:pPr>
    </w:p>
    <w:p w14:paraId="0664516C" w14:textId="46810C6B"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Unser Tagesablauf bietet eine flexible, jedoch auch klare Struktur, verbunden mit Ritualen, die helfen, den nächsten Abschnitt einzuleiten, z.B. Verse und Lieder zum Begin</w:t>
      </w:r>
      <w:r w:rsidR="005831DE" w:rsidRPr="00E60184">
        <w:rPr>
          <w:rFonts w:asciiTheme="majorHAnsi" w:hAnsiTheme="majorHAnsi" w:cstheme="majorHAnsi"/>
          <w:bCs/>
          <w:szCs w:val="24"/>
        </w:rPr>
        <w:t>n</w:t>
      </w:r>
      <w:r w:rsidRPr="00E60184">
        <w:rPr>
          <w:rFonts w:asciiTheme="majorHAnsi" w:hAnsiTheme="majorHAnsi" w:cstheme="majorHAnsi"/>
          <w:bCs/>
          <w:szCs w:val="24"/>
        </w:rPr>
        <w:t xml:space="preserve"> des Morgenkreises, zum Aufräumen, Essen usw.</w:t>
      </w:r>
    </w:p>
    <w:p w14:paraId="5194491E" w14:textId="77777777"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Die Räume sind hell, großzügig und überschaubar eingerichtet. Sie bieten Möglichkeiten für Raumerfahrungen (oben, unten, nah, fern, beweglich) durch verschiedene Ebenen (Stufen, Podeste, Spiegel). Sichtfenster in Wand und Türen, bodentiefe Fenster und bunte Fensterfolien erlauben spannende Durchblicke. Es stehen wenig Möbel im Raum, damit viel Platz für Bewegung und das Spiel am Boden bleibt. Es gibt eine Bauecke, eine Leseecke, eine Kuschelecke und eine kleine Spielküche, um allein oder gemeinsam zu spielen. Unser großzügigerer Garten bietet Naturerfahrung und „Bewegungsfreiheit“.</w:t>
      </w:r>
    </w:p>
    <w:p w14:paraId="40C5D62C" w14:textId="77777777" w:rsidR="00A4025B" w:rsidRPr="00E60184" w:rsidRDefault="00A4025B" w:rsidP="00A4025B">
      <w:pPr>
        <w:rPr>
          <w:rFonts w:asciiTheme="majorHAnsi" w:hAnsiTheme="majorHAnsi" w:cstheme="majorHAnsi"/>
          <w:bCs/>
          <w:szCs w:val="24"/>
        </w:rPr>
      </w:pPr>
    </w:p>
    <w:p w14:paraId="00B61A66" w14:textId="77777777"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 xml:space="preserve">Wir geben Impulse und Anregungen für Spiel und kreative Beschäftigung, die vielfältige Sinneserfahrungen ermöglichen. Wir sind aufmerksam für die Interessen der Kinder, stellen entsprechendes Material zur Verfügung, begleiten und unterstützen ihre „Explorationsfreude“. </w:t>
      </w:r>
    </w:p>
    <w:p w14:paraId="03DA67D6" w14:textId="77777777" w:rsidR="00A4025B" w:rsidRPr="00E60184" w:rsidRDefault="00A4025B" w:rsidP="00A4025B">
      <w:pPr>
        <w:rPr>
          <w:rFonts w:asciiTheme="majorHAnsi" w:hAnsiTheme="majorHAnsi" w:cstheme="majorHAnsi"/>
          <w:bCs/>
          <w:szCs w:val="24"/>
        </w:rPr>
      </w:pPr>
    </w:p>
    <w:p w14:paraId="6CCE3B3B" w14:textId="79844C4E" w:rsidR="00A4025B" w:rsidRPr="00DB7C1A" w:rsidRDefault="005236C5" w:rsidP="00A4025B">
      <w:pPr>
        <w:pStyle w:val="berschrift2"/>
        <w:numPr>
          <w:ilvl w:val="0"/>
          <w:numId w:val="0"/>
        </w:numPr>
        <w:tabs>
          <w:tab w:val="left" w:pos="1134"/>
        </w:tabs>
        <w:ind w:left="576" w:hanging="576"/>
        <w:jc w:val="left"/>
        <w:rPr>
          <w:rFonts w:asciiTheme="majorHAnsi" w:hAnsiTheme="majorHAnsi" w:cstheme="majorHAnsi"/>
          <w:bCs/>
          <w:sz w:val="24"/>
          <w:szCs w:val="24"/>
        </w:rPr>
      </w:pPr>
      <w:bookmarkStart w:id="5" w:name="_Toc49797582"/>
      <w:r w:rsidRPr="00DB7C1A">
        <w:rPr>
          <w:rFonts w:asciiTheme="majorHAnsi" w:hAnsiTheme="majorHAnsi" w:cstheme="majorHAnsi"/>
          <w:bCs/>
          <w:sz w:val="24"/>
          <w:szCs w:val="24"/>
        </w:rPr>
        <w:t xml:space="preserve">5.2 </w:t>
      </w:r>
      <w:r w:rsidR="00A4025B" w:rsidRPr="00DB7C1A">
        <w:rPr>
          <w:rFonts w:asciiTheme="majorHAnsi" w:hAnsiTheme="majorHAnsi" w:cstheme="majorHAnsi"/>
          <w:bCs/>
          <w:sz w:val="24"/>
          <w:szCs w:val="24"/>
        </w:rPr>
        <w:t>Schlaf- und Ruhephasen</w:t>
      </w:r>
      <w:bookmarkEnd w:id="5"/>
    </w:p>
    <w:p w14:paraId="3EC33301" w14:textId="77777777" w:rsidR="00A4025B" w:rsidRPr="00E60184" w:rsidRDefault="00A4025B" w:rsidP="00A4025B">
      <w:pPr>
        <w:rPr>
          <w:rFonts w:asciiTheme="majorHAnsi" w:hAnsiTheme="majorHAnsi" w:cstheme="majorHAnsi"/>
          <w:bCs/>
          <w:szCs w:val="24"/>
        </w:rPr>
      </w:pPr>
    </w:p>
    <w:p w14:paraId="61888ED8" w14:textId="77777777"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Für Krippenkinder sind Entspannung und Erholung wichtige Voraussetzungen für ihr Wohlbefinden und ihre Gesundheit.</w:t>
      </w:r>
    </w:p>
    <w:p w14:paraId="4EDCDA5F" w14:textId="77777777"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 xml:space="preserve">Angrenzend an den Gruppenraum im Storchennest befindet sich der Ruheraum, ausgestattet mit bodentiefen „Nestbetten“. Er kann abgedunkelt werden und gewährt Einsicht durch Glasfenster-Türen. Dort gibt es jederzeit Rückzugsmöglichkeiten, ob zum Schlafen im Bettchen oder zum Kuscheln zwischen Matratzen und Kissen. Auch unsere „Bücherecke“ ist dort mit einem gemütlichen „Vorlesesofa“ eingerichtet. Eine kleine Höhle unter dem Einbau im Gruppenraum nutzen die Kinder gerne zum Rückzug. Die Kinder der Eulengruppe haben die Möglichkeit sich auf dem Vorlesesofa oder in der Kuschelecke auszuruhen. Ebenso gibt es eine kleine Höhle unter dem Podest, die die Kinder gerne als Rückzugsort annehmen. Zudem kann der Schlafraum genutzt werden, der sich in unmittelbarer Nähe befindet. </w:t>
      </w:r>
    </w:p>
    <w:p w14:paraId="09B2498E" w14:textId="77777777" w:rsidR="00A4025B" w:rsidRPr="00E60184" w:rsidRDefault="00A4025B" w:rsidP="00A4025B">
      <w:pPr>
        <w:rPr>
          <w:rFonts w:asciiTheme="majorHAnsi" w:hAnsiTheme="majorHAnsi" w:cstheme="majorHAnsi"/>
          <w:bCs/>
          <w:szCs w:val="24"/>
        </w:rPr>
      </w:pPr>
    </w:p>
    <w:p w14:paraId="17BC744D" w14:textId="42420743"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lastRenderedPageBreak/>
        <w:t xml:space="preserve">Die meisten Krippenkinder besuchen unsere Einrichtung nur halbtags. Bis spätestens 13 Uhr werden sie abgeholt und halten ihren Mittagsschlaf zu Hause. Für Kinder, die bis in den Nachmittag bleiben, </w:t>
      </w:r>
      <w:r w:rsidR="00BE33E7">
        <w:rPr>
          <w:rFonts w:asciiTheme="majorHAnsi" w:hAnsiTheme="majorHAnsi" w:cstheme="majorHAnsi"/>
          <w:bCs/>
          <w:szCs w:val="24"/>
        </w:rPr>
        <w:t>findet mittags</w:t>
      </w:r>
      <w:r w:rsidRPr="00E60184">
        <w:rPr>
          <w:rFonts w:asciiTheme="majorHAnsi" w:hAnsiTheme="majorHAnsi" w:cstheme="majorHAnsi"/>
          <w:bCs/>
          <w:szCs w:val="24"/>
        </w:rPr>
        <w:t xml:space="preserve"> eine gemeinsame Ruhezeit</w:t>
      </w:r>
      <w:r w:rsidR="00BE33E7">
        <w:rPr>
          <w:rFonts w:asciiTheme="majorHAnsi" w:hAnsiTheme="majorHAnsi" w:cstheme="majorHAnsi"/>
          <w:bCs/>
          <w:szCs w:val="24"/>
        </w:rPr>
        <w:t xml:space="preserve"> statt</w:t>
      </w:r>
      <w:r w:rsidRPr="00E60184">
        <w:rPr>
          <w:rFonts w:asciiTheme="majorHAnsi" w:hAnsiTheme="majorHAnsi" w:cstheme="majorHAnsi"/>
          <w:bCs/>
          <w:szCs w:val="24"/>
        </w:rPr>
        <w:t>. Jedes Kind sucht sich im Ruheraum einen festen Schlafplatz aus. Bettzeug und vertraute Schlafutensilien werden von zu Hause mitgebracht. Gedämpftes Licht schaff</w:t>
      </w:r>
      <w:r w:rsidR="00BE33E7">
        <w:rPr>
          <w:rFonts w:asciiTheme="majorHAnsi" w:hAnsiTheme="majorHAnsi" w:cstheme="majorHAnsi"/>
          <w:bCs/>
          <w:szCs w:val="24"/>
        </w:rPr>
        <w:t>t</w:t>
      </w:r>
      <w:r w:rsidRPr="00E60184">
        <w:rPr>
          <w:rFonts w:asciiTheme="majorHAnsi" w:hAnsiTheme="majorHAnsi" w:cstheme="majorHAnsi"/>
          <w:bCs/>
          <w:szCs w:val="24"/>
        </w:rPr>
        <w:t xml:space="preserve"> eine ruhige Atmosphäre. Schnuller und Kuscheltiere geben Sicherheit. Liebevolle Zuwendung beim „Reinkuscheln“ und Zudecken unter Berücksichtigung individueller Schlafrituale tragen zum friedlichen Einschlafen bei. Kein Kind muss schlafen, doch wir achten darauf, dass es im Raum trotzdem ruhig bleibt.</w:t>
      </w:r>
    </w:p>
    <w:p w14:paraId="33C66BCA" w14:textId="77777777" w:rsidR="00A4025B" w:rsidRPr="00E60184" w:rsidRDefault="00A4025B" w:rsidP="00A4025B">
      <w:pPr>
        <w:rPr>
          <w:rFonts w:asciiTheme="majorHAnsi" w:hAnsiTheme="majorHAnsi" w:cstheme="majorHAnsi"/>
          <w:bCs/>
          <w:szCs w:val="24"/>
        </w:rPr>
      </w:pPr>
    </w:p>
    <w:p w14:paraId="5E21F89A" w14:textId="678A5D9A"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 xml:space="preserve">Damit ein Kind sich dem Schlaf überlassen kann, muss es </w:t>
      </w:r>
      <w:r w:rsidR="00041768" w:rsidRPr="00E60184">
        <w:rPr>
          <w:rFonts w:asciiTheme="majorHAnsi" w:hAnsiTheme="majorHAnsi" w:cstheme="majorHAnsi"/>
          <w:bCs/>
          <w:szCs w:val="24"/>
        </w:rPr>
        <w:t>volles</w:t>
      </w:r>
      <w:r w:rsidRPr="00E60184">
        <w:rPr>
          <w:rFonts w:asciiTheme="majorHAnsi" w:hAnsiTheme="majorHAnsi" w:cstheme="majorHAnsi"/>
          <w:bCs/>
          <w:szCs w:val="24"/>
        </w:rPr>
        <w:t xml:space="preserve"> Vertrauen in die Sicherheit der Situation haben. </w:t>
      </w:r>
    </w:p>
    <w:p w14:paraId="584B0C14" w14:textId="77777777" w:rsidR="00A4025B" w:rsidRPr="00E60184" w:rsidRDefault="00A4025B" w:rsidP="00A4025B">
      <w:pPr>
        <w:rPr>
          <w:rFonts w:asciiTheme="majorHAnsi" w:hAnsiTheme="majorHAnsi" w:cstheme="majorHAnsi"/>
          <w:bCs/>
          <w:szCs w:val="24"/>
        </w:rPr>
      </w:pPr>
    </w:p>
    <w:p w14:paraId="521B36D4" w14:textId="77777777"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Erstes Ziel bei neuen Kindern sollte die problemlose Bewältigung des Vormittags sein, danach kann die Betreuungszeit ausgedehnt werden und das Schlafen in der Kindertagesstätte hinzukommen.</w:t>
      </w:r>
    </w:p>
    <w:p w14:paraId="71DEB18E" w14:textId="77777777" w:rsidR="00A4025B" w:rsidRPr="00E60184" w:rsidRDefault="00A4025B" w:rsidP="00A4025B">
      <w:pPr>
        <w:rPr>
          <w:rFonts w:asciiTheme="majorHAnsi" w:hAnsiTheme="majorHAnsi" w:cstheme="majorHAnsi"/>
          <w:bCs/>
          <w:szCs w:val="24"/>
        </w:rPr>
      </w:pPr>
    </w:p>
    <w:p w14:paraId="074E91CB" w14:textId="1812F1AE" w:rsidR="00A4025B" w:rsidRPr="00DB7C1A" w:rsidRDefault="005236C5" w:rsidP="00A4025B">
      <w:pPr>
        <w:pStyle w:val="berschrift2"/>
        <w:numPr>
          <w:ilvl w:val="0"/>
          <w:numId w:val="0"/>
        </w:numPr>
        <w:tabs>
          <w:tab w:val="left" w:pos="1134"/>
        </w:tabs>
        <w:ind w:left="426" w:hanging="576"/>
        <w:jc w:val="left"/>
        <w:rPr>
          <w:rFonts w:asciiTheme="majorHAnsi" w:hAnsiTheme="majorHAnsi" w:cstheme="majorHAnsi"/>
          <w:bCs/>
          <w:sz w:val="24"/>
          <w:szCs w:val="24"/>
        </w:rPr>
      </w:pPr>
      <w:bookmarkStart w:id="6" w:name="_Toc49797583"/>
      <w:r w:rsidRPr="00DB7C1A">
        <w:rPr>
          <w:rFonts w:asciiTheme="majorHAnsi" w:hAnsiTheme="majorHAnsi" w:cstheme="majorHAnsi"/>
          <w:bCs/>
          <w:sz w:val="24"/>
          <w:szCs w:val="24"/>
        </w:rPr>
        <w:t xml:space="preserve">5.3 </w:t>
      </w:r>
      <w:r w:rsidR="00A4025B" w:rsidRPr="00DB7C1A">
        <w:rPr>
          <w:rFonts w:asciiTheme="majorHAnsi" w:hAnsiTheme="majorHAnsi" w:cstheme="majorHAnsi"/>
          <w:bCs/>
          <w:sz w:val="24"/>
          <w:szCs w:val="24"/>
        </w:rPr>
        <w:t>Sauberkeitserziehung</w:t>
      </w:r>
      <w:bookmarkEnd w:id="6"/>
    </w:p>
    <w:p w14:paraId="6C3BE04D" w14:textId="77777777" w:rsidR="00A4025B" w:rsidRPr="00E60184" w:rsidRDefault="00A4025B" w:rsidP="00A4025B">
      <w:pPr>
        <w:rPr>
          <w:rFonts w:asciiTheme="majorHAnsi" w:hAnsiTheme="majorHAnsi" w:cstheme="majorHAnsi"/>
          <w:bCs/>
          <w:szCs w:val="24"/>
        </w:rPr>
      </w:pPr>
    </w:p>
    <w:p w14:paraId="5018D5B8" w14:textId="77777777" w:rsidR="00A4025B" w:rsidRPr="00E60184" w:rsidRDefault="00A4025B" w:rsidP="00A4025B">
      <w:pPr>
        <w:rPr>
          <w:rFonts w:asciiTheme="majorHAnsi" w:hAnsiTheme="majorHAnsi" w:cstheme="majorHAnsi"/>
          <w:bCs/>
          <w:szCs w:val="24"/>
        </w:rPr>
      </w:pPr>
      <w:r w:rsidRPr="00E60184">
        <w:rPr>
          <w:rFonts w:asciiTheme="majorHAnsi" w:hAnsiTheme="majorHAnsi" w:cstheme="majorHAnsi"/>
          <w:bCs/>
          <w:szCs w:val="24"/>
        </w:rPr>
        <w:t xml:space="preserve">Es ist ein großer Vertrauensbeweis der Kinder, wenn sie sich von der Erzieherin wickeln lassen. </w:t>
      </w:r>
    </w:p>
    <w:p w14:paraId="5634209E" w14:textId="77777777" w:rsidR="00E27B19" w:rsidRDefault="00A4025B" w:rsidP="00701A75">
      <w:pPr>
        <w:rPr>
          <w:rFonts w:asciiTheme="majorHAnsi" w:hAnsiTheme="majorHAnsi" w:cstheme="majorHAnsi"/>
          <w:bCs/>
          <w:szCs w:val="24"/>
        </w:rPr>
      </w:pPr>
      <w:r w:rsidRPr="00E60184">
        <w:rPr>
          <w:rFonts w:asciiTheme="majorHAnsi" w:hAnsiTheme="majorHAnsi" w:cstheme="majorHAnsi"/>
          <w:bCs/>
          <w:szCs w:val="24"/>
        </w:rPr>
        <w:t>In der Eingewöhnungszeit wird das Wickeln schrittweise im Beisein der Eltern und mit der Bereitschaft der Kinder an die Erzieherin übergeben. Sind sie gut mit der Situation vertraut, kommen sie manchmal selbst und möchten gewickelt werden. Manchmal sind sie beschäftigt und das Wechseln der Windeln muss noch etwas warten. Schon „junge“ Krippenkinder suchen ihre Schublade, um mitzuhelfen, die Wickelutensilien bereitzulegen. Über eine Treppe können sie selbst auf den Wickeltisch steigen. Manche Kinder haben keine Windel mehr, sie gehen bereits zur Toilette, manche üben dies gerade ein und auch Hände waschen will gelernt sein.</w:t>
      </w:r>
      <w:r w:rsidRPr="00E60184">
        <w:rPr>
          <w:rFonts w:asciiTheme="majorHAnsi" w:hAnsiTheme="majorHAnsi" w:cstheme="majorHAnsi"/>
          <w:bCs/>
          <w:szCs w:val="24"/>
        </w:rPr>
        <w:br/>
        <w:t>In Kooperation mit den Eltern begleiten und unterstützen wir die Sauberkeitserziehung. Es braucht Zeit und Geduld, um den individuellen Bedürfnissen der Kinder gerecht zu werden.</w:t>
      </w:r>
    </w:p>
    <w:p w14:paraId="6CB5EF0E" w14:textId="77777777" w:rsidR="00E27B19" w:rsidRDefault="00E27B19" w:rsidP="00701A75">
      <w:pPr>
        <w:rPr>
          <w:rFonts w:asciiTheme="majorHAnsi" w:hAnsiTheme="majorHAnsi" w:cstheme="majorHAnsi"/>
          <w:bCs/>
          <w:szCs w:val="24"/>
        </w:rPr>
      </w:pPr>
    </w:p>
    <w:p w14:paraId="1A131641" w14:textId="77777777" w:rsidR="008B1C2C" w:rsidRDefault="008B1C2C" w:rsidP="00E27B19">
      <w:pPr>
        <w:ind w:hanging="142"/>
        <w:rPr>
          <w:rFonts w:asciiTheme="majorHAnsi" w:eastAsiaTheme="majorEastAsia" w:hAnsiTheme="majorHAnsi" w:cstheme="majorHAnsi"/>
          <w:b/>
          <w:kern w:val="0"/>
          <w:szCs w:val="24"/>
          <w:lang w:eastAsia="de-DE"/>
        </w:rPr>
      </w:pPr>
    </w:p>
    <w:p w14:paraId="6900E6A1" w14:textId="2E81C2FD" w:rsidR="00701A75" w:rsidRPr="00E27B19" w:rsidRDefault="007F27FE" w:rsidP="00E27B19">
      <w:pPr>
        <w:ind w:hanging="142"/>
        <w:rPr>
          <w:rFonts w:asciiTheme="majorHAnsi" w:hAnsiTheme="majorHAnsi" w:cstheme="majorHAnsi"/>
          <w:bCs/>
          <w:szCs w:val="24"/>
        </w:rPr>
      </w:pPr>
      <w:r w:rsidRPr="00DB7C1A">
        <w:rPr>
          <w:rFonts w:asciiTheme="majorHAnsi" w:eastAsiaTheme="majorEastAsia" w:hAnsiTheme="majorHAnsi" w:cstheme="majorHAnsi"/>
          <w:b/>
          <w:kern w:val="0"/>
          <w:szCs w:val="24"/>
          <w:lang w:eastAsia="de-DE"/>
        </w:rPr>
        <w:t>6. Kooperation und Vernetzung</w:t>
      </w:r>
      <w:r w:rsidR="00A92A82" w:rsidRPr="00DB7C1A">
        <w:rPr>
          <w:rFonts w:asciiTheme="majorHAnsi" w:eastAsiaTheme="majorEastAsia" w:hAnsiTheme="majorHAnsi" w:cstheme="majorHAnsi"/>
          <w:b/>
          <w:kern w:val="0"/>
          <w:szCs w:val="24"/>
          <w:lang w:eastAsia="de-DE"/>
        </w:rPr>
        <w:t xml:space="preserve"> </w:t>
      </w:r>
    </w:p>
    <w:p w14:paraId="2DE40520" w14:textId="77777777" w:rsidR="00701A75" w:rsidRPr="00E60184" w:rsidRDefault="00701A75" w:rsidP="00701A75">
      <w:pPr>
        <w:rPr>
          <w:rFonts w:asciiTheme="majorHAnsi" w:eastAsiaTheme="majorEastAsia" w:hAnsiTheme="majorHAnsi" w:cstheme="majorHAnsi"/>
          <w:kern w:val="0"/>
          <w:szCs w:val="24"/>
          <w:lang w:eastAsia="de-DE"/>
        </w:rPr>
      </w:pPr>
    </w:p>
    <w:p w14:paraId="039EAAFB" w14:textId="149F0B71" w:rsidR="00701A75" w:rsidRPr="00E60184" w:rsidRDefault="00701A75" w:rsidP="00701A75">
      <w:pPr>
        <w:rPr>
          <w:rFonts w:asciiTheme="majorHAnsi" w:hAnsiTheme="majorHAnsi" w:cstheme="majorHAnsi"/>
          <w:szCs w:val="24"/>
        </w:rPr>
      </w:pPr>
      <w:r w:rsidRPr="00E60184">
        <w:rPr>
          <w:rFonts w:asciiTheme="majorHAnsi" w:hAnsiTheme="majorHAnsi" w:cstheme="majorHAnsi"/>
          <w:szCs w:val="24"/>
        </w:rPr>
        <w:t xml:space="preserve">In der heutigen Zeit, in der Bildung und Erziehung zunehmend als gesamtgesellschaftliche Aufgabe verstanden werden, gewinnt das Thema Kooperation und Vernetzung im Kindergartenbereich immer mehr an Bedeutung. Wir verstehen uns nicht als isolierte Einrichtung, sondern als Bestandteil eines großen Netzwerkes. </w:t>
      </w:r>
    </w:p>
    <w:p w14:paraId="3486AA85" w14:textId="77777777" w:rsidR="00701A75" w:rsidRPr="00E60184" w:rsidRDefault="00701A75" w:rsidP="00701A75">
      <w:pPr>
        <w:rPr>
          <w:rFonts w:asciiTheme="majorHAnsi" w:hAnsiTheme="majorHAnsi" w:cstheme="majorHAnsi"/>
          <w:szCs w:val="24"/>
        </w:rPr>
      </w:pPr>
    </w:p>
    <w:p w14:paraId="62E8105A" w14:textId="77777777" w:rsidR="00701A75" w:rsidRPr="00E60184" w:rsidRDefault="00701A75" w:rsidP="00701A75">
      <w:pPr>
        <w:rPr>
          <w:rFonts w:asciiTheme="majorHAnsi" w:hAnsiTheme="majorHAnsi" w:cstheme="majorHAnsi"/>
          <w:szCs w:val="24"/>
        </w:rPr>
      </w:pPr>
      <w:r w:rsidRPr="00E60184">
        <w:rPr>
          <w:rFonts w:asciiTheme="majorHAnsi" w:hAnsiTheme="majorHAnsi" w:cstheme="majorHAnsi"/>
          <w:szCs w:val="24"/>
        </w:rPr>
        <w:t xml:space="preserve">Die Zusammenarbeit mit verschiedenen Partnern und die Einbindung in lokale und überregionale Strukturen bieten vielfältige Chancen wie z.B. </w:t>
      </w:r>
    </w:p>
    <w:p w14:paraId="5BA6D051" w14:textId="7260158B" w:rsidR="00701A75" w:rsidRPr="00E60184" w:rsidRDefault="00701A75" w:rsidP="00701A75">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Verbesserung der Bildungsqualität</w:t>
      </w:r>
    </w:p>
    <w:p w14:paraId="543C730B" w14:textId="77777777" w:rsidR="00701A75" w:rsidRPr="00E60184" w:rsidRDefault="00701A75" w:rsidP="00B501F8">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Erweiterung des pädagogischen Angebots</w:t>
      </w:r>
    </w:p>
    <w:p w14:paraId="62BFAC81" w14:textId="77777777" w:rsidR="00701A75" w:rsidRPr="00E60184" w:rsidRDefault="00701A75" w:rsidP="00701A75">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Effektive Nutzung von Ressourcen</w:t>
      </w:r>
    </w:p>
    <w:p w14:paraId="6DDB3C55" w14:textId="6E49B7E3" w:rsidR="00701A75" w:rsidRPr="00E60184" w:rsidRDefault="00701A75" w:rsidP="00701A75">
      <w:pPr>
        <w:pStyle w:val="Listenabsatz"/>
        <w:numPr>
          <w:ilvl w:val="0"/>
          <w:numId w:val="17"/>
        </w:numPr>
        <w:rPr>
          <w:rFonts w:asciiTheme="majorHAnsi" w:hAnsiTheme="majorHAnsi" w:cstheme="majorHAnsi"/>
          <w:szCs w:val="24"/>
        </w:rPr>
      </w:pPr>
      <w:r w:rsidRPr="00E60184">
        <w:rPr>
          <w:rFonts w:asciiTheme="majorHAnsi" w:hAnsiTheme="majorHAnsi" w:cstheme="majorHAnsi"/>
          <w:szCs w:val="24"/>
        </w:rPr>
        <w:t>Förderung des Gemeinschaftssinns im lokalen Umfeld</w:t>
      </w:r>
    </w:p>
    <w:p w14:paraId="1D20764E" w14:textId="77777777" w:rsidR="00701A75" w:rsidRPr="00E60184" w:rsidRDefault="00701A75" w:rsidP="00701A75">
      <w:pPr>
        <w:pStyle w:val="Listenabsatz"/>
        <w:rPr>
          <w:rFonts w:asciiTheme="majorHAnsi" w:hAnsiTheme="majorHAnsi" w:cstheme="majorHAnsi"/>
          <w:szCs w:val="24"/>
        </w:rPr>
      </w:pPr>
    </w:p>
    <w:p w14:paraId="1DBD3818" w14:textId="6E643054" w:rsidR="00701A75" w:rsidRPr="00E60184" w:rsidRDefault="00701A75" w:rsidP="00701A75">
      <w:pPr>
        <w:rPr>
          <w:rFonts w:asciiTheme="majorHAnsi" w:hAnsiTheme="majorHAnsi" w:cstheme="majorHAnsi"/>
          <w:szCs w:val="24"/>
        </w:rPr>
      </w:pPr>
      <w:r w:rsidRPr="00E60184">
        <w:rPr>
          <w:rFonts w:asciiTheme="majorHAnsi" w:hAnsiTheme="majorHAnsi" w:cstheme="majorHAnsi"/>
          <w:szCs w:val="24"/>
        </w:rPr>
        <w:t xml:space="preserve">Durch gezielte Kooperationen innerhalb der Einrichtung, mit Schulen, anderen Bildungseinrichtungen, Beratungsstellen, kulturellen Institutionen und lokalen Unternehmen </w:t>
      </w:r>
      <w:r w:rsidRPr="00E60184">
        <w:rPr>
          <w:rFonts w:asciiTheme="majorHAnsi" w:hAnsiTheme="majorHAnsi" w:cstheme="majorHAnsi"/>
          <w:szCs w:val="24"/>
        </w:rPr>
        <w:lastRenderedPageBreak/>
        <w:t>können wir unser Angebot bereichern und gleichzeitig als Bindeglied zwischen Familie und Gesellschaft fungieren.</w:t>
      </w:r>
    </w:p>
    <w:p w14:paraId="07618883" w14:textId="77777777" w:rsidR="005236C5" w:rsidRPr="00E60184" w:rsidRDefault="005236C5" w:rsidP="006967FD">
      <w:pPr>
        <w:rPr>
          <w:rFonts w:asciiTheme="majorHAnsi" w:eastAsiaTheme="majorEastAsia" w:hAnsiTheme="majorHAnsi" w:cstheme="majorHAnsi"/>
          <w:kern w:val="0"/>
          <w:szCs w:val="24"/>
          <w:lang w:eastAsia="de-DE"/>
        </w:rPr>
      </w:pPr>
    </w:p>
    <w:p w14:paraId="43430989" w14:textId="77777777" w:rsidR="003D36B8" w:rsidRDefault="003D36B8" w:rsidP="006967FD">
      <w:pPr>
        <w:rPr>
          <w:rFonts w:asciiTheme="majorHAnsi" w:eastAsiaTheme="majorEastAsia" w:hAnsiTheme="majorHAnsi" w:cstheme="majorHAnsi"/>
          <w:b/>
          <w:kern w:val="0"/>
          <w:szCs w:val="24"/>
          <w:lang w:eastAsia="de-DE"/>
        </w:rPr>
      </w:pPr>
    </w:p>
    <w:p w14:paraId="6C25C08B" w14:textId="77777777" w:rsidR="003D36B8" w:rsidRDefault="003D36B8" w:rsidP="006967FD">
      <w:pPr>
        <w:rPr>
          <w:rFonts w:asciiTheme="majorHAnsi" w:eastAsiaTheme="majorEastAsia" w:hAnsiTheme="majorHAnsi" w:cstheme="majorHAnsi"/>
          <w:b/>
          <w:kern w:val="0"/>
          <w:szCs w:val="24"/>
          <w:lang w:eastAsia="de-DE"/>
        </w:rPr>
      </w:pPr>
    </w:p>
    <w:p w14:paraId="63DFE0D9" w14:textId="6CBBCF8F" w:rsidR="00C97EC4" w:rsidRPr="00DB7C1A" w:rsidRDefault="00C97EC4"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 xml:space="preserve">6.1 Kooperation innerhalb der Einrichtung </w:t>
      </w:r>
    </w:p>
    <w:p w14:paraId="57DCD74E" w14:textId="77777777" w:rsidR="005236C5" w:rsidRPr="00E60184" w:rsidRDefault="005236C5" w:rsidP="006967FD">
      <w:pPr>
        <w:rPr>
          <w:rFonts w:asciiTheme="majorHAnsi" w:eastAsiaTheme="majorEastAsia" w:hAnsiTheme="majorHAnsi" w:cstheme="majorHAnsi"/>
          <w:kern w:val="0"/>
          <w:szCs w:val="24"/>
          <w:lang w:eastAsia="de-DE"/>
        </w:rPr>
      </w:pPr>
    </w:p>
    <w:p w14:paraId="67A22800" w14:textId="77777777" w:rsidR="005236C5" w:rsidRPr="00E60184" w:rsidRDefault="005236C5" w:rsidP="005236C5">
      <w:pPr>
        <w:pStyle w:val="berschrift2"/>
        <w:numPr>
          <w:ilvl w:val="0"/>
          <w:numId w:val="0"/>
        </w:numPr>
        <w:tabs>
          <w:tab w:val="left" w:pos="1134"/>
        </w:tabs>
        <w:jc w:val="left"/>
        <w:rPr>
          <w:rFonts w:asciiTheme="majorHAnsi" w:hAnsiTheme="majorHAnsi" w:cstheme="majorHAnsi"/>
          <w:b w:val="0"/>
          <w:bCs/>
          <w:sz w:val="24"/>
          <w:szCs w:val="24"/>
          <w:u w:val="single"/>
        </w:rPr>
      </w:pPr>
      <w:bookmarkStart w:id="7" w:name="_Toc49797586"/>
      <w:r w:rsidRPr="00E60184">
        <w:rPr>
          <w:rFonts w:asciiTheme="majorHAnsi" w:hAnsiTheme="majorHAnsi" w:cstheme="majorHAnsi"/>
          <w:b w:val="0"/>
          <w:bCs/>
          <w:sz w:val="24"/>
          <w:szCs w:val="24"/>
          <w:u w:val="single"/>
        </w:rPr>
        <w:t>Begegnung der beiden Krippengruppen</w:t>
      </w:r>
      <w:bookmarkEnd w:id="7"/>
    </w:p>
    <w:p w14:paraId="52E57DB6" w14:textId="77777777" w:rsidR="005236C5" w:rsidRPr="00E60184" w:rsidRDefault="005236C5" w:rsidP="005236C5">
      <w:pPr>
        <w:rPr>
          <w:rFonts w:asciiTheme="majorHAnsi" w:hAnsiTheme="majorHAnsi" w:cstheme="majorHAnsi"/>
          <w:bCs/>
          <w:szCs w:val="24"/>
        </w:rPr>
      </w:pPr>
    </w:p>
    <w:p w14:paraId="491496AB" w14:textId="553910F9" w:rsidR="005236C5" w:rsidRPr="00E60184" w:rsidRDefault="005236C5" w:rsidP="005236C5">
      <w:pPr>
        <w:rPr>
          <w:rFonts w:asciiTheme="majorHAnsi" w:hAnsiTheme="majorHAnsi" w:cstheme="majorHAnsi"/>
          <w:bCs/>
          <w:szCs w:val="24"/>
        </w:rPr>
      </w:pPr>
      <w:r w:rsidRPr="00E60184">
        <w:rPr>
          <w:rFonts w:asciiTheme="majorHAnsi" w:hAnsiTheme="majorHAnsi" w:cstheme="majorHAnsi"/>
          <w:bCs/>
          <w:szCs w:val="24"/>
        </w:rPr>
        <w:t xml:space="preserve">Am Anfang der Krippenzeit ist es wichtig, dass jedes Kind sich in seine Gruppe eingewöhnt und sich dort wohlfühlt. Darüber hinaus ist es ein Anliegen, dass beide Krippengruppen trotz räumlicher Entfernung voneinander wissen und sich begegnen. </w:t>
      </w:r>
      <w:r w:rsidRPr="00E60184">
        <w:rPr>
          <w:rFonts w:asciiTheme="majorHAnsi" w:hAnsiTheme="majorHAnsi" w:cstheme="majorHAnsi"/>
          <w:bCs/>
          <w:szCs w:val="24"/>
        </w:rPr>
        <w:br/>
      </w:r>
      <w:r w:rsidRPr="00E60184">
        <w:rPr>
          <w:rFonts w:asciiTheme="majorHAnsi" w:hAnsiTheme="majorHAnsi" w:cstheme="majorHAnsi"/>
          <w:bCs/>
          <w:szCs w:val="24"/>
        </w:rPr>
        <w:br/>
        <w:t>Kinder, Erzieher und Räume sollen wahrgenommen und kennengelernt werden</w:t>
      </w:r>
      <w:r w:rsidR="0098013D">
        <w:rPr>
          <w:rFonts w:asciiTheme="majorHAnsi" w:hAnsiTheme="majorHAnsi" w:cstheme="majorHAnsi"/>
          <w:bCs/>
          <w:szCs w:val="24"/>
        </w:rPr>
        <w:t>.</w:t>
      </w:r>
      <w:r w:rsidRPr="00E60184">
        <w:rPr>
          <w:rFonts w:asciiTheme="majorHAnsi" w:hAnsiTheme="majorHAnsi" w:cstheme="majorHAnsi"/>
          <w:bCs/>
          <w:szCs w:val="24"/>
        </w:rPr>
        <w:t xml:space="preserve"> </w:t>
      </w:r>
      <w:r w:rsidR="0098013D">
        <w:rPr>
          <w:rFonts w:asciiTheme="majorHAnsi" w:hAnsiTheme="majorHAnsi" w:cstheme="majorHAnsi"/>
          <w:bCs/>
          <w:szCs w:val="24"/>
        </w:rPr>
        <w:t>D</w:t>
      </w:r>
      <w:r w:rsidRPr="00E60184">
        <w:rPr>
          <w:rFonts w:asciiTheme="majorHAnsi" w:hAnsiTheme="majorHAnsi" w:cstheme="majorHAnsi"/>
          <w:bCs/>
          <w:szCs w:val="24"/>
        </w:rPr>
        <w:t>azu gibt es im Tagesablauf immer wieder Möglichkeiten zur spielerischen Begegnung, die wir gerne</w:t>
      </w:r>
      <w:r w:rsidR="0098013D">
        <w:rPr>
          <w:rFonts w:asciiTheme="majorHAnsi" w:hAnsiTheme="majorHAnsi" w:cstheme="majorHAnsi"/>
          <w:bCs/>
          <w:szCs w:val="24"/>
        </w:rPr>
        <w:t xml:space="preserve"> spontan</w:t>
      </w:r>
      <w:r w:rsidRPr="00E60184">
        <w:rPr>
          <w:rFonts w:asciiTheme="majorHAnsi" w:hAnsiTheme="majorHAnsi" w:cstheme="majorHAnsi"/>
          <w:bCs/>
          <w:szCs w:val="24"/>
        </w:rPr>
        <w:t xml:space="preserve"> nutzen</w:t>
      </w:r>
      <w:r w:rsidR="0098013D">
        <w:rPr>
          <w:rFonts w:asciiTheme="majorHAnsi" w:hAnsiTheme="majorHAnsi" w:cstheme="majorHAnsi"/>
          <w:bCs/>
          <w:szCs w:val="24"/>
        </w:rPr>
        <w:t xml:space="preserve"> oder </w:t>
      </w:r>
      <w:r w:rsidRPr="00E60184">
        <w:rPr>
          <w:rFonts w:asciiTheme="majorHAnsi" w:hAnsiTheme="majorHAnsi" w:cstheme="majorHAnsi"/>
          <w:bCs/>
          <w:szCs w:val="24"/>
        </w:rPr>
        <w:t>auch bewusst herbeiführen:</w:t>
      </w:r>
    </w:p>
    <w:p w14:paraId="35E4F903" w14:textId="77777777" w:rsidR="005236C5" w:rsidRPr="00E60184" w:rsidRDefault="005236C5" w:rsidP="005236C5">
      <w:pPr>
        <w:rPr>
          <w:rFonts w:asciiTheme="majorHAnsi" w:hAnsiTheme="majorHAnsi" w:cstheme="majorHAnsi"/>
          <w:bCs/>
          <w:szCs w:val="24"/>
        </w:rPr>
      </w:pPr>
    </w:p>
    <w:p w14:paraId="080FA57F" w14:textId="668D270F" w:rsidR="005236C5" w:rsidRPr="00E60184" w:rsidRDefault="005236C5" w:rsidP="009D27F2">
      <w:pPr>
        <w:pStyle w:val="Listenabsatz"/>
        <w:numPr>
          <w:ilvl w:val="0"/>
          <w:numId w:val="37"/>
        </w:numPr>
        <w:rPr>
          <w:rFonts w:asciiTheme="majorHAnsi" w:hAnsiTheme="majorHAnsi" w:cstheme="majorHAnsi"/>
          <w:bCs/>
          <w:szCs w:val="24"/>
        </w:rPr>
      </w:pPr>
      <w:r w:rsidRPr="00E60184">
        <w:rPr>
          <w:rFonts w:asciiTheme="majorHAnsi" w:hAnsiTheme="majorHAnsi" w:cstheme="majorHAnsi"/>
          <w:bCs/>
          <w:szCs w:val="24"/>
        </w:rPr>
        <w:t xml:space="preserve">Botengänge der Mitarbeiter </w:t>
      </w:r>
      <w:r w:rsidR="0098013D">
        <w:rPr>
          <w:rFonts w:asciiTheme="majorHAnsi" w:hAnsiTheme="majorHAnsi" w:cstheme="majorHAnsi"/>
          <w:bCs/>
          <w:szCs w:val="24"/>
        </w:rPr>
        <w:t>werden von Kindern begleitet</w:t>
      </w:r>
    </w:p>
    <w:p w14:paraId="5B4CA63E" w14:textId="77777777" w:rsidR="005236C5" w:rsidRPr="00E60184" w:rsidRDefault="005236C5" w:rsidP="009D27F2">
      <w:pPr>
        <w:pStyle w:val="Listenabsatz"/>
        <w:numPr>
          <w:ilvl w:val="0"/>
          <w:numId w:val="37"/>
        </w:numPr>
        <w:rPr>
          <w:rFonts w:asciiTheme="majorHAnsi" w:hAnsiTheme="majorHAnsi" w:cstheme="majorHAnsi"/>
          <w:bCs/>
          <w:szCs w:val="24"/>
        </w:rPr>
      </w:pPr>
      <w:r w:rsidRPr="00E60184">
        <w:rPr>
          <w:rFonts w:asciiTheme="majorHAnsi" w:hAnsiTheme="majorHAnsi" w:cstheme="majorHAnsi"/>
          <w:bCs/>
          <w:szCs w:val="24"/>
        </w:rPr>
        <w:t>gegenseitige spontane Besuche mit den Erziehern</w:t>
      </w:r>
    </w:p>
    <w:p w14:paraId="5D39D46F" w14:textId="77D9F84E" w:rsidR="005236C5" w:rsidRPr="00E60184" w:rsidRDefault="005236C5" w:rsidP="009D27F2">
      <w:pPr>
        <w:pStyle w:val="Listenabsatz"/>
        <w:numPr>
          <w:ilvl w:val="0"/>
          <w:numId w:val="37"/>
        </w:numPr>
        <w:rPr>
          <w:rFonts w:asciiTheme="majorHAnsi" w:hAnsiTheme="majorHAnsi" w:cstheme="majorHAnsi"/>
          <w:bCs/>
          <w:szCs w:val="24"/>
        </w:rPr>
      </w:pPr>
      <w:r w:rsidRPr="00E60184">
        <w:rPr>
          <w:rFonts w:asciiTheme="majorHAnsi" w:hAnsiTheme="majorHAnsi" w:cstheme="majorHAnsi"/>
          <w:bCs/>
          <w:szCs w:val="24"/>
        </w:rPr>
        <w:t xml:space="preserve">Gemeinsames Treffen in der Turnhalle </w:t>
      </w:r>
    </w:p>
    <w:p w14:paraId="0E97A16F" w14:textId="048FD81B" w:rsidR="005236C5" w:rsidRPr="00E60184" w:rsidRDefault="005236C5" w:rsidP="009D27F2">
      <w:pPr>
        <w:pStyle w:val="Listenabsatz"/>
        <w:numPr>
          <w:ilvl w:val="0"/>
          <w:numId w:val="37"/>
        </w:numPr>
        <w:rPr>
          <w:rFonts w:asciiTheme="majorHAnsi" w:hAnsiTheme="majorHAnsi" w:cstheme="majorHAnsi"/>
          <w:bCs/>
          <w:szCs w:val="24"/>
        </w:rPr>
      </w:pPr>
      <w:r w:rsidRPr="00E60184">
        <w:rPr>
          <w:rFonts w:asciiTheme="majorHAnsi" w:hAnsiTheme="majorHAnsi" w:cstheme="majorHAnsi"/>
          <w:bCs/>
          <w:szCs w:val="24"/>
        </w:rPr>
        <w:t>Gemeinsame Spielzeit im Garten</w:t>
      </w:r>
    </w:p>
    <w:p w14:paraId="1D623471" w14:textId="433DEF71" w:rsidR="000A6A36" w:rsidRPr="00E60184" w:rsidRDefault="000A6A36" w:rsidP="000A6A36">
      <w:pPr>
        <w:rPr>
          <w:rFonts w:asciiTheme="majorHAnsi" w:hAnsiTheme="majorHAnsi" w:cstheme="majorHAnsi"/>
          <w:bCs/>
          <w:szCs w:val="24"/>
        </w:rPr>
      </w:pPr>
    </w:p>
    <w:p w14:paraId="3A179DC4" w14:textId="22080B6E" w:rsidR="000A6A36" w:rsidRPr="00E60184" w:rsidRDefault="000A6A36" w:rsidP="000A6A36">
      <w:pPr>
        <w:rPr>
          <w:rFonts w:asciiTheme="majorHAnsi" w:hAnsiTheme="majorHAnsi" w:cstheme="majorHAnsi"/>
          <w:bCs/>
          <w:szCs w:val="24"/>
          <w:u w:val="single"/>
        </w:rPr>
      </w:pPr>
      <w:r w:rsidRPr="00E60184">
        <w:rPr>
          <w:rFonts w:asciiTheme="majorHAnsi" w:hAnsiTheme="majorHAnsi" w:cstheme="majorHAnsi"/>
          <w:bCs/>
          <w:szCs w:val="24"/>
          <w:u w:val="single"/>
        </w:rPr>
        <w:t>Teiloffene Strukturen im Kindergartenbereich</w:t>
      </w:r>
    </w:p>
    <w:p w14:paraId="29AB4BCF" w14:textId="2B881DAA" w:rsidR="000A6A36" w:rsidRPr="00E60184" w:rsidRDefault="000A6A36" w:rsidP="000A6A36">
      <w:pPr>
        <w:rPr>
          <w:rFonts w:asciiTheme="majorHAnsi" w:hAnsiTheme="majorHAnsi" w:cstheme="majorHAnsi"/>
          <w:bCs/>
          <w:szCs w:val="24"/>
        </w:rPr>
      </w:pPr>
    </w:p>
    <w:p w14:paraId="0424A722" w14:textId="791D0938" w:rsidR="007F27FE" w:rsidRPr="00E60184" w:rsidRDefault="002B62E1" w:rsidP="006967FD">
      <w:pPr>
        <w:rPr>
          <w:rFonts w:asciiTheme="majorHAnsi" w:hAnsiTheme="majorHAnsi" w:cstheme="majorHAnsi"/>
          <w:szCs w:val="24"/>
        </w:rPr>
      </w:pPr>
      <w:r w:rsidRPr="00E60184">
        <w:rPr>
          <w:rFonts w:asciiTheme="majorHAnsi" w:hAnsiTheme="majorHAnsi" w:cstheme="majorHAnsi"/>
          <w:szCs w:val="24"/>
        </w:rPr>
        <w:t>Die teiloffene Struktur im Kindergarten, die sich auf Brotzeiten, gruppenübergreifende Angebote oder spontane Besuche beschränkt, bietet Kindern innerhalb dieser klar definierten Zeitfenster die Möglichkeit, ihre Stammgruppe zu verlassen und andere Bereiche der Einrichtung zu erkunden. Während der Brotzeit können sie beispielsweise wählen, mit wem sie an welchem Tisch sitzen möchten. Gruppenübergreifende Angebote, wie das gemeinsame Singen oder</w:t>
      </w:r>
      <w:r w:rsidR="0098013D">
        <w:rPr>
          <w:rFonts w:asciiTheme="majorHAnsi" w:hAnsiTheme="majorHAnsi" w:cstheme="majorHAnsi"/>
          <w:szCs w:val="24"/>
        </w:rPr>
        <w:t xml:space="preserve"> </w:t>
      </w:r>
      <w:r w:rsidRPr="00E60184">
        <w:rPr>
          <w:rFonts w:asciiTheme="majorHAnsi" w:hAnsiTheme="majorHAnsi" w:cstheme="majorHAnsi"/>
          <w:szCs w:val="24"/>
        </w:rPr>
        <w:t>Projekt</w:t>
      </w:r>
      <w:r w:rsidR="0098013D">
        <w:rPr>
          <w:rFonts w:asciiTheme="majorHAnsi" w:hAnsiTheme="majorHAnsi" w:cstheme="majorHAnsi"/>
          <w:szCs w:val="24"/>
        </w:rPr>
        <w:t>e</w:t>
      </w:r>
      <w:r w:rsidRPr="00E60184">
        <w:rPr>
          <w:rFonts w:asciiTheme="majorHAnsi" w:hAnsiTheme="majorHAnsi" w:cstheme="majorHAnsi"/>
          <w:szCs w:val="24"/>
        </w:rPr>
        <w:t>, ermöglichen es ihnen, mit Kindern und Erziehern aus anderen Gruppen in Kontakt zu treten. Auch spontane Besuche in anderen Gruppen sind unter Umständen erlaubt, um Freundschaften zu pflegen oder Interesse an einer bestimmten Aktivität zu zeigen. Außerhalb dieser Zeiten kehren die Kinder in ihre festen Stammgruppen zurück, was ihnen einen sicheren Rahmen bietet, aber dennoch die Vorteile von sozialen Interaktionen über die eigene Gruppe hinaus ermöglicht.</w:t>
      </w:r>
    </w:p>
    <w:p w14:paraId="50F0CE31" w14:textId="77777777" w:rsidR="002B62E1" w:rsidRPr="00E60184" w:rsidRDefault="002B62E1" w:rsidP="006967FD">
      <w:pPr>
        <w:rPr>
          <w:rFonts w:asciiTheme="majorHAnsi" w:eastAsiaTheme="majorEastAsia" w:hAnsiTheme="majorHAnsi" w:cstheme="majorHAnsi"/>
          <w:kern w:val="0"/>
          <w:szCs w:val="24"/>
          <w:lang w:eastAsia="de-DE"/>
        </w:rPr>
      </w:pPr>
    </w:p>
    <w:p w14:paraId="7B4AF20B" w14:textId="613E4429"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6.</w:t>
      </w:r>
      <w:r w:rsidR="00C97EC4" w:rsidRPr="00DB7C1A">
        <w:rPr>
          <w:rFonts w:asciiTheme="majorHAnsi" w:eastAsiaTheme="majorEastAsia" w:hAnsiTheme="majorHAnsi" w:cstheme="majorHAnsi"/>
          <w:b/>
          <w:kern w:val="0"/>
          <w:szCs w:val="24"/>
          <w:lang w:eastAsia="de-DE"/>
        </w:rPr>
        <w:t>2</w:t>
      </w:r>
      <w:r w:rsidRPr="00DB7C1A">
        <w:rPr>
          <w:rFonts w:asciiTheme="majorHAnsi" w:eastAsiaTheme="majorEastAsia" w:hAnsiTheme="majorHAnsi" w:cstheme="majorHAnsi"/>
          <w:b/>
          <w:kern w:val="0"/>
          <w:szCs w:val="24"/>
          <w:lang w:eastAsia="de-DE"/>
        </w:rPr>
        <w:t xml:space="preserve"> Kooperation mit den Eltern</w:t>
      </w:r>
    </w:p>
    <w:p w14:paraId="2CC9D055" w14:textId="554A14E2" w:rsidR="003440A1" w:rsidRPr="00E60184" w:rsidRDefault="003440A1" w:rsidP="006967FD">
      <w:pPr>
        <w:rPr>
          <w:rFonts w:asciiTheme="majorHAnsi" w:eastAsiaTheme="majorEastAsia" w:hAnsiTheme="majorHAnsi" w:cstheme="majorHAnsi"/>
          <w:kern w:val="0"/>
          <w:szCs w:val="24"/>
          <w:lang w:eastAsia="de-DE"/>
        </w:rPr>
      </w:pPr>
    </w:p>
    <w:p w14:paraId="6893E5F3" w14:textId="0F8ACC19" w:rsidR="00DF5BC3" w:rsidRPr="00E60184" w:rsidRDefault="00DF5BC3" w:rsidP="00DF5BC3">
      <w:p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Eine vertrauensvolle und aktive Zusammenarbeit mit Eltern ist ein wesentlicher Bestandteil unserer pädagogischen Arbeit. Wir sehen Eltern als wichtigste Bezugspersonen ihrer Kinder. Durch eine offene Kommunikation und den Austausch von Informationen möchten wir eine gemeinsame Basis schaffen, um die Entwicklung der Kinder optimal zu fördern.</w:t>
      </w:r>
    </w:p>
    <w:p w14:paraId="71B469A7" w14:textId="77777777" w:rsidR="00DF5BC3" w:rsidRPr="00E60184" w:rsidRDefault="00DF5BC3" w:rsidP="00DF5BC3">
      <w:pPr>
        <w:rPr>
          <w:rFonts w:asciiTheme="majorHAnsi" w:hAnsiTheme="majorHAnsi" w:cstheme="majorHAnsi"/>
          <w:kern w:val="0"/>
          <w:szCs w:val="24"/>
          <w:lang w:eastAsia="de-DE"/>
        </w:rPr>
      </w:pPr>
    </w:p>
    <w:p w14:paraId="094D2CFE" w14:textId="77777777" w:rsidR="00F5395D" w:rsidRDefault="00F5395D" w:rsidP="00DF5BC3">
      <w:pPr>
        <w:rPr>
          <w:rFonts w:asciiTheme="majorHAnsi" w:hAnsiTheme="majorHAnsi" w:cstheme="majorHAnsi"/>
          <w:kern w:val="0"/>
          <w:szCs w:val="24"/>
          <w:lang w:eastAsia="de-DE"/>
        </w:rPr>
      </w:pPr>
    </w:p>
    <w:p w14:paraId="2391188A" w14:textId="77777777" w:rsidR="00F5395D" w:rsidRDefault="00F5395D" w:rsidP="00DF5BC3">
      <w:pPr>
        <w:rPr>
          <w:rFonts w:asciiTheme="majorHAnsi" w:hAnsiTheme="majorHAnsi" w:cstheme="majorHAnsi"/>
          <w:kern w:val="0"/>
          <w:szCs w:val="24"/>
          <w:lang w:eastAsia="de-DE"/>
        </w:rPr>
      </w:pPr>
    </w:p>
    <w:p w14:paraId="63280F79" w14:textId="77777777" w:rsidR="00F5395D" w:rsidRDefault="00F5395D" w:rsidP="00DF5BC3">
      <w:pPr>
        <w:rPr>
          <w:rFonts w:asciiTheme="majorHAnsi" w:hAnsiTheme="majorHAnsi" w:cstheme="majorHAnsi"/>
          <w:kern w:val="0"/>
          <w:szCs w:val="24"/>
          <w:lang w:eastAsia="de-DE"/>
        </w:rPr>
      </w:pPr>
    </w:p>
    <w:p w14:paraId="0CE97FFC" w14:textId="106739FB" w:rsidR="00DF5BC3" w:rsidRPr="00E60184" w:rsidRDefault="00DF5BC3" w:rsidP="00DF5BC3">
      <w:p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lastRenderedPageBreak/>
        <w:t>Formen der Kooperation</w:t>
      </w:r>
    </w:p>
    <w:p w14:paraId="74DF9ED1" w14:textId="39609BA2" w:rsidR="00DF5BC3" w:rsidRPr="00E60184" w:rsidRDefault="00DF5BC3" w:rsidP="009D27F2">
      <w:pPr>
        <w:numPr>
          <w:ilvl w:val="0"/>
          <w:numId w:val="38"/>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 xml:space="preserve">Regelmäßige Elterngespräche: Wir bieten jährliche Entwicklungsgespräche an, um uns über den Entwicklungsstand des Kindes auszutauschen, Ziele zu vereinbaren und Fragen zu beantworten. </w:t>
      </w:r>
      <w:r w:rsidR="0098013D">
        <w:rPr>
          <w:rFonts w:asciiTheme="majorHAnsi" w:hAnsiTheme="majorHAnsi" w:cstheme="majorHAnsi"/>
          <w:kern w:val="0"/>
          <w:szCs w:val="24"/>
          <w:lang w:eastAsia="de-DE"/>
        </w:rPr>
        <w:t xml:space="preserve">Diese finden um den Geburtstag des Kindes herum statt. </w:t>
      </w:r>
      <w:r w:rsidRPr="00E60184">
        <w:rPr>
          <w:rFonts w:asciiTheme="majorHAnsi" w:hAnsiTheme="majorHAnsi" w:cstheme="majorHAnsi"/>
          <w:kern w:val="0"/>
          <w:szCs w:val="24"/>
          <w:lang w:eastAsia="de-DE"/>
        </w:rPr>
        <w:t>Bei Bedarf sind auch zusätzliche Gespräche möglich.</w:t>
      </w:r>
    </w:p>
    <w:p w14:paraId="41DCA193" w14:textId="026402E9" w:rsidR="00DF5BC3" w:rsidRPr="00E60184" w:rsidRDefault="00DF5BC3" w:rsidP="009D27F2">
      <w:pPr>
        <w:numPr>
          <w:ilvl w:val="0"/>
          <w:numId w:val="38"/>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Elternabende: Es finden Elternabende zu verschiedenen Themen statt, die für die Erziehung und Entwicklung von Kindern relevant sind. Diese Abende dienen auch dem Kennenlernen und dem Austausch zwischen den Eltern.</w:t>
      </w:r>
    </w:p>
    <w:p w14:paraId="482F62BD" w14:textId="77777777" w:rsidR="00DF5BC3" w:rsidRPr="00E60184" w:rsidRDefault="00DF5BC3" w:rsidP="009D27F2">
      <w:pPr>
        <w:numPr>
          <w:ilvl w:val="0"/>
          <w:numId w:val="38"/>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Tür- und Angelgespräche: Kurze, informelle Gespräche beim Bringen und Abholen der Kinder ermöglichen einen schnellen Austausch über aktuelle Ereignisse oder Beobachtungen.</w:t>
      </w:r>
    </w:p>
    <w:p w14:paraId="5CEBBA6F" w14:textId="7A9964EF" w:rsidR="00DF5BC3" w:rsidRPr="00E60184" w:rsidRDefault="00DF5BC3" w:rsidP="009D27F2">
      <w:pPr>
        <w:numPr>
          <w:ilvl w:val="0"/>
          <w:numId w:val="38"/>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Elternbriefe und digitale Kommunikationsmittel: Wir informieren die Eltern regelmäßig über Aktivitäten, Projekte und wichtige Termine im Kindergartenalltag. Hierfür nutzen wir</w:t>
      </w:r>
      <w:r w:rsidR="009D27F2" w:rsidRPr="00E60184">
        <w:rPr>
          <w:rFonts w:asciiTheme="majorHAnsi" w:hAnsiTheme="majorHAnsi" w:cstheme="majorHAnsi"/>
          <w:kern w:val="0"/>
          <w:szCs w:val="24"/>
          <w:lang w:eastAsia="de-DE"/>
        </w:rPr>
        <w:t xml:space="preserve"> die</w:t>
      </w:r>
      <w:r w:rsidRPr="00E60184">
        <w:rPr>
          <w:rFonts w:asciiTheme="majorHAnsi" w:hAnsiTheme="majorHAnsi" w:cstheme="majorHAnsi"/>
          <w:kern w:val="0"/>
          <w:szCs w:val="24"/>
          <w:lang w:eastAsia="de-DE"/>
        </w:rPr>
        <w:t xml:space="preserve"> Kindergarten-App</w:t>
      </w:r>
      <w:r w:rsidR="009D27F2" w:rsidRPr="00E60184">
        <w:rPr>
          <w:rFonts w:asciiTheme="majorHAnsi" w:hAnsiTheme="majorHAnsi" w:cstheme="majorHAnsi"/>
          <w:kern w:val="0"/>
          <w:szCs w:val="24"/>
          <w:lang w:eastAsia="de-DE"/>
        </w:rPr>
        <w:t xml:space="preserve"> „</w:t>
      </w:r>
      <w:r w:rsidR="00041768">
        <w:rPr>
          <w:rFonts w:asciiTheme="majorHAnsi" w:hAnsiTheme="majorHAnsi" w:cstheme="majorHAnsi"/>
          <w:kern w:val="0"/>
          <w:szCs w:val="24"/>
          <w:lang w:eastAsia="de-DE"/>
        </w:rPr>
        <w:t>Kikom</w:t>
      </w:r>
      <w:r w:rsidR="009D27F2" w:rsidRPr="00E60184">
        <w:rPr>
          <w:rFonts w:asciiTheme="majorHAnsi" w:hAnsiTheme="majorHAnsi" w:cstheme="majorHAnsi"/>
          <w:kern w:val="0"/>
          <w:szCs w:val="24"/>
          <w:lang w:eastAsia="de-DE"/>
        </w:rPr>
        <w:t>“</w:t>
      </w:r>
      <w:r w:rsidRPr="00E60184">
        <w:rPr>
          <w:rFonts w:asciiTheme="majorHAnsi" w:hAnsiTheme="majorHAnsi" w:cstheme="majorHAnsi"/>
          <w:kern w:val="0"/>
          <w:szCs w:val="24"/>
          <w:lang w:eastAsia="de-DE"/>
        </w:rPr>
        <w:t>.</w:t>
      </w:r>
    </w:p>
    <w:p w14:paraId="5A5C22FE" w14:textId="77777777" w:rsidR="00DF5BC3" w:rsidRPr="00E60184" w:rsidRDefault="00DF5BC3" w:rsidP="009D27F2">
      <w:pPr>
        <w:numPr>
          <w:ilvl w:val="0"/>
          <w:numId w:val="38"/>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Elternbeirat: Der Elternbeirat wird jährlich gewählt und vertritt die Interessen der Elternschaft. Er wirkt bei wichtigen Entscheidungen mit und unterstützt die Gestaltung des Kindergartenlebens.</w:t>
      </w:r>
    </w:p>
    <w:p w14:paraId="1BB74EFB" w14:textId="41DAA575" w:rsidR="00DF5BC3" w:rsidRPr="00E60184" w:rsidRDefault="00DF5BC3" w:rsidP="009D27F2">
      <w:pPr>
        <w:numPr>
          <w:ilvl w:val="0"/>
          <w:numId w:val="38"/>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Eltern</w:t>
      </w:r>
      <w:r w:rsidR="009D27F2" w:rsidRPr="00E60184">
        <w:rPr>
          <w:rFonts w:asciiTheme="majorHAnsi" w:hAnsiTheme="majorHAnsi" w:cstheme="majorHAnsi"/>
          <w:kern w:val="0"/>
          <w:szCs w:val="24"/>
          <w:lang w:eastAsia="de-DE"/>
        </w:rPr>
        <w:t>mithilfe</w:t>
      </w:r>
      <w:r w:rsidRPr="00E60184">
        <w:rPr>
          <w:rFonts w:asciiTheme="majorHAnsi" w:hAnsiTheme="majorHAnsi" w:cstheme="majorHAnsi"/>
          <w:kern w:val="0"/>
          <w:szCs w:val="24"/>
          <w:lang w:eastAsia="de-DE"/>
        </w:rPr>
        <w:t>: Wir freuen uns über die aktive Beteiligung der Eltern am Kindergartenalltag, z.B. bei der Gestaltung von Festen, Ausflügen oder Projekten. Auch handwerkliche Unterstützung oder das Einbringen von besonderen Fähigkeiten sind herzlich willkommen.</w:t>
      </w:r>
    </w:p>
    <w:p w14:paraId="3E876ACA" w14:textId="2FC21082" w:rsidR="00DF5BC3" w:rsidRPr="00E60184" w:rsidRDefault="00DF5BC3" w:rsidP="009D27F2">
      <w:pPr>
        <w:numPr>
          <w:ilvl w:val="0"/>
          <w:numId w:val="38"/>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Gemeinsame Veranstaltungen: Wir organisieren regelmäßig Feste an denen Eltern und Kinder gemeinsam teilnehmen können. Dies stärkt die Gemeinschaft und fördert den Austausch.</w:t>
      </w:r>
    </w:p>
    <w:p w14:paraId="43001448" w14:textId="77777777" w:rsidR="009D27F2" w:rsidRPr="00E60184" w:rsidRDefault="009D27F2" w:rsidP="009D27F2">
      <w:pPr>
        <w:ind w:left="720"/>
        <w:rPr>
          <w:rFonts w:asciiTheme="majorHAnsi" w:hAnsiTheme="majorHAnsi" w:cstheme="majorHAnsi"/>
          <w:kern w:val="0"/>
          <w:szCs w:val="24"/>
          <w:lang w:eastAsia="de-DE"/>
        </w:rPr>
      </w:pPr>
    </w:p>
    <w:p w14:paraId="6C18A591" w14:textId="77777777" w:rsidR="00DF5BC3" w:rsidRPr="00E60184" w:rsidRDefault="00DF5BC3" w:rsidP="00DF5BC3">
      <w:p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Ziele der Kooperation</w:t>
      </w:r>
    </w:p>
    <w:p w14:paraId="089491E2" w14:textId="77777777" w:rsidR="00DF5BC3" w:rsidRPr="00E60184" w:rsidRDefault="00DF5BC3" w:rsidP="009D27F2">
      <w:pPr>
        <w:numPr>
          <w:ilvl w:val="0"/>
          <w:numId w:val="39"/>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Kontinuierlicher Informationsaustausch: Umfassende Information der Eltern über die Entwicklung ihres Kindes und die pädagogische Arbeit im Kindergarten.</w:t>
      </w:r>
    </w:p>
    <w:p w14:paraId="46AD3549" w14:textId="77777777" w:rsidR="00DF5BC3" w:rsidRPr="00E60184" w:rsidRDefault="00DF5BC3" w:rsidP="009D27F2">
      <w:pPr>
        <w:numPr>
          <w:ilvl w:val="0"/>
          <w:numId w:val="39"/>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Transparenz und Vertrauen: Schaffung einer offenen und vertrauensvollen Atmosphäre, in der sich Eltern wohlfühlen und ihre Anliegen äußern können.</w:t>
      </w:r>
    </w:p>
    <w:p w14:paraId="7DE21578" w14:textId="77777777" w:rsidR="00DF5BC3" w:rsidRPr="00E60184" w:rsidRDefault="00DF5BC3" w:rsidP="009D27F2">
      <w:pPr>
        <w:numPr>
          <w:ilvl w:val="0"/>
          <w:numId w:val="39"/>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Gemeinsame Erziehungsziele: Abstimmung von Erziehungszielen und -methoden zwischen Elternhaus und Kindergarten, um eine ganzheitliche Förderung des Kindes zu gewährleisten.</w:t>
      </w:r>
    </w:p>
    <w:p w14:paraId="655EA8A2" w14:textId="77777777" w:rsidR="00DF5BC3" w:rsidRPr="00E60184" w:rsidRDefault="00DF5BC3" w:rsidP="009D27F2">
      <w:pPr>
        <w:numPr>
          <w:ilvl w:val="0"/>
          <w:numId w:val="39"/>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Stärkung der Elternkompetenz: Unterstützung der Eltern in ihrer Erziehungsrolle durch Beratung, Informationen und thematische Angebote.</w:t>
      </w:r>
    </w:p>
    <w:p w14:paraId="7B783B6B" w14:textId="77777777" w:rsidR="00DF5BC3" w:rsidRPr="00E60184" w:rsidRDefault="00DF5BC3" w:rsidP="009D27F2">
      <w:pPr>
        <w:numPr>
          <w:ilvl w:val="0"/>
          <w:numId w:val="39"/>
        </w:numPr>
        <w:rPr>
          <w:rFonts w:asciiTheme="majorHAnsi" w:hAnsiTheme="majorHAnsi" w:cstheme="majorHAnsi"/>
          <w:kern w:val="0"/>
          <w:szCs w:val="24"/>
          <w:lang w:eastAsia="de-DE"/>
        </w:rPr>
      </w:pPr>
      <w:r w:rsidRPr="00E60184">
        <w:rPr>
          <w:rFonts w:asciiTheme="majorHAnsi" w:hAnsiTheme="majorHAnsi" w:cstheme="majorHAnsi"/>
          <w:kern w:val="0"/>
          <w:szCs w:val="24"/>
          <w:lang w:eastAsia="de-DE"/>
        </w:rPr>
        <w:t>Förderung der Elternpartizipation: Aktive Einbindung der Eltern in die Gestaltung des Kindergartenlebens und die Mitwirkung bei Entscheidungen.</w:t>
      </w:r>
    </w:p>
    <w:p w14:paraId="27A5B6AB" w14:textId="1B5D8156" w:rsidR="007F27FE" w:rsidRPr="00E60184" w:rsidRDefault="007F27FE" w:rsidP="006967FD">
      <w:pPr>
        <w:rPr>
          <w:rFonts w:asciiTheme="majorHAnsi" w:eastAsiaTheme="majorEastAsia" w:hAnsiTheme="majorHAnsi" w:cstheme="majorHAnsi"/>
          <w:kern w:val="0"/>
          <w:szCs w:val="24"/>
          <w:lang w:eastAsia="de-DE"/>
        </w:rPr>
      </w:pPr>
    </w:p>
    <w:p w14:paraId="6D377118" w14:textId="43CFCA44"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6.</w:t>
      </w:r>
      <w:r w:rsidR="00C97EC4" w:rsidRPr="00DB7C1A">
        <w:rPr>
          <w:rFonts w:asciiTheme="majorHAnsi" w:eastAsiaTheme="majorEastAsia" w:hAnsiTheme="majorHAnsi" w:cstheme="majorHAnsi"/>
          <w:b/>
          <w:kern w:val="0"/>
          <w:szCs w:val="24"/>
          <w:lang w:eastAsia="de-DE"/>
        </w:rPr>
        <w:t>3</w:t>
      </w:r>
      <w:r w:rsidRPr="00DB7C1A">
        <w:rPr>
          <w:rFonts w:asciiTheme="majorHAnsi" w:eastAsiaTheme="majorEastAsia" w:hAnsiTheme="majorHAnsi" w:cstheme="majorHAnsi"/>
          <w:b/>
          <w:kern w:val="0"/>
          <w:szCs w:val="24"/>
          <w:lang w:eastAsia="de-DE"/>
        </w:rPr>
        <w:t xml:space="preserve"> Kooperation mit der Schule</w:t>
      </w:r>
    </w:p>
    <w:p w14:paraId="158F7084" w14:textId="3ADC3B50" w:rsidR="00623375" w:rsidRPr="00E60184" w:rsidRDefault="00623375" w:rsidP="006967FD">
      <w:pPr>
        <w:rPr>
          <w:rFonts w:asciiTheme="majorHAnsi" w:eastAsiaTheme="majorEastAsia" w:hAnsiTheme="majorHAnsi" w:cstheme="majorHAnsi"/>
          <w:kern w:val="0"/>
          <w:szCs w:val="24"/>
          <w:lang w:eastAsia="de-DE"/>
        </w:rPr>
      </w:pPr>
    </w:p>
    <w:p w14:paraId="11107075" w14:textId="6C6571EE" w:rsidR="00F878FD" w:rsidRPr="00E60184" w:rsidRDefault="00F878FD" w:rsidP="00F878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Auch während des laufenden Kindergartenjahres legen wir Wert auf eine partnerschaftliche Zusammenarbeit mit der ortsansässigen Grundschule. Diese Kooperation dient dazu, den Kindern vielfältige Lern- und Erfahrungsmöglichkeiten zu bieten, den Austausch zwischen den Bildungseinrichtungen zu fördern und Ressourcen zu nutzen.</w:t>
      </w:r>
    </w:p>
    <w:p w14:paraId="020EFE82" w14:textId="77777777" w:rsidR="00F878FD" w:rsidRPr="00E60184" w:rsidRDefault="00F878FD" w:rsidP="00F878FD">
      <w:pPr>
        <w:rPr>
          <w:rFonts w:asciiTheme="majorHAnsi" w:eastAsiaTheme="majorEastAsia" w:hAnsiTheme="majorHAnsi" w:cstheme="majorHAnsi"/>
          <w:kern w:val="0"/>
          <w:szCs w:val="24"/>
          <w:lang w:eastAsia="de-DE"/>
        </w:rPr>
      </w:pPr>
    </w:p>
    <w:p w14:paraId="308DF33E" w14:textId="77777777" w:rsidR="00F5395D" w:rsidRDefault="00F5395D" w:rsidP="00F878FD">
      <w:pPr>
        <w:rPr>
          <w:rFonts w:asciiTheme="majorHAnsi" w:eastAsiaTheme="majorEastAsia" w:hAnsiTheme="majorHAnsi" w:cstheme="majorHAnsi"/>
          <w:kern w:val="0"/>
          <w:szCs w:val="24"/>
          <w:lang w:eastAsia="de-DE"/>
        </w:rPr>
      </w:pPr>
    </w:p>
    <w:p w14:paraId="3EB6EA1B" w14:textId="12E68521" w:rsidR="00F878FD" w:rsidRPr="00E60184" w:rsidRDefault="00F878FD" w:rsidP="00F878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lastRenderedPageBreak/>
        <w:t>Formen der Kooperation</w:t>
      </w:r>
    </w:p>
    <w:p w14:paraId="5210CCAE" w14:textId="1B0A9C40" w:rsidR="00F878FD" w:rsidRPr="00E60184" w:rsidRDefault="00F878FD" w:rsidP="00F878FD">
      <w:pPr>
        <w:numPr>
          <w:ilvl w:val="0"/>
          <w:numId w:val="40"/>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Nutzung der Turnhalle: Wir können, in Absprache mit der Schule, einmal wöchentlich die Sporthalle </w:t>
      </w:r>
      <w:r w:rsidR="00041768" w:rsidRPr="00E60184">
        <w:rPr>
          <w:rFonts w:asciiTheme="majorHAnsi" w:eastAsiaTheme="majorEastAsia" w:hAnsiTheme="majorHAnsi" w:cstheme="majorHAnsi"/>
          <w:kern w:val="0"/>
          <w:szCs w:val="24"/>
          <w:lang w:eastAsia="de-DE"/>
        </w:rPr>
        <w:t>nutzen,</w:t>
      </w:r>
      <w:r w:rsidRPr="00E60184">
        <w:rPr>
          <w:rFonts w:asciiTheme="majorHAnsi" w:eastAsiaTheme="majorEastAsia" w:hAnsiTheme="majorHAnsi" w:cstheme="majorHAnsi"/>
          <w:kern w:val="0"/>
          <w:szCs w:val="24"/>
          <w:lang w:eastAsia="de-DE"/>
        </w:rPr>
        <w:t xml:space="preserve"> um dort Bewegungsangebote durchzuführen. </w:t>
      </w:r>
    </w:p>
    <w:p w14:paraId="69891A6E" w14:textId="312D433A" w:rsidR="00F878FD" w:rsidRPr="00E60184" w:rsidRDefault="00F878FD" w:rsidP="00F878FD">
      <w:pPr>
        <w:numPr>
          <w:ilvl w:val="0"/>
          <w:numId w:val="40"/>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Gegenseitige Besuche und Hospitationen: Wir besuchen mit den Kindern Schulveranstaltungen wie z.B. Theateraufführungen</w:t>
      </w:r>
      <w:r w:rsidR="004A0F46" w:rsidRPr="00E60184">
        <w:rPr>
          <w:rFonts w:asciiTheme="majorHAnsi" w:eastAsiaTheme="majorEastAsia" w:hAnsiTheme="majorHAnsi" w:cstheme="majorHAnsi"/>
          <w:kern w:val="0"/>
          <w:szCs w:val="24"/>
          <w:lang w:eastAsia="de-DE"/>
        </w:rPr>
        <w:t>, Adventsfeiern</w:t>
      </w:r>
      <w:r w:rsidRPr="00E60184">
        <w:rPr>
          <w:rFonts w:asciiTheme="majorHAnsi" w:eastAsiaTheme="majorEastAsia" w:hAnsiTheme="majorHAnsi" w:cstheme="majorHAnsi"/>
          <w:kern w:val="0"/>
          <w:szCs w:val="24"/>
          <w:lang w:eastAsia="de-DE"/>
        </w:rPr>
        <w:t>. Umgekehrt laden wir Schulklassen zu uns in den Kindergarten ein wie z.B. am Vorlesetag.</w:t>
      </w:r>
    </w:p>
    <w:p w14:paraId="3078E6A2" w14:textId="04CDABE2" w:rsidR="004A0F46" w:rsidRPr="00E60184" w:rsidRDefault="004A0F46" w:rsidP="00F878FD">
      <w:pPr>
        <w:numPr>
          <w:ilvl w:val="0"/>
          <w:numId w:val="40"/>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Vorkurs Deutsch: Ein Lehrer kommt wöchentlich in den </w:t>
      </w:r>
      <w:r w:rsidR="00041768" w:rsidRPr="00E60184">
        <w:rPr>
          <w:rFonts w:asciiTheme="majorHAnsi" w:eastAsiaTheme="majorEastAsia" w:hAnsiTheme="majorHAnsi" w:cstheme="majorHAnsi"/>
          <w:kern w:val="0"/>
          <w:szCs w:val="24"/>
          <w:lang w:eastAsia="de-DE"/>
        </w:rPr>
        <w:t>Kindergarten,</w:t>
      </w:r>
      <w:r w:rsidRPr="00E60184">
        <w:rPr>
          <w:rFonts w:asciiTheme="majorHAnsi" w:eastAsiaTheme="majorEastAsia" w:hAnsiTheme="majorHAnsi" w:cstheme="majorHAnsi"/>
          <w:kern w:val="0"/>
          <w:szCs w:val="24"/>
          <w:lang w:eastAsia="de-DE"/>
        </w:rPr>
        <w:t xml:space="preserve"> um mit einigen Kindern den Vorkurs Deutsch durchzuführen. </w:t>
      </w:r>
    </w:p>
    <w:p w14:paraId="35882BF5" w14:textId="77777777" w:rsidR="004A0F46" w:rsidRPr="00E60184" w:rsidRDefault="004A0F46" w:rsidP="00F878FD">
      <w:pPr>
        <w:rPr>
          <w:rFonts w:asciiTheme="majorHAnsi" w:eastAsiaTheme="majorEastAsia" w:hAnsiTheme="majorHAnsi" w:cstheme="majorHAnsi"/>
          <w:kern w:val="0"/>
          <w:szCs w:val="24"/>
          <w:lang w:eastAsia="de-DE"/>
        </w:rPr>
      </w:pPr>
    </w:p>
    <w:p w14:paraId="4DBC1AEB" w14:textId="196E3F89" w:rsidR="00F878FD" w:rsidRPr="00E60184" w:rsidRDefault="00F878FD" w:rsidP="00F878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Ziele der Kooperation</w:t>
      </w:r>
    </w:p>
    <w:p w14:paraId="44618456" w14:textId="4E6103F8" w:rsidR="00F878FD" w:rsidRPr="00E60184" w:rsidRDefault="00F878FD" w:rsidP="00F878FD">
      <w:pPr>
        <w:numPr>
          <w:ilvl w:val="0"/>
          <w:numId w:val="4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Erweiterung des Lernhorizonts: Den Kindern</w:t>
      </w:r>
      <w:r w:rsidR="00AC3CF1">
        <w:rPr>
          <w:rFonts w:asciiTheme="majorHAnsi" w:eastAsiaTheme="majorEastAsia" w:hAnsiTheme="majorHAnsi" w:cstheme="majorHAnsi"/>
          <w:kern w:val="0"/>
          <w:szCs w:val="24"/>
          <w:lang w:eastAsia="de-DE"/>
        </w:rPr>
        <w:t xml:space="preserve"> werden</w:t>
      </w:r>
      <w:r w:rsidRPr="00E60184">
        <w:rPr>
          <w:rFonts w:asciiTheme="majorHAnsi" w:eastAsiaTheme="majorEastAsia" w:hAnsiTheme="majorHAnsi" w:cstheme="majorHAnsi"/>
          <w:kern w:val="0"/>
          <w:szCs w:val="24"/>
          <w:lang w:eastAsia="de-DE"/>
        </w:rPr>
        <w:t xml:space="preserve"> vielfältige Lern- und Erfahrungsmöglichkeiten außerhalb des Kindergartens </w:t>
      </w:r>
      <w:r w:rsidR="00AC3CF1">
        <w:rPr>
          <w:rFonts w:asciiTheme="majorHAnsi" w:eastAsiaTheme="majorEastAsia" w:hAnsiTheme="majorHAnsi" w:cstheme="majorHAnsi"/>
          <w:kern w:val="0"/>
          <w:szCs w:val="24"/>
          <w:lang w:eastAsia="de-DE"/>
        </w:rPr>
        <w:t>geboten</w:t>
      </w:r>
      <w:r w:rsidRPr="00E60184">
        <w:rPr>
          <w:rFonts w:asciiTheme="majorHAnsi" w:eastAsiaTheme="majorEastAsia" w:hAnsiTheme="majorHAnsi" w:cstheme="majorHAnsi"/>
          <w:kern w:val="0"/>
          <w:szCs w:val="24"/>
          <w:lang w:eastAsia="de-DE"/>
        </w:rPr>
        <w:t>.</w:t>
      </w:r>
    </w:p>
    <w:p w14:paraId="6C1E9E59" w14:textId="2D927EF7" w:rsidR="00F878FD" w:rsidRPr="00E60184" w:rsidRDefault="00F878FD" w:rsidP="00F878FD">
      <w:pPr>
        <w:numPr>
          <w:ilvl w:val="0"/>
          <w:numId w:val="4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Förderung der sozialen Kompetenzen: Den Kindern </w:t>
      </w:r>
      <w:r w:rsidR="00AC3CF1">
        <w:rPr>
          <w:rFonts w:asciiTheme="majorHAnsi" w:eastAsiaTheme="majorEastAsia" w:hAnsiTheme="majorHAnsi" w:cstheme="majorHAnsi"/>
          <w:kern w:val="0"/>
          <w:szCs w:val="24"/>
          <w:lang w:eastAsia="de-DE"/>
        </w:rPr>
        <w:t xml:space="preserve">wird </w:t>
      </w:r>
      <w:r w:rsidRPr="00E60184">
        <w:rPr>
          <w:rFonts w:asciiTheme="majorHAnsi" w:eastAsiaTheme="majorEastAsia" w:hAnsiTheme="majorHAnsi" w:cstheme="majorHAnsi"/>
          <w:kern w:val="0"/>
          <w:szCs w:val="24"/>
          <w:lang w:eastAsia="de-DE"/>
        </w:rPr>
        <w:t xml:space="preserve">die Möglichkeit </w:t>
      </w:r>
      <w:r w:rsidR="00AC3CF1">
        <w:rPr>
          <w:rFonts w:asciiTheme="majorHAnsi" w:eastAsiaTheme="majorEastAsia" w:hAnsiTheme="majorHAnsi" w:cstheme="majorHAnsi"/>
          <w:kern w:val="0"/>
          <w:szCs w:val="24"/>
          <w:lang w:eastAsia="de-DE"/>
        </w:rPr>
        <w:t>ge</w:t>
      </w:r>
      <w:r w:rsidRPr="00E60184">
        <w:rPr>
          <w:rFonts w:asciiTheme="majorHAnsi" w:eastAsiaTheme="majorEastAsia" w:hAnsiTheme="majorHAnsi" w:cstheme="majorHAnsi"/>
          <w:kern w:val="0"/>
          <w:szCs w:val="24"/>
          <w:lang w:eastAsia="de-DE"/>
        </w:rPr>
        <w:t>geben, Kontakte zu anderen Kindern und Erwachsenen zu knüpfen und ihre sozialen Kompetenzen zu erweitern.</w:t>
      </w:r>
    </w:p>
    <w:p w14:paraId="6DADA4A1" w14:textId="77777777" w:rsidR="00F878FD" w:rsidRPr="00E60184" w:rsidRDefault="00F878FD" w:rsidP="00F878FD">
      <w:pPr>
        <w:numPr>
          <w:ilvl w:val="0"/>
          <w:numId w:val="4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Stärkung der Gemeinschaft: Die Zusammenarbeit zwischen Kindergarten und Schule stärkt die Gemeinschaft im Stadtteil/Dorf und fördert das gegenseitige Verständnis.</w:t>
      </w:r>
    </w:p>
    <w:p w14:paraId="3991AEB2" w14:textId="0F2017AB" w:rsidR="00F878FD" w:rsidRDefault="00F878FD" w:rsidP="00F878FD">
      <w:pPr>
        <w:numPr>
          <w:ilvl w:val="0"/>
          <w:numId w:val="4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Nutzung von </w:t>
      </w:r>
      <w:r w:rsidR="004A0F46" w:rsidRPr="00E60184">
        <w:rPr>
          <w:rFonts w:asciiTheme="majorHAnsi" w:eastAsiaTheme="majorEastAsia" w:hAnsiTheme="majorHAnsi" w:cstheme="majorHAnsi"/>
          <w:kern w:val="0"/>
          <w:szCs w:val="24"/>
          <w:lang w:eastAsia="de-DE"/>
        </w:rPr>
        <w:t>Ressourcen</w:t>
      </w:r>
      <w:r w:rsidRPr="00E60184">
        <w:rPr>
          <w:rFonts w:asciiTheme="majorHAnsi" w:eastAsiaTheme="majorEastAsia" w:hAnsiTheme="majorHAnsi" w:cstheme="majorHAnsi"/>
          <w:kern w:val="0"/>
          <w:szCs w:val="24"/>
          <w:lang w:eastAsia="de-DE"/>
        </w:rPr>
        <w:t>: Durch die gemeinsame Nutzung von Ressourcen und Fachwissen können wir die Qualität unserer pädagogischen Arbeit verbessern.</w:t>
      </w:r>
    </w:p>
    <w:p w14:paraId="5D38C67F" w14:textId="6623EBFF" w:rsidR="007D3C5A" w:rsidRDefault="007D3C5A" w:rsidP="007D3C5A">
      <w:pPr>
        <w:rPr>
          <w:rFonts w:asciiTheme="majorHAnsi" w:eastAsiaTheme="majorEastAsia" w:hAnsiTheme="majorHAnsi" w:cstheme="majorHAnsi"/>
          <w:kern w:val="0"/>
          <w:szCs w:val="24"/>
          <w:lang w:eastAsia="de-DE"/>
        </w:rPr>
      </w:pPr>
    </w:p>
    <w:p w14:paraId="0B218B21" w14:textId="20E31D46" w:rsidR="007D3C5A" w:rsidRDefault="007D3C5A" w:rsidP="007D3C5A">
      <w:pPr>
        <w:rPr>
          <w:rFonts w:asciiTheme="majorHAnsi" w:eastAsiaTheme="majorEastAsia" w:hAnsiTheme="majorHAnsi" w:cstheme="majorHAnsi"/>
          <w:kern w:val="0"/>
          <w:szCs w:val="24"/>
          <w:lang w:eastAsia="de-DE"/>
        </w:rPr>
      </w:pPr>
    </w:p>
    <w:p w14:paraId="43E6C751" w14:textId="53F9D69D" w:rsidR="007D3C5A" w:rsidRDefault="007D3C5A" w:rsidP="007D3C5A">
      <w:pPr>
        <w:rPr>
          <w:rFonts w:asciiTheme="majorHAnsi" w:eastAsiaTheme="majorEastAsia" w:hAnsiTheme="majorHAnsi" w:cstheme="majorHAnsi"/>
          <w:b/>
          <w:bCs/>
          <w:kern w:val="0"/>
          <w:szCs w:val="24"/>
          <w:lang w:eastAsia="de-DE"/>
        </w:rPr>
      </w:pPr>
      <w:r>
        <w:rPr>
          <w:rFonts w:asciiTheme="majorHAnsi" w:eastAsiaTheme="majorEastAsia" w:hAnsiTheme="majorHAnsi" w:cstheme="majorHAnsi"/>
          <w:b/>
          <w:bCs/>
          <w:kern w:val="0"/>
          <w:szCs w:val="24"/>
          <w:lang w:eastAsia="de-DE"/>
        </w:rPr>
        <w:t xml:space="preserve">6.4 </w:t>
      </w:r>
      <w:r w:rsidRPr="007D3C5A">
        <w:rPr>
          <w:rFonts w:asciiTheme="majorHAnsi" w:eastAsiaTheme="majorEastAsia" w:hAnsiTheme="majorHAnsi" w:cstheme="majorHAnsi"/>
          <w:b/>
          <w:bCs/>
          <w:kern w:val="0"/>
          <w:szCs w:val="24"/>
          <w:lang w:eastAsia="de-DE"/>
        </w:rPr>
        <w:t>Kooperation mit der Musikschule</w:t>
      </w:r>
    </w:p>
    <w:p w14:paraId="32AB3295" w14:textId="6CC04708" w:rsidR="007D3C5A" w:rsidRDefault="007D3C5A" w:rsidP="007D3C5A">
      <w:pPr>
        <w:rPr>
          <w:rFonts w:asciiTheme="majorHAnsi" w:eastAsiaTheme="majorEastAsia" w:hAnsiTheme="majorHAnsi" w:cstheme="majorHAnsi"/>
          <w:b/>
          <w:bCs/>
          <w:kern w:val="0"/>
          <w:szCs w:val="24"/>
          <w:lang w:eastAsia="de-DE"/>
        </w:rPr>
      </w:pPr>
    </w:p>
    <w:p w14:paraId="2771F3FF" w14:textId="00F5C55D" w:rsidR="007D3C5A" w:rsidRDefault="00C51404" w:rsidP="007D3C5A">
      <w:pPr>
        <w:rPr>
          <w:rFonts w:asciiTheme="majorHAnsi" w:eastAsiaTheme="majorEastAsia" w:hAnsiTheme="majorHAnsi" w:cstheme="majorHAnsi"/>
          <w:kern w:val="0"/>
          <w:szCs w:val="24"/>
          <w:lang w:eastAsia="de-DE"/>
        </w:rPr>
      </w:pPr>
      <w:r w:rsidRPr="00C51404">
        <w:rPr>
          <w:rFonts w:asciiTheme="majorHAnsi" w:eastAsiaTheme="majorEastAsia" w:hAnsiTheme="majorHAnsi" w:cstheme="majorHAnsi"/>
          <w:kern w:val="0"/>
          <w:szCs w:val="24"/>
          <w:lang w:eastAsia="de-DE"/>
        </w:rPr>
        <w:t xml:space="preserve">Kinder erleben </w:t>
      </w:r>
      <w:r>
        <w:rPr>
          <w:rFonts w:asciiTheme="majorHAnsi" w:eastAsiaTheme="majorEastAsia" w:hAnsiTheme="majorHAnsi" w:cstheme="majorHAnsi"/>
          <w:kern w:val="0"/>
          <w:szCs w:val="24"/>
          <w:lang w:eastAsia="de-DE"/>
        </w:rPr>
        <w:t>m</w:t>
      </w:r>
      <w:r w:rsidRPr="00C51404">
        <w:rPr>
          <w:rFonts w:asciiTheme="majorHAnsi" w:eastAsiaTheme="majorEastAsia" w:hAnsiTheme="majorHAnsi" w:cstheme="majorHAnsi"/>
          <w:kern w:val="0"/>
          <w:szCs w:val="24"/>
          <w:lang w:eastAsia="de-DE"/>
        </w:rPr>
        <w:t>usikalische</w:t>
      </w:r>
      <w:r>
        <w:rPr>
          <w:rFonts w:asciiTheme="majorHAnsi" w:eastAsiaTheme="majorEastAsia" w:hAnsiTheme="majorHAnsi" w:cstheme="majorHAnsi"/>
          <w:kern w:val="0"/>
          <w:szCs w:val="24"/>
          <w:lang w:eastAsia="de-DE"/>
        </w:rPr>
        <w:t xml:space="preserve"> Angebote immer im positiven Kontext, von Geburt an ist zu beobachten, dass Musik auf Kinder wirkt.</w:t>
      </w:r>
      <w:r w:rsidR="00FF3D47">
        <w:rPr>
          <w:rFonts w:asciiTheme="majorHAnsi" w:eastAsiaTheme="majorEastAsia" w:hAnsiTheme="majorHAnsi" w:cstheme="majorHAnsi"/>
          <w:kern w:val="0"/>
          <w:szCs w:val="24"/>
          <w:lang w:eastAsia="de-DE"/>
        </w:rPr>
        <w:t xml:space="preserve"> Durch musikalische Aktivitäten wird das Körpereigene Belohnungssystem aktiviert. Das Gehirn schüttet hierbei das Hormon Dopamin aus. Die Kinder reagieren mit lachen und intuitiven rhythmischen Bewegungen zur Musik, dies ist bereits bei sehr jungen Kindern zu beobachten. </w:t>
      </w:r>
      <w:r>
        <w:rPr>
          <w:rFonts w:asciiTheme="majorHAnsi" w:eastAsiaTheme="majorEastAsia" w:hAnsiTheme="majorHAnsi" w:cstheme="majorHAnsi"/>
          <w:kern w:val="0"/>
          <w:szCs w:val="24"/>
          <w:lang w:eastAsia="de-DE"/>
        </w:rPr>
        <w:t xml:space="preserve">Um die Kinder unserer Einrichtung von klein auf über musikalische Aktivitäten in ihrer Sprache, Motorik, Wahrnehmung </w:t>
      </w:r>
      <w:r w:rsidR="00B94AC5">
        <w:rPr>
          <w:rFonts w:asciiTheme="majorHAnsi" w:eastAsiaTheme="majorEastAsia" w:hAnsiTheme="majorHAnsi" w:cstheme="majorHAnsi"/>
          <w:kern w:val="0"/>
          <w:szCs w:val="24"/>
          <w:lang w:eastAsia="de-DE"/>
        </w:rPr>
        <w:t xml:space="preserve">und Sozial-emotionalen Entwicklung </w:t>
      </w:r>
      <w:r w:rsidR="00FF3D47">
        <w:rPr>
          <w:rFonts w:asciiTheme="majorHAnsi" w:eastAsiaTheme="majorEastAsia" w:hAnsiTheme="majorHAnsi" w:cstheme="majorHAnsi"/>
          <w:kern w:val="0"/>
          <w:szCs w:val="24"/>
          <w:lang w:eastAsia="de-DE"/>
        </w:rPr>
        <w:t>zu fördern</w:t>
      </w:r>
      <w:r w:rsidR="00B94AC5">
        <w:rPr>
          <w:rFonts w:asciiTheme="majorHAnsi" w:eastAsiaTheme="majorEastAsia" w:hAnsiTheme="majorHAnsi" w:cstheme="majorHAnsi"/>
          <w:kern w:val="0"/>
          <w:szCs w:val="24"/>
          <w:lang w:eastAsia="de-DE"/>
        </w:rPr>
        <w:t>, haben wir uns mit der Musikschule Windsbach vernetzt. Nicht nur die Kinder profitieren von dieser Kooperation, auch unser pädagogisches Personal profitiert durch das Fachwissen der Musikpädagogin</w:t>
      </w:r>
      <w:r w:rsidR="00FF3D47">
        <w:rPr>
          <w:rFonts w:asciiTheme="majorHAnsi" w:eastAsiaTheme="majorEastAsia" w:hAnsiTheme="majorHAnsi" w:cstheme="majorHAnsi"/>
          <w:kern w:val="0"/>
          <w:szCs w:val="24"/>
          <w:lang w:eastAsia="de-DE"/>
        </w:rPr>
        <w:t>,</w:t>
      </w:r>
      <w:r w:rsidR="00B94AC5">
        <w:rPr>
          <w:rFonts w:asciiTheme="majorHAnsi" w:eastAsiaTheme="majorEastAsia" w:hAnsiTheme="majorHAnsi" w:cstheme="majorHAnsi"/>
          <w:kern w:val="0"/>
          <w:szCs w:val="24"/>
          <w:lang w:eastAsia="de-DE"/>
        </w:rPr>
        <w:t xml:space="preserve"> welche unsere Einrichtung wöchentlich besucht. </w:t>
      </w:r>
    </w:p>
    <w:p w14:paraId="6FA11EE7" w14:textId="132B84E0" w:rsidR="00CF0D4A" w:rsidRDefault="00CF0D4A" w:rsidP="007D3C5A">
      <w:pPr>
        <w:rPr>
          <w:rFonts w:asciiTheme="majorHAnsi" w:eastAsiaTheme="majorEastAsia" w:hAnsiTheme="majorHAnsi" w:cstheme="majorHAnsi"/>
          <w:kern w:val="0"/>
          <w:szCs w:val="24"/>
          <w:lang w:eastAsia="de-DE"/>
        </w:rPr>
      </w:pPr>
    </w:p>
    <w:p w14:paraId="07953542" w14:textId="7C8D5157" w:rsidR="00CF0D4A" w:rsidRPr="00C51404" w:rsidRDefault="00CF0D4A" w:rsidP="007D3C5A">
      <w:p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Ziele der Kooperation</w:t>
      </w:r>
    </w:p>
    <w:p w14:paraId="604554B3" w14:textId="61E6777E" w:rsidR="00CF0D4A" w:rsidRDefault="00CF0D4A" w:rsidP="008B7816">
      <w:pPr>
        <w:pStyle w:val="Listenabsatz"/>
        <w:numPr>
          <w:ilvl w:val="0"/>
          <w:numId w:val="71"/>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Gemeinsames Musizieren und erleben von Gemeinschaft durch Musik</w:t>
      </w:r>
    </w:p>
    <w:p w14:paraId="6182F650" w14:textId="42CE412A" w:rsidR="00CF0D4A" w:rsidRDefault="00F67E7C" w:rsidP="008B7816">
      <w:pPr>
        <w:pStyle w:val="Listenabsatz"/>
        <w:numPr>
          <w:ilvl w:val="0"/>
          <w:numId w:val="71"/>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Sprachförderung durch Lieder, Reime und Sprachspiele</w:t>
      </w:r>
    </w:p>
    <w:p w14:paraId="7DA6B581" w14:textId="7E7DA2C9" w:rsidR="00F67E7C" w:rsidRDefault="00F67E7C" w:rsidP="008B7816">
      <w:pPr>
        <w:pStyle w:val="Listenabsatz"/>
        <w:numPr>
          <w:ilvl w:val="0"/>
          <w:numId w:val="71"/>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 xml:space="preserve">Förderung der Motorik durch </w:t>
      </w:r>
      <w:r w:rsidR="00C43978">
        <w:rPr>
          <w:rFonts w:asciiTheme="majorHAnsi" w:eastAsiaTheme="majorEastAsia" w:hAnsiTheme="majorHAnsi" w:cstheme="majorHAnsi"/>
          <w:kern w:val="0"/>
          <w:szCs w:val="24"/>
          <w:lang w:eastAsia="de-DE"/>
        </w:rPr>
        <w:t>Rhythmische</w:t>
      </w:r>
      <w:r>
        <w:rPr>
          <w:rFonts w:asciiTheme="majorHAnsi" w:eastAsiaTheme="majorEastAsia" w:hAnsiTheme="majorHAnsi" w:cstheme="majorHAnsi"/>
          <w:kern w:val="0"/>
          <w:szCs w:val="24"/>
          <w:lang w:eastAsia="de-DE"/>
        </w:rPr>
        <w:t xml:space="preserve"> Bewegungsabläufe zur Musik </w:t>
      </w:r>
    </w:p>
    <w:p w14:paraId="19EF6163" w14:textId="1D7F3198" w:rsidR="00F67E7C" w:rsidRDefault="00300ADE" w:rsidP="008B7816">
      <w:pPr>
        <w:pStyle w:val="Listenabsatz"/>
        <w:numPr>
          <w:ilvl w:val="0"/>
          <w:numId w:val="71"/>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Erzielen</w:t>
      </w:r>
      <w:r w:rsidR="00F67E7C">
        <w:rPr>
          <w:rFonts w:asciiTheme="majorHAnsi" w:eastAsiaTheme="majorEastAsia" w:hAnsiTheme="majorHAnsi" w:cstheme="majorHAnsi"/>
          <w:kern w:val="0"/>
          <w:szCs w:val="24"/>
          <w:lang w:eastAsia="de-DE"/>
        </w:rPr>
        <w:t xml:space="preserve"> von Transfereffekten – durch gleichzeitiges Singen</w:t>
      </w:r>
      <w:r w:rsidR="00C43978">
        <w:rPr>
          <w:rFonts w:asciiTheme="majorHAnsi" w:eastAsiaTheme="majorEastAsia" w:hAnsiTheme="majorHAnsi" w:cstheme="majorHAnsi"/>
          <w:kern w:val="0"/>
          <w:szCs w:val="24"/>
          <w:lang w:eastAsia="de-DE"/>
        </w:rPr>
        <w:t xml:space="preserve"> bzw. </w:t>
      </w:r>
      <w:r w:rsidR="00F67E7C">
        <w:rPr>
          <w:rFonts w:asciiTheme="majorHAnsi" w:eastAsiaTheme="majorEastAsia" w:hAnsiTheme="majorHAnsi" w:cstheme="majorHAnsi"/>
          <w:kern w:val="0"/>
          <w:szCs w:val="24"/>
          <w:lang w:eastAsia="de-DE"/>
        </w:rPr>
        <w:t xml:space="preserve">Sprechen verknüpft mit </w:t>
      </w:r>
      <w:r>
        <w:rPr>
          <w:rFonts w:asciiTheme="majorHAnsi" w:eastAsiaTheme="majorEastAsia" w:hAnsiTheme="majorHAnsi" w:cstheme="majorHAnsi"/>
          <w:kern w:val="0"/>
          <w:szCs w:val="24"/>
          <w:lang w:eastAsia="de-DE"/>
        </w:rPr>
        <w:t xml:space="preserve">Bewegung </w:t>
      </w:r>
      <w:r w:rsidR="00F67E7C">
        <w:rPr>
          <w:rFonts w:asciiTheme="majorHAnsi" w:eastAsiaTheme="majorEastAsia" w:hAnsiTheme="majorHAnsi" w:cstheme="majorHAnsi"/>
          <w:kern w:val="0"/>
          <w:szCs w:val="24"/>
          <w:lang w:eastAsia="de-DE"/>
        </w:rPr>
        <w:t>wird die Kommunikation beider Hirnhälften unterstützt</w:t>
      </w:r>
      <w:r>
        <w:rPr>
          <w:rFonts w:asciiTheme="majorHAnsi" w:eastAsiaTheme="majorEastAsia" w:hAnsiTheme="majorHAnsi" w:cstheme="majorHAnsi"/>
          <w:kern w:val="0"/>
          <w:szCs w:val="24"/>
          <w:lang w:eastAsia="de-DE"/>
        </w:rPr>
        <w:t>, da unterschiedliche Hirnareale synchron aktiviert werden</w:t>
      </w:r>
      <w:r w:rsidR="00F67E7C">
        <w:rPr>
          <w:rFonts w:asciiTheme="majorHAnsi" w:eastAsiaTheme="majorEastAsia" w:hAnsiTheme="majorHAnsi" w:cstheme="majorHAnsi"/>
          <w:kern w:val="0"/>
          <w:szCs w:val="24"/>
          <w:lang w:eastAsia="de-DE"/>
        </w:rPr>
        <w:t>. Hierdurch wird ebenfalls die Auge-Hand Koordination positiv beeinflusst.</w:t>
      </w:r>
    </w:p>
    <w:p w14:paraId="339E51E3" w14:textId="4B08BDC9" w:rsidR="00A9192C" w:rsidRDefault="00A9192C" w:rsidP="00A9192C">
      <w:pPr>
        <w:ind w:left="360"/>
        <w:rPr>
          <w:rFonts w:asciiTheme="majorHAnsi" w:eastAsiaTheme="majorEastAsia" w:hAnsiTheme="majorHAnsi" w:cstheme="majorHAnsi"/>
          <w:kern w:val="0"/>
          <w:szCs w:val="24"/>
          <w:lang w:eastAsia="de-DE"/>
        </w:rPr>
      </w:pPr>
    </w:p>
    <w:p w14:paraId="29659A4B" w14:textId="01703EE2" w:rsidR="00A9192C" w:rsidRDefault="00A9192C" w:rsidP="00A9192C">
      <w:pPr>
        <w:ind w:left="360"/>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Umsetzung</w:t>
      </w:r>
    </w:p>
    <w:p w14:paraId="4A292716" w14:textId="7F3645A4" w:rsidR="00A9192C" w:rsidRDefault="00A9192C" w:rsidP="008B7816">
      <w:pPr>
        <w:pStyle w:val="Listenabsatz"/>
        <w:numPr>
          <w:ilvl w:val="0"/>
          <w:numId w:val="72"/>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Wöchentlich (</w:t>
      </w:r>
      <w:r w:rsidR="00041768">
        <w:rPr>
          <w:rFonts w:asciiTheme="majorHAnsi" w:eastAsiaTheme="majorEastAsia" w:hAnsiTheme="majorHAnsi" w:cstheme="majorHAnsi"/>
          <w:kern w:val="0"/>
          <w:szCs w:val="24"/>
          <w:lang w:eastAsia="de-DE"/>
        </w:rPr>
        <w:t>Mittwochvormittag</w:t>
      </w:r>
      <w:r>
        <w:rPr>
          <w:rFonts w:asciiTheme="majorHAnsi" w:eastAsiaTheme="majorEastAsia" w:hAnsiTheme="majorHAnsi" w:cstheme="majorHAnsi"/>
          <w:kern w:val="0"/>
          <w:szCs w:val="24"/>
          <w:lang w:eastAsia="de-DE"/>
        </w:rPr>
        <w:t>) besucht uns eine Musikpädagogin aus der Musikschule</w:t>
      </w:r>
    </w:p>
    <w:p w14:paraId="328CBB4F" w14:textId="6AB63BD4" w:rsidR="002A1694" w:rsidRDefault="002A1694" w:rsidP="008B7816">
      <w:pPr>
        <w:pStyle w:val="Listenabsatz"/>
        <w:numPr>
          <w:ilvl w:val="0"/>
          <w:numId w:val="72"/>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 xml:space="preserve">In altersgemischten </w:t>
      </w:r>
      <w:r w:rsidR="00F02BF1">
        <w:rPr>
          <w:rFonts w:asciiTheme="majorHAnsi" w:eastAsiaTheme="majorEastAsia" w:hAnsiTheme="majorHAnsi" w:cstheme="majorHAnsi"/>
          <w:kern w:val="0"/>
          <w:szCs w:val="24"/>
          <w:lang w:eastAsia="de-DE"/>
        </w:rPr>
        <w:t xml:space="preserve">und gruppenübergreifenden </w:t>
      </w:r>
      <w:r>
        <w:rPr>
          <w:rFonts w:asciiTheme="majorHAnsi" w:eastAsiaTheme="majorEastAsia" w:hAnsiTheme="majorHAnsi" w:cstheme="majorHAnsi"/>
          <w:kern w:val="0"/>
          <w:szCs w:val="24"/>
          <w:lang w:eastAsia="de-DE"/>
        </w:rPr>
        <w:t xml:space="preserve">Kleingruppen werden Lieder </w:t>
      </w:r>
      <w:r>
        <w:rPr>
          <w:rFonts w:asciiTheme="majorHAnsi" w:eastAsiaTheme="majorEastAsia" w:hAnsiTheme="majorHAnsi" w:cstheme="majorHAnsi"/>
          <w:kern w:val="0"/>
          <w:szCs w:val="24"/>
          <w:lang w:eastAsia="de-DE"/>
        </w:rPr>
        <w:lastRenderedPageBreak/>
        <w:t>erarbeitet, sowie verschiedene Sprachspiele gespielt</w:t>
      </w:r>
    </w:p>
    <w:p w14:paraId="2C2D9E2F" w14:textId="3DAD9266" w:rsidR="002A1694" w:rsidRDefault="002A1694" w:rsidP="008B7816">
      <w:pPr>
        <w:pStyle w:val="Listenabsatz"/>
        <w:numPr>
          <w:ilvl w:val="0"/>
          <w:numId w:val="72"/>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Die Kinder dürfen auf Altersgerechten Musikinstrumenten musizieren (z.B. Orff-Instrumente)</w:t>
      </w:r>
    </w:p>
    <w:p w14:paraId="46D6257A" w14:textId="089EB9E9" w:rsidR="002A1694" w:rsidRDefault="002A1694" w:rsidP="008B7816">
      <w:pPr>
        <w:pStyle w:val="Listenabsatz"/>
        <w:numPr>
          <w:ilvl w:val="0"/>
          <w:numId w:val="72"/>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 xml:space="preserve">In den Stunden ist ebenfalls eine pädagogische Mitarbeiterin </w:t>
      </w:r>
      <w:r w:rsidR="007D2966">
        <w:rPr>
          <w:rFonts w:asciiTheme="majorHAnsi" w:eastAsiaTheme="majorEastAsia" w:hAnsiTheme="majorHAnsi" w:cstheme="majorHAnsi"/>
          <w:kern w:val="0"/>
          <w:szCs w:val="24"/>
          <w:lang w:eastAsia="de-DE"/>
        </w:rPr>
        <w:t xml:space="preserve">aus dem Kindergarten- Team </w:t>
      </w:r>
      <w:r>
        <w:rPr>
          <w:rFonts w:asciiTheme="majorHAnsi" w:eastAsiaTheme="majorEastAsia" w:hAnsiTheme="majorHAnsi" w:cstheme="majorHAnsi"/>
          <w:kern w:val="0"/>
          <w:szCs w:val="24"/>
          <w:lang w:eastAsia="de-DE"/>
        </w:rPr>
        <w:t>anwesend, um eine gleichzeitige Schulung des Personals zu erreichen</w:t>
      </w:r>
      <w:r w:rsidR="007D2966">
        <w:rPr>
          <w:rFonts w:asciiTheme="majorHAnsi" w:eastAsiaTheme="majorEastAsia" w:hAnsiTheme="majorHAnsi" w:cstheme="majorHAnsi"/>
          <w:kern w:val="0"/>
          <w:szCs w:val="24"/>
          <w:lang w:eastAsia="de-DE"/>
        </w:rPr>
        <w:t xml:space="preserve"> und im Alltag daran anknüpfen zu können </w:t>
      </w:r>
    </w:p>
    <w:p w14:paraId="59C7C5DF" w14:textId="651CD6F2" w:rsidR="002A1694" w:rsidRDefault="002A1694" w:rsidP="008B7816">
      <w:pPr>
        <w:pStyle w:val="Listenabsatz"/>
        <w:numPr>
          <w:ilvl w:val="0"/>
          <w:numId w:val="72"/>
        </w:numPr>
        <w:rPr>
          <w:rFonts w:asciiTheme="majorHAnsi" w:eastAsiaTheme="majorEastAsia" w:hAnsiTheme="majorHAnsi" w:cstheme="majorHAnsi"/>
          <w:kern w:val="0"/>
          <w:szCs w:val="24"/>
          <w:lang w:eastAsia="de-DE"/>
        </w:rPr>
      </w:pPr>
      <w:r>
        <w:rPr>
          <w:rFonts w:asciiTheme="majorHAnsi" w:eastAsiaTheme="majorEastAsia" w:hAnsiTheme="majorHAnsi" w:cstheme="majorHAnsi"/>
          <w:kern w:val="0"/>
          <w:szCs w:val="24"/>
          <w:lang w:eastAsia="de-DE"/>
        </w:rPr>
        <w:t>Die Musikstunden orientieren sich Thematisch am Jahreskreis der Einrichtung</w:t>
      </w:r>
    </w:p>
    <w:p w14:paraId="76228194" w14:textId="77777777" w:rsidR="00041768" w:rsidRDefault="00041768" w:rsidP="00041768">
      <w:pPr>
        <w:pStyle w:val="Listenabsatz"/>
        <w:ind w:left="1080"/>
        <w:rPr>
          <w:rFonts w:asciiTheme="majorHAnsi" w:eastAsiaTheme="majorEastAsia" w:hAnsiTheme="majorHAnsi" w:cstheme="majorHAnsi"/>
          <w:kern w:val="0"/>
          <w:szCs w:val="24"/>
          <w:lang w:eastAsia="de-DE"/>
        </w:rPr>
      </w:pPr>
    </w:p>
    <w:p w14:paraId="1E6EEC04" w14:textId="77777777" w:rsidR="00F02BF1" w:rsidRPr="00F02BF1" w:rsidRDefault="00F02BF1" w:rsidP="00F02BF1">
      <w:pPr>
        <w:ind w:left="720"/>
        <w:rPr>
          <w:rFonts w:asciiTheme="majorHAnsi" w:eastAsiaTheme="majorEastAsia" w:hAnsiTheme="majorHAnsi" w:cstheme="majorHAnsi"/>
          <w:kern w:val="0"/>
          <w:szCs w:val="24"/>
          <w:lang w:eastAsia="de-DE"/>
        </w:rPr>
      </w:pPr>
    </w:p>
    <w:p w14:paraId="480BCEF7" w14:textId="736C39D1" w:rsidR="00C43978" w:rsidRDefault="00C43978" w:rsidP="00C43978">
      <w:pPr>
        <w:rPr>
          <w:rFonts w:asciiTheme="majorHAnsi" w:eastAsiaTheme="majorEastAsia" w:hAnsiTheme="majorHAnsi" w:cstheme="majorHAnsi"/>
          <w:kern w:val="0"/>
          <w:szCs w:val="24"/>
          <w:lang w:eastAsia="de-DE"/>
        </w:rPr>
      </w:pPr>
    </w:p>
    <w:p w14:paraId="19F2EB8F" w14:textId="77777777" w:rsidR="00C43978" w:rsidRPr="00C43978" w:rsidRDefault="00C43978" w:rsidP="00C43978">
      <w:pPr>
        <w:rPr>
          <w:rFonts w:asciiTheme="majorHAnsi" w:eastAsiaTheme="majorEastAsia" w:hAnsiTheme="majorHAnsi" w:cstheme="majorHAnsi"/>
          <w:kern w:val="0"/>
          <w:szCs w:val="24"/>
          <w:lang w:eastAsia="de-DE"/>
        </w:rPr>
      </w:pPr>
    </w:p>
    <w:p w14:paraId="36147F86" w14:textId="7EB7DAD8" w:rsidR="007F27FE"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6.</w:t>
      </w:r>
      <w:r w:rsidR="007D3C5A">
        <w:rPr>
          <w:rFonts w:asciiTheme="majorHAnsi" w:eastAsiaTheme="majorEastAsia" w:hAnsiTheme="majorHAnsi" w:cstheme="majorHAnsi"/>
          <w:b/>
          <w:kern w:val="0"/>
          <w:szCs w:val="24"/>
          <w:lang w:eastAsia="de-DE"/>
        </w:rPr>
        <w:t>5</w:t>
      </w:r>
      <w:r w:rsidRPr="00DB7C1A">
        <w:rPr>
          <w:rFonts w:asciiTheme="majorHAnsi" w:eastAsiaTheme="majorEastAsia" w:hAnsiTheme="majorHAnsi" w:cstheme="majorHAnsi"/>
          <w:b/>
          <w:kern w:val="0"/>
          <w:szCs w:val="24"/>
          <w:lang w:eastAsia="de-DE"/>
        </w:rPr>
        <w:t xml:space="preserve"> Kooperation mit anderen Fachstellen</w:t>
      </w:r>
    </w:p>
    <w:p w14:paraId="6E539983" w14:textId="77777777" w:rsidR="00C43978" w:rsidRPr="00DB7C1A" w:rsidRDefault="00C43978" w:rsidP="006967FD">
      <w:pPr>
        <w:rPr>
          <w:rFonts w:asciiTheme="majorHAnsi" w:eastAsiaTheme="majorEastAsia" w:hAnsiTheme="majorHAnsi" w:cstheme="majorHAnsi"/>
          <w:b/>
          <w:kern w:val="0"/>
          <w:szCs w:val="24"/>
          <w:lang w:eastAsia="de-DE"/>
        </w:rPr>
      </w:pPr>
    </w:p>
    <w:p w14:paraId="12B5E900" w14:textId="65C6BE66" w:rsidR="00B561A3" w:rsidRPr="00E60184" w:rsidRDefault="00B561A3" w:rsidP="00B561A3">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Unsere Einrichtung legt großen Wert auf eine enge Zusammenarbeit mit verschiedenen Fachstellen, um eine optimale Entwicklung und Förderung aller Kinder zu gewährleisten. Diese Kooperationen ermöglichen es uns, professionelle Unterstützung in Anspruch zu nehmen und unsere pädagogische Arbeit kontinuierlich zu verbessern.</w:t>
      </w:r>
    </w:p>
    <w:p w14:paraId="07C19F7C" w14:textId="77777777" w:rsidR="00B561A3" w:rsidRPr="00E60184" w:rsidRDefault="00B561A3" w:rsidP="00B561A3">
      <w:pPr>
        <w:rPr>
          <w:rFonts w:asciiTheme="majorHAnsi" w:eastAsiaTheme="majorEastAsia" w:hAnsiTheme="majorHAnsi" w:cstheme="majorHAnsi"/>
          <w:kern w:val="0"/>
          <w:szCs w:val="24"/>
          <w:lang w:eastAsia="de-DE"/>
        </w:rPr>
      </w:pPr>
    </w:p>
    <w:p w14:paraId="67B86DC1" w14:textId="2A10200E" w:rsidR="00B561A3" w:rsidRPr="00E60184" w:rsidRDefault="00B561A3" w:rsidP="00B561A3">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Bestehende Kooperationen</w:t>
      </w:r>
    </w:p>
    <w:p w14:paraId="29576D44" w14:textId="6C6A5023" w:rsidR="00B561A3" w:rsidRPr="00E60184" w:rsidRDefault="00B561A3" w:rsidP="00B561A3">
      <w:pPr>
        <w:numPr>
          <w:ilvl w:val="0"/>
          <w:numId w:val="4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Frühförderstellen: Regelmäßiger Austausch zur Früherkennung und Förderung von Kindern mit Entwicklungsverzögerungen oder -störungen.</w:t>
      </w:r>
    </w:p>
    <w:p w14:paraId="1A078F9D" w14:textId="77777777" w:rsidR="00B561A3" w:rsidRPr="00E60184" w:rsidRDefault="00B561A3" w:rsidP="00B561A3">
      <w:pPr>
        <w:numPr>
          <w:ilvl w:val="0"/>
          <w:numId w:val="4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Erziehungsberatungsstelle: Beratung für Eltern und Erzieher bei pädagogischen Fragen und Herausforderungen.</w:t>
      </w:r>
    </w:p>
    <w:p w14:paraId="2F1D3F92" w14:textId="77777777" w:rsidR="00B561A3" w:rsidRPr="00E60184" w:rsidRDefault="00B561A3" w:rsidP="00B561A3">
      <w:pPr>
        <w:numPr>
          <w:ilvl w:val="0"/>
          <w:numId w:val="4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Logopädie: Unterstützung bei Sprach- und Sprechstörungen sowie präventive Maßnahmen zur Sprachförderung.</w:t>
      </w:r>
    </w:p>
    <w:p w14:paraId="101C8D19" w14:textId="1116F0FD" w:rsidR="00B561A3" w:rsidRPr="00E60184" w:rsidRDefault="00B561A3" w:rsidP="00B561A3">
      <w:pPr>
        <w:numPr>
          <w:ilvl w:val="0"/>
          <w:numId w:val="4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Ergotherapie</w:t>
      </w:r>
      <w:r w:rsidR="000B10D4">
        <w:rPr>
          <w:rFonts w:asciiTheme="majorHAnsi" w:eastAsiaTheme="majorEastAsia" w:hAnsiTheme="majorHAnsi" w:cstheme="majorHAnsi"/>
          <w:kern w:val="0"/>
          <w:szCs w:val="24"/>
          <w:lang w:eastAsia="de-DE"/>
        </w:rPr>
        <w:t>/Physiotherapie</w:t>
      </w:r>
      <w:r w:rsidRPr="00E60184">
        <w:rPr>
          <w:rFonts w:asciiTheme="majorHAnsi" w:eastAsiaTheme="majorEastAsia" w:hAnsiTheme="majorHAnsi" w:cstheme="majorHAnsi"/>
          <w:kern w:val="0"/>
          <w:szCs w:val="24"/>
          <w:lang w:eastAsia="de-DE"/>
        </w:rPr>
        <w:t>: Zusammenarbeit bei motorischen Entwicklungsauffälligkeiten und sensomotorischer Integration.</w:t>
      </w:r>
    </w:p>
    <w:p w14:paraId="325DAF61" w14:textId="77777777" w:rsidR="00B561A3" w:rsidRPr="00E60184" w:rsidRDefault="00B561A3" w:rsidP="00B561A3">
      <w:pPr>
        <w:numPr>
          <w:ilvl w:val="0"/>
          <w:numId w:val="4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Gesundheitsamt: Regelmäßige Vorsorgeuntersuchungen und Beratung zu Hygiene- und Gesundheitsfragen.</w:t>
      </w:r>
    </w:p>
    <w:p w14:paraId="4F1DF806" w14:textId="68CC9B0D" w:rsidR="00B561A3" w:rsidRDefault="00B561A3" w:rsidP="00B561A3">
      <w:pPr>
        <w:numPr>
          <w:ilvl w:val="0"/>
          <w:numId w:val="4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Jugendamt: Kooperation in Fällen von Kindeswohlgefährdung und bei der Vermittlung von Hilfsangeboten für Familien.</w:t>
      </w:r>
    </w:p>
    <w:p w14:paraId="4BC0EB93" w14:textId="6FC19F64" w:rsidR="00B561A3" w:rsidRPr="00E60184" w:rsidRDefault="00B561A3" w:rsidP="00B561A3">
      <w:pPr>
        <w:ind w:left="720"/>
        <w:rPr>
          <w:rFonts w:asciiTheme="majorHAnsi" w:eastAsiaTheme="majorEastAsia" w:hAnsiTheme="majorHAnsi" w:cstheme="majorHAnsi"/>
          <w:kern w:val="0"/>
          <w:szCs w:val="24"/>
          <w:lang w:eastAsia="de-DE"/>
        </w:rPr>
      </w:pPr>
    </w:p>
    <w:p w14:paraId="431A47BC" w14:textId="77777777" w:rsidR="00B561A3" w:rsidRPr="00E60184" w:rsidRDefault="00B561A3" w:rsidP="00B561A3">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Ziele der Kooperation</w:t>
      </w:r>
    </w:p>
    <w:p w14:paraId="623ECF43" w14:textId="77777777" w:rsidR="00B561A3" w:rsidRPr="00E60184" w:rsidRDefault="00B561A3" w:rsidP="00B561A3">
      <w:pPr>
        <w:numPr>
          <w:ilvl w:val="0"/>
          <w:numId w:val="43"/>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Frühzeitige Erkennung und Förderung von individuellen Entwicklungsbedarfen</w:t>
      </w:r>
    </w:p>
    <w:p w14:paraId="1EA2209F" w14:textId="77777777" w:rsidR="00B561A3" w:rsidRPr="00E60184" w:rsidRDefault="00B561A3" w:rsidP="00B561A3">
      <w:pPr>
        <w:numPr>
          <w:ilvl w:val="0"/>
          <w:numId w:val="43"/>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Ganzheitliche Unterstützung der Kinder und ihrer Familien</w:t>
      </w:r>
    </w:p>
    <w:p w14:paraId="4CCA4116" w14:textId="77777777" w:rsidR="00B561A3" w:rsidRPr="00E60184" w:rsidRDefault="00B561A3" w:rsidP="00B561A3">
      <w:pPr>
        <w:numPr>
          <w:ilvl w:val="0"/>
          <w:numId w:val="43"/>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Qualitätssicherung und -steigerung unserer pädagogischen Arbeit</w:t>
      </w:r>
    </w:p>
    <w:p w14:paraId="062FD438" w14:textId="720CC359" w:rsidR="00B561A3" w:rsidRPr="00E60184" w:rsidRDefault="00B561A3" w:rsidP="00B561A3">
      <w:pPr>
        <w:numPr>
          <w:ilvl w:val="0"/>
          <w:numId w:val="43"/>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Professioneller Austausch und Weiterbildung unseres pädagogischen Teams</w:t>
      </w:r>
    </w:p>
    <w:p w14:paraId="6EAF2FA1" w14:textId="77777777" w:rsidR="00B561A3" w:rsidRPr="00E60184" w:rsidRDefault="00B561A3" w:rsidP="00B561A3">
      <w:pPr>
        <w:rPr>
          <w:rFonts w:asciiTheme="majorHAnsi" w:eastAsiaTheme="majorEastAsia" w:hAnsiTheme="majorHAnsi" w:cstheme="majorHAnsi"/>
          <w:kern w:val="0"/>
          <w:szCs w:val="24"/>
          <w:lang w:eastAsia="de-DE"/>
        </w:rPr>
      </w:pPr>
    </w:p>
    <w:p w14:paraId="7240B34E" w14:textId="77777777" w:rsidR="00F02BF1" w:rsidRDefault="00F02BF1" w:rsidP="00B561A3">
      <w:pPr>
        <w:rPr>
          <w:rFonts w:asciiTheme="majorHAnsi" w:eastAsiaTheme="majorEastAsia" w:hAnsiTheme="majorHAnsi" w:cstheme="majorHAnsi"/>
          <w:kern w:val="0"/>
          <w:szCs w:val="24"/>
          <w:lang w:eastAsia="de-DE"/>
        </w:rPr>
      </w:pPr>
    </w:p>
    <w:p w14:paraId="73ED190B" w14:textId="6C221306" w:rsidR="00B561A3" w:rsidRPr="00E60184" w:rsidRDefault="00B561A3" w:rsidP="00B561A3">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Umsetzung</w:t>
      </w:r>
    </w:p>
    <w:p w14:paraId="69E6BDBE" w14:textId="77777777" w:rsidR="00B561A3" w:rsidRPr="00E60184" w:rsidRDefault="00B561A3" w:rsidP="00B561A3">
      <w:pPr>
        <w:numPr>
          <w:ilvl w:val="0"/>
          <w:numId w:val="44"/>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Regelmäßige Treffen und Fallbesprechungen mit den Fachstellen</w:t>
      </w:r>
    </w:p>
    <w:p w14:paraId="540A20E0" w14:textId="77777777" w:rsidR="00B561A3" w:rsidRPr="00E60184" w:rsidRDefault="00B561A3" w:rsidP="00B561A3">
      <w:pPr>
        <w:numPr>
          <w:ilvl w:val="0"/>
          <w:numId w:val="44"/>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Gemeinsame Planung und Durchführung von Fördermaßnahmen</w:t>
      </w:r>
    </w:p>
    <w:p w14:paraId="239C1F12" w14:textId="77777777" w:rsidR="00B561A3" w:rsidRPr="00E60184" w:rsidRDefault="00B561A3" w:rsidP="00B561A3">
      <w:pPr>
        <w:numPr>
          <w:ilvl w:val="0"/>
          <w:numId w:val="44"/>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Organisation von Informationsveranstaltungen für Eltern und Erzieher</w:t>
      </w:r>
    </w:p>
    <w:p w14:paraId="3760CC62" w14:textId="51C32EE5" w:rsidR="00B561A3" w:rsidRPr="00E60184" w:rsidRDefault="00B561A3" w:rsidP="00B561A3">
      <w:pPr>
        <w:numPr>
          <w:ilvl w:val="0"/>
          <w:numId w:val="44"/>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Dokumentation und Evaluation der Zusammenarbeit</w:t>
      </w:r>
    </w:p>
    <w:p w14:paraId="47EAE753" w14:textId="77777777" w:rsidR="00B561A3" w:rsidRPr="00E60184" w:rsidRDefault="00B561A3" w:rsidP="00B561A3">
      <w:pPr>
        <w:rPr>
          <w:rFonts w:asciiTheme="majorHAnsi" w:eastAsiaTheme="majorEastAsia" w:hAnsiTheme="majorHAnsi" w:cstheme="majorHAnsi"/>
          <w:kern w:val="0"/>
          <w:szCs w:val="24"/>
          <w:lang w:eastAsia="de-DE"/>
        </w:rPr>
      </w:pPr>
    </w:p>
    <w:p w14:paraId="74362202" w14:textId="77777777" w:rsidR="00F5395D" w:rsidRDefault="00F5395D" w:rsidP="00B561A3">
      <w:pPr>
        <w:rPr>
          <w:rFonts w:asciiTheme="majorHAnsi" w:eastAsiaTheme="majorEastAsia" w:hAnsiTheme="majorHAnsi" w:cstheme="majorHAnsi"/>
          <w:kern w:val="0"/>
          <w:szCs w:val="24"/>
          <w:lang w:eastAsia="de-DE"/>
        </w:rPr>
      </w:pPr>
    </w:p>
    <w:p w14:paraId="178D9316" w14:textId="50B96A76" w:rsidR="00B561A3" w:rsidRPr="00E60184" w:rsidRDefault="00B561A3" w:rsidP="00B561A3">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lastRenderedPageBreak/>
        <w:t>Durch diese vielfältigen Kooperationen stellen wir sicher, dass jedes Kind in unserem Kindergarten die bestmögliche Unterstützung und Förderung erhält, um sich optimal entwickeln zu können.</w:t>
      </w:r>
    </w:p>
    <w:p w14:paraId="17F54B62" w14:textId="3859BC3A" w:rsidR="00521531" w:rsidRPr="00E60184" w:rsidRDefault="00521531" w:rsidP="006967FD">
      <w:pPr>
        <w:rPr>
          <w:rFonts w:asciiTheme="majorHAnsi" w:eastAsiaTheme="majorEastAsia" w:hAnsiTheme="majorHAnsi" w:cstheme="majorHAnsi"/>
          <w:kern w:val="0"/>
          <w:szCs w:val="24"/>
          <w:lang w:eastAsia="de-DE"/>
        </w:rPr>
      </w:pPr>
    </w:p>
    <w:p w14:paraId="4B4E5DA2" w14:textId="05FCF2C3"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6.</w:t>
      </w:r>
      <w:r w:rsidR="007D3C5A">
        <w:rPr>
          <w:rFonts w:asciiTheme="majorHAnsi" w:eastAsiaTheme="majorEastAsia" w:hAnsiTheme="majorHAnsi" w:cstheme="majorHAnsi"/>
          <w:b/>
          <w:kern w:val="0"/>
          <w:szCs w:val="24"/>
          <w:lang w:eastAsia="de-DE"/>
        </w:rPr>
        <w:t>6</w:t>
      </w:r>
      <w:r w:rsidRPr="00DB7C1A">
        <w:rPr>
          <w:rFonts w:asciiTheme="majorHAnsi" w:eastAsiaTheme="majorEastAsia" w:hAnsiTheme="majorHAnsi" w:cstheme="majorHAnsi"/>
          <w:b/>
          <w:kern w:val="0"/>
          <w:szCs w:val="24"/>
          <w:lang w:eastAsia="de-DE"/>
        </w:rPr>
        <w:t xml:space="preserve"> Vernetzung mit verschiedenen Einrichtungen</w:t>
      </w:r>
    </w:p>
    <w:p w14:paraId="7174E2F8" w14:textId="2C3431CA" w:rsidR="00B561A3" w:rsidRPr="00E60184" w:rsidRDefault="00B561A3" w:rsidP="006967FD">
      <w:pPr>
        <w:rPr>
          <w:rFonts w:asciiTheme="majorHAnsi" w:eastAsiaTheme="majorEastAsia" w:hAnsiTheme="majorHAnsi" w:cstheme="majorHAnsi"/>
          <w:kern w:val="0"/>
          <w:szCs w:val="24"/>
          <w:lang w:eastAsia="de-DE"/>
        </w:rPr>
      </w:pPr>
    </w:p>
    <w:p w14:paraId="4AF85B4F" w14:textId="6976CEA6" w:rsidR="006F34C4" w:rsidRPr="00DB7C1A" w:rsidRDefault="006F34C4" w:rsidP="006F34C4">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Unsere KITA ist ein lebendiger Bestandteil der Stadt Merkendorf und ihrer Gemeinschaft. Wir sind davon überzeugt, dass eine enge Zusammenarbeit mit anderen Einrichtungen der Stadt unerlässlich ist, um Kindern die bestmöglichen Entwicklungschancen zu bieten. Durch Kooperationen öffnen wir unseren Kindergarten für neue Impulse, erweitern unseren Horizont und schaffen vielfältige Lern- und Erfahrungsmöglichkeiten. Wir nutzen die Expertise und Ressourcen anderer Institutionen, um das pädagogische Angebot zu bereichern und den Kindern einen umfassenden Blick auf ihre Umwelt zu ermöglichen. </w:t>
      </w:r>
      <w:r w:rsidRPr="00E60184">
        <w:rPr>
          <w:rFonts w:asciiTheme="majorHAnsi" w:eastAsiaTheme="majorEastAsia" w:hAnsiTheme="majorHAnsi" w:cstheme="majorHAnsi"/>
          <w:kern w:val="0"/>
          <w:szCs w:val="24"/>
          <w:lang w:eastAsia="de-DE"/>
        </w:rPr>
        <w:br/>
      </w:r>
      <w:r w:rsidRPr="00DB7C1A">
        <w:rPr>
          <w:rFonts w:asciiTheme="majorHAnsi" w:eastAsiaTheme="majorEastAsia" w:hAnsiTheme="majorHAnsi" w:cstheme="majorHAnsi"/>
          <w:kern w:val="0"/>
          <w:szCs w:val="24"/>
          <w:lang w:eastAsia="de-DE"/>
        </w:rPr>
        <w:t xml:space="preserve">Im Folgenden möchten wir eine grobe Übersicht über bestehende Kooperationen abbilden: </w:t>
      </w:r>
    </w:p>
    <w:p w14:paraId="0DE2B8AF" w14:textId="4DD3C726" w:rsidR="006F34C4" w:rsidRPr="00DB7C1A" w:rsidRDefault="006F34C4" w:rsidP="006F34C4">
      <w:pPr>
        <w:rPr>
          <w:rFonts w:asciiTheme="majorHAnsi" w:eastAsiaTheme="majorEastAsia" w:hAnsiTheme="majorHAnsi" w:cstheme="majorHAnsi"/>
          <w:kern w:val="0"/>
          <w:szCs w:val="24"/>
          <w:lang w:eastAsia="de-DE"/>
        </w:rPr>
      </w:pPr>
    </w:p>
    <w:p w14:paraId="40F8DA8D" w14:textId="2577E665" w:rsidR="009F4B38" w:rsidRPr="00DB7C1A" w:rsidRDefault="00FB3CBF"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Stadtk</w:t>
      </w:r>
      <w:r w:rsidR="009F4B38" w:rsidRPr="00DB7C1A">
        <w:rPr>
          <w:rFonts w:asciiTheme="majorHAnsi" w:eastAsiaTheme="majorEastAsia" w:hAnsiTheme="majorHAnsi" w:cstheme="majorHAnsi"/>
          <w:kern w:val="0"/>
          <w:szCs w:val="24"/>
          <w:lang w:eastAsia="de-DE"/>
        </w:rPr>
        <w:t>irche</w:t>
      </w:r>
      <w:r w:rsidRPr="00DB7C1A">
        <w:rPr>
          <w:rFonts w:asciiTheme="majorHAnsi" w:eastAsiaTheme="majorEastAsia" w:hAnsiTheme="majorHAnsi" w:cstheme="majorHAnsi"/>
          <w:kern w:val="0"/>
          <w:szCs w:val="24"/>
          <w:lang w:eastAsia="de-DE"/>
        </w:rPr>
        <w:t xml:space="preserve"> </w:t>
      </w:r>
      <w:r w:rsidR="000B10D4">
        <w:rPr>
          <w:rFonts w:asciiTheme="majorHAnsi" w:eastAsiaTheme="majorEastAsia" w:hAnsiTheme="majorHAnsi" w:cstheme="majorHAnsi"/>
          <w:kern w:val="0"/>
          <w:szCs w:val="24"/>
          <w:lang w:eastAsia="de-DE"/>
        </w:rPr>
        <w:t xml:space="preserve">„Unsere </w:t>
      </w:r>
      <w:r w:rsidR="00041768">
        <w:rPr>
          <w:rFonts w:asciiTheme="majorHAnsi" w:eastAsiaTheme="majorEastAsia" w:hAnsiTheme="majorHAnsi" w:cstheme="majorHAnsi"/>
          <w:kern w:val="0"/>
          <w:szCs w:val="24"/>
          <w:lang w:eastAsia="de-DE"/>
        </w:rPr>
        <w:t>Liebe</w:t>
      </w:r>
      <w:r w:rsidR="000B10D4">
        <w:rPr>
          <w:rFonts w:asciiTheme="majorHAnsi" w:eastAsiaTheme="majorEastAsia" w:hAnsiTheme="majorHAnsi" w:cstheme="majorHAnsi"/>
          <w:kern w:val="0"/>
          <w:szCs w:val="24"/>
          <w:lang w:eastAsia="de-DE"/>
        </w:rPr>
        <w:t xml:space="preserve"> Frau“ </w:t>
      </w:r>
    </w:p>
    <w:p w14:paraId="242541FA" w14:textId="484B7F1E" w:rsidR="00FB3CBF" w:rsidRPr="00DB7C1A" w:rsidRDefault="00FB3CBF" w:rsidP="00FB3CBF">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 xml:space="preserve">Kindergarten </w:t>
      </w:r>
      <w:r w:rsidR="000B10D4">
        <w:rPr>
          <w:rFonts w:asciiTheme="majorHAnsi" w:eastAsiaTheme="majorEastAsia" w:hAnsiTheme="majorHAnsi" w:cstheme="majorHAnsi"/>
          <w:kern w:val="0"/>
          <w:szCs w:val="24"/>
          <w:lang w:eastAsia="de-DE"/>
        </w:rPr>
        <w:t>„</w:t>
      </w:r>
      <w:r w:rsidRPr="00DB7C1A">
        <w:rPr>
          <w:rFonts w:asciiTheme="majorHAnsi" w:eastAsiaTheme="majorEastAsia" w:hAnsiTheme="majorHAnsi" w:cstheme="majorHAnsi"/>
          <w:kern w:val="0"/>
          <w:szCs w:val="24"/>
          <w:lang w:eastAsia="de-DE"/>
        </w:rPr>
        <w:t>Pusteblume</w:t>
      </w:r>
      <w:r w:rsidR="000B10D4">
        <w:rPr>
          <w:rFonts w:asciiTheme="majorHAnsi" w:eastAsiaTheme="majorEastAsia" w:hAnsiTheme="majorHAnsi" w:cstheme="majorHAnsi"/>
          <w:kern w:val="0"/>
          <w:szCs w:val="24"/>
          <w:lang w:eastAsia="de-DE"/>
        </w:rPr>
        <w:t>“</w:t>
      </w:r>
    </w:p>
    <w:p w14:paraId="52FADB8D" w14:textId="1C41867E" w:rsidR="00FB3CBF" w:rsidRPr="00DB7C1A" w:rsidRDefault="00FB3CBF" w:rsidP="00FB3CBF">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 xml:space="preserve">Kindergarten </w:t>
      </w:r>
      <w:r w:rsidR="000B10D4">
        <w:rPr>
          <w:rFonts w:asciiTheme="majorHAnsi" w:eastAsiaTheme="majorEastAsia" w:hAnsiTheme="majorHAnsi" w:cstheme="majorHAnsi"/>
          <w:kern w:val="0"/>
          <w:szCs w:val="24"/>
          <w:lang w:eastAsia="de-DE"/>
        </w:rPr>
        <w:t>„Unterm Regenbogen“</w:t>
      </w:r>
    </w:p>
    <w:p w14:paraId="508BD1C6" w14:textId="0F66B4B8" w:rsidR="006F34C4" w:rsidRPr="00DB7C1A" w:rsidRDefault="006F34C4"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Fachakademie</w:t>
      </w:r>
      <w:r w:rsidR="00FB3CBF" w:rsidRPr="00DB7C1A">
        <w:rPr>
          <w:rFonts w:asciiTheme="majorHAnsi" w:eastAsiaTheme="majorEastAsia" w:hAnsiTheme="majorHAnsi" w:cstheme="majorHAnsi"/>
          <w:kern w:val="0"/>
          <w:szCs w:val="24"/>
          <w:lang w:eastAsia="de-DE"/>
        </w:rPr>
        <w:t>n</w:t>
      </w:r>
      <w:r w:rsidRPr="00DB7C1A">
        <w:rPr>
          <w:rFonts w:asciiTheme="majorHAnsi" w:eastAsiaTheme="majorEastAsia" w:hAnsiTheme="majorHAnsi" w:cstheme="majorHAnsi"/>
          <w:kern w:val="0"/>
          <w:szCs w:val="24"/>
          <w:lang w:eastAsia="de-DE"/>
        </w:rPr>
        <w:t xml:space="preserve"> für Sozialpädagogik</w:t>
      </w:r>
    </w:p>
    <w:p w14:paraId="027EB2E7" w14:textId="722FAC0A" w:rsidR="006F34C4" w:rsidRPr="00DB7C1A" w:rsidRDefault="006F34C4"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Berufsfachschule</w:t>
      </w:r>
      <w:r w:rsidR="00FB3CBF" w:rsidRPr="00DB7C1A">
        <w:rPr>
          <w:rFonts w:asciiTheme="majorHAnsi" w:eastAsiaTheme="majorEastAsia" w:hAnsiTheme="majorHAnsi" w:cstheme="majorHAnsi"/>
          <w:kern w:val="0"/>
          <w:szCs w:val="24"/>
          <w:lang w:eastAsia="de-DE"/>
        </w:rPr>
        <w:t>n</w:t>
      </w:r>
      <w:r w:rsidRPr="00DB7C1A">
        <w:rPr>
          <w:rFonts w:asciiTheme="majorHAnsi" w:eastAsiaTheme="majorEastAsia" w:hAnsiTheme="majorHAnsi" w:cstheme="majorHAnsi"/>
          <w:kern w:val="0"/>
          <w:szCs w:val="24"/>
          <w:lang w:eastAsia="de-DE"/>
        </w:rPr>
        <w:t xml:space="preserve"> für Kinderpflege</w:t>
      </w:r>
    </w:p>
    <w:p w14:paraId="6AC233B2" w14:textId="67F1C138" w:rsidR="006F34C4" w:rsidRPr="00DB7C1A" w:rsidRDefault="006F34C4"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Polizei</w:t>
      </w:r>
    </w:p>
    <w:p w14:paraId="408E6D64" w14:textId="227F9E37" w:rsidR="006F34C4" w:rsidRPr="00DB7C1A" w:rsidRDefault="006F34C4"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 xml:space="preserve">Freiwillige Feuerwehr </w:t>
      </w:r>
    </w:p>
    <w:p w14:paraId="14E570DC" w14:textId="70DE45F7" w:rsidR="006F34C4" w:rsidRPr="00DB7C1A" w:rsidRDefault="006F34C4"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Zahnarzt</w:t>
      </w:r>
    </w:p>
    <w:p w14:paraId="147B29CA" w14:textId="60BF5AB3" w:rsidR="009F4B38" w:rsidRPr="00DB7C1A" w:rsidRDefault="009F4B38"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Tagespflege</w:t>
      </w:r>
    </w:p>
    <w:p w14:paraId="616D1891" w14:textId="1927A76D" w:rsidR="006F34C4" w:rsidRDefault="009F4B38" w:rsidP="006F34C4">
      <w:pPr>
        <w:pStyle w:val="Listenabsatz"/>
        <w:numPr>
          <w:ilvl w:val="0"/>
          <w:numId w:val="17"/>
        </w:numPr>
        <w:rPr>
          <w:rFonts w:asciiTheme="majorHAnsi" w:eastAsiaTheme="majorEastAsia" w:hAnsiTheme="majorHAnsi" w:cstheme="majorHAnsi"/>
          <w:kern w:val="0"/>
          <w:szCs w:val="24"/>
          <w:lang w:eastAsia="de-DE"/>
        </w:rPr>
      </w:pPr>
      <w:r w:rsidRPr="00DB7C1A">
        <w:rPr>
          <w:rFonts w:asciiTheme="majorHAnsi" w:eastAsiaTheme="majorEastAsia" w:hAnsiTheme="majorHAnsi" w:cstheme="majorHAnsi"/>
          <w:kern w:val="0"/>
          <w:szCs w:val="24"/>
          <w:lang w:eastAsia="de-DE"/>
        </w:rPr>
        <w:t>verschiede Geschäfte in Merkendorf (Schuster, Autowerkstatt, usw.)</w:t>
      </w:r>
    </w:p>
    <w:p w14:paraId="214EBCB1" w14:textId="77777777" w:rsidR="008B1C2C" w:rsidRPr="00DB7C1A" w:rsidRDefault="008B1C2C" w:rsidP="008B1C2C">
      <w:pPr>
        <w:pStyle w:val="Listenabsatz"/>
        <w:rPr>
          <w:rFonts w:asciiTheme="majorHAnsi" w:eastAsiaTheme="majorEastAsia" w:hAnsiTheme="majorHAnsi" w:cstheme="majorHAnsi"/>
          <w:kern w:val="0"/>
          <w:szCs w:val="24"/>
          <w:lang w:eastAsia="de-DE"/>
        </w:rPr>
      </w:pPr>
    </w:p>
    <w:p w14:paraId="7019D8CC" w14:textId="668BF0B6" w:rsidR="009F4B38" w:rsidRPr="00E60184" w:rsidRDefault="009F4B38" w:rsidP="009F4B38">
      <w:pPr>
        <w:rPr>
          <w:rFonts w:asciiTheme="majorHAnsi" w:eastAsiaTheme="majorEastAsia" w:hAnsiTheme="majorHAnsi" w:cstheme="majorHAnsi"/>
          <w:kern w:val="0"/>
          <w:szCs w:val="24"/>
          <w:lang w:eastAsia="de-DE"/>
        </w:rPr>
      </w:pPr>
    </w:p>
    <w:p w14:paraId="3F74C7E2" w14:textId="40AE2B4B"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7. Kinderschutz</w:t>
      </w:r>
    </w:p>
    <w:p w14:paraId="2280487C" w14:textId="4107D78B" w:rsidR="00B501F8" w:rsidRPr="00E60184" w:rsidRDefault="00B501F8" w:rsidP="00B501F8">
      <w:pPr>
        <w:pStyle w:val="my-0"/>
        <w:rPr>
          <w:rFonts w:asciiTheme="majorHAnsi" w:hAnsiTheme="majorHAnsi" w:cstheme="majorHAnsi"/>
        </w:rPr>
      </w:pPr>
      <w:r w:rsidRPr="00E60184">
        <w:rPr>
          <w:rFonts w:asciiTheme="majorHAnsi" w:hAnsiTheme="majorHAnsi" w:cstheme="majorHAnsi"/>
        </w:rPr>
        <w:t>Ki</w:t>
      </w:r>
      <w:r w:rsidR="00DB7C1A">
        <w:rPr>
          <w:rFonts w:asciiTheme="majorHAnsi" w:hAnsiTheme="majorHAnsi" w:cstheme="majorHAnsi"/>
        </w:rPr>
        <w:t>n</w:t>
      </w:r>
      <w:r w:rsidRPr="00E60184">
        <w:rPr>
          <w:rFonts w:asciiTheme="majorHAnsi" w:hAnsiTheme="majorHAnsi" w:cstheme="majorHAnsi"/>
        </w:rPr>
        <w:t>derschutz umfasst alle Maßnahmen und Vorkehrungen, die dazu dienen, das körperliche, seelische und geistige Wohl der Kinder in der Einrichtung zu schützen und zu fördern</w:t>
      </w:r>
      <w:r w:rsidRPr="00E60184">
        <w:rPr>
          <w:rStyle w:val="whitespace-nowrap"/>
          <w:rFonts w:asciiTheme="majorHAnsi" w:hAnsiTheme="majorHAnsi" w:cstheme="majorHAnsi"/>
        </w:rPr>
        <w:t>.</w:t>
      </w:r>
      <w:r w:rsidRPr="00E60184">
        <w:rPr>
          <w:rFonts w:asciiTheme="majorHAnsi" w:hAnsiTheme="majorHAnsi" w:cstheme="majorHAnsi"/>
        </w:rPr>
        <w:t xml:space="preserve"> Dies beinhaltet:</w:t>
      </w:r>
    </w:p>
    <w:p w14:paraId="2E6985BB" w14:textId="77777777" w:rsidR="00B501F8" w:rsidRPr="00E60184" w:rsidRDefault="00B501F8" w:rsidP="007D6BEE">
      <w:pPr>
        <w:pStyle w:val="my-0"/>
        <w:numPr>
          <w:ilvl w:val="0"/>
          <w:numId w:val="45"/>
        </w:numPr>
        <w:rPr>
          <w:rFonts w:asciiTheme="majorHAnsi" w:hAnsiTheme="majorHAnsi" w:cstheme="majorHAnsi"/>
        </w:rPr>
      </w:pPr>
      <w:r w:rsidRPr="00E60184">
        <w:rPr>
          <w:rFonts w:asciiTheme="majorHAnsi" w:hAnsiTheme="majorHAnsi" w:cstheme="majorHAnsi"/>
        </w:rPr>
        <w:t>Prävention von Gewalt und Grenzverletzungen jeglicher Art</w:t>
      </w:r>
    </w:p>
    <w:p w14:paraId="213C11C1" w14:textId="77777777" w:rsidR="00B501F8" w:rsidRPr="00E60184" w:rsidRDefault="00B501F8" w:rsidP="007D6BEE">
      <w:pPr>
        <w:pStyle w:val="my-0"/>
        <w:numPr>
          <w:ilvl w:val="0"/>
          <w:numId w:val="45"/>
        </w:numPr>
        <w:rPr>
          <w:rFonts w:asciiTheme="majorHAnsi" w:hAnsiTheme="majorHAnsi" w:cstheme="majorHAnsi"/>
        </w:rPr>
      </w:pPr>
      <w:r w:rsidRPr="00E60184">
        <w:rPr>
          <w:rFonts w:asciiTheme="majorHAnsi" w:hAnsiTheme="majorHAnsi" w:cstheme="majorHAnsi"/>
        </w:rPr>
        <w:t>Intervention bei Verdacht auf Kindeswohlgefährdung</w:t>
      </w:r>
    </w:p>
    <w:p w14:paraId="1881E325" w14:textId="00983CE2" w:rsidR="00B501F8" w:rsidRPr="00E60184" w:rsidRDefault="00B501F8" w:rsidP="007D6BEE">
      <w:pPr>
        <w:pStyle w:val="my-0"/>
        <w:numPr>
          <w:ilvl w:val="0"/>
          <w:numId w:val="45"/>
        </w:numPr>
        <w:rPr>
          <w:rFonts w:asciiTheme="majorHAnsi" w:hAnsiTheme="majorHAnsi" w:cstheme="majorHAnsi"/>
        </w:rPr>
      </w:pPr>
      <w:r w:rsidRPr="00E60184">
        <w:rPr>
          <w:rFonts w:asciiTheme="majorHAnsi" w:hAnsiTheme="majorHAnsi" w:cstheme="majorHAnsi"/>
        </w:rPr>
        <w:t>Aufarbeitung und Nachhaltigkeit von Schutzmaßnahmen</w:t>
      </w:r>
    </w:p>
    <w:p w14:paraId="25AAA114" w14:textId="45975F4C" w:rsidR="005B6440" w:rsidRPr="00E60184" w:rsidRDefault="005B6440" w:rsidP="005B6440">
      <w:pPr>
        <w:pStyle w:val="my-0"/>
        <w:rPr>
          <w:rFonts w:asciiTheme="majorHAnsi" w:hAnsiTheme="majorHAnsi" w:cstheme="majorHAnsi"/>
        </w:rPr>
      </w:pPr>
      <w:r w:rsidRPr="00E60184">
        <w:rPr>
          <w:rFonts w:asciiTheme="majorHAnsi" w:hAnsiTheme="majorHAnsi" w:cstheme="majorHAnsi"/>
        </w:rPr>
        <w:t>Der Schutz von Kindern ist eine der zentralen Aufgaben unserer Kita. Kinder haben ein Recht auf eine gewaltfreie Erziehung, auf Schutz vor Vernachlässigung, Misshandlung und jeder Form von Gewalt. Als Einrichtung, die Kinder in ihrer Entwicklung begleitet und unterstützt, tragen wir eine besondere Verantwortung, für ihr Wohl zu sorgen und sie vor Gefährdungen zu schützen.</w:t>
      </w:r>
    </w:p>
    <w:p w14:paraId="1DF23776" w14:textId="77777777" w:rsidR="005B6440" w:rsidRPr="00E60184" w:rsidRDefault="005B6440" w:rsidP="005B6440">
      <w:pPr>
        <w:pStyle w:val="my-0"/>
        <w:rPr>
          <w:rFonts w:asciiTheme="majorHAnsi" w:hAnsiTheme="majorHAnsi" w:cstheme="majorHAnsi"/>
        </w:rPr>
      </w:pPr>
      <w:r w:rsidRPr="00E60184">
        <w:rPr>
          <w:rFonts w:asciiTheme="majorHAnsi" w:hAnsiTheme="majorHAnsi" w:cstheme="majorHAnsi"/>
        </w:rPr>
        <w:t xml:space="preserve">Kinderschutz beginnt bei uns vor Ort – im täglichen Umgang mit den Kindern, in der Gestaltung eines sicheren und wertschätzenden Umfelds sowie in der Sensibilisierung des Teams für mögliche Risiken. Durch präventive Maßnahmen stärken wir die Kinder und schaffen eine Atmosphäre </w:t>
      </w:r>
      <w:r w:rsidRPr="00E60184">
        <w:rPr>
          <w:rFonts w:asciiTheme="majorHAnsi" w:hAnsiTheme="majorHAnsi" w:cstheme="majorHAnsi"/>
        </w:rPr>
        <w:lastRenderedPageBreak/>
        <w:t>des Vertrauens und der Geborgenheit. Gleichzeitig sind wir darauf vorbereitet, bei Verdacht auf Kindeswohlgefährdung professionell zu handeln und die notwendigen Schritte einzuleiten.</w:t>
      </w:r>
    </w:p>
    <w:p w14:paraId="7046705F" w14:textId="4CE6F0FA" w:rsidR="005B6440" w:rsidRPr="00E60184" w:rsidRDefault="005B6440" w:rsidP="005B6440">
      <w:pPr>
        <w:pStyle w:val="my-0"/>
        <w:rPr>
          <w:rFonts w:asciiTheme="majorHAnsi" w:hAnsiTheme="majorHAnsi" w:cstheme="majorHAnsi"/>
        </w:rPr>
      </w:pPr>
      <w:r w:rsidRPr="00E60184">
        <w:rPr>
          <w:rFonts w:asciiTheme="majorHAnsi" w:hAnsiTheme="majorHAnsi" w:cstheme="majorHAnsi"/>
        </w:rPr>
        <w:t xml:space="preserve">In der folgenden Darstellung wird </w:t>
      </w:r>
      <w:r w:rsidR="00CC600C">
        <w:rPr>
          <w:rFonts w:asciiTheme="majorHAnsi" w:hAnsiTheme="majorHAnsi" w:cstheme="majorHAnsi"/>
        </w:rPr>
        <w:t xml:space="preserve">in Grundzügen </w:t>
      </w:r>
      <w:r w:rsidRPr="00E60184">
        <w:rPr>
          <w:rFonts w:asciiTheme="majorHAnsi" w:hAnsiTheme="majorHAnsi" w:cstheme="majorHAnsi"/>
        </w:rPr>
        <w:t>aufgezeigt, welche konkreten Maßnahmen umgesetzt werden, um die Kinder vor Ort zu schützen und ihnen ein sicheres Umfeld zu bieten</w:t>
      </w:r>
      <w:r w:rsidRPr="001B651D">
        <w:rPr>
          <w:rFonts w:asciiTheme="majorHAnsi" w:hAnsiTheme="majorHAnsi" w:cstheme="majorHAnsi"/>
        </w:rPr>
        <w:t>.</w:t>
      </w:r>
      <w:r w:rsidR="00CC600C" w:rsidRPr="001B651D">
        <w:rPr>
          <w:rFonts w:asciiTheme="majorHAnsi" w:hAnsiTheme="majorHAnsi" w:cstheme="majorHAnsi"/>
        </w:rPr>
        <w:t xml:space="preserve"> Eine genaue Darstellung ist im Kinderschutzkonzept, welches auf Anfrage eingesehen werden kann, abgebildet.</w:t>
      </w:r>
    </w:p>
    <w:p w14:paraId="4C3BA1AF" w14:textId="77777777" w:rsidR="005B6440" w:rsidRPr="00E60184" w:rsidRDefault="005B6440" w:rsidP="005B6440">
      <w:pPr>
        <w:pStyle w:val="my-0"/>
        <w:rPr>
          <w:rFonts w:asciiTheme="majorHAnsi" w:hAnsiTheme="majorHAnsi" w:cstheme="majorHAnsi"/>
        </w:rPr>
      </w:pPr>
      <w:r w:rsidRPr="00E60184">
        <w:rPr>
          <w:rFonts w:asciiTheme="majorHAnsi" w:hAnsiTheme="majorHAnsi" w:cstheme="majorHAnsi"/>
        </w:rPr>
        <w:t>Präventive Maßnahmen:</w:t>
      </w:r>
    </w:p>
    <w:p w14:paraId="785990A6" w14:textId="711B31E8"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Klare Regeln und Strukturen im Alltag, die den Kindern Orientierung und Sicherheit bieten</w:t>
      </w:r>
    </w:p>
    <w:p w14:paraId="0358B5D3" w14:textId="4BF0D4A9"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Förderung sozialer und emotionaler Kompetenzen der Kinder sowie Stärkung ihrer Persönlichkeit und Meinungsäußerung</w:t>
      </w:r>
    </w:p>
    <w:p w14:paraId="7F97B479" w14:textId="579D6321"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Entwicklung und Umsetzung eines Schutzkonzepts gemäß § 45 SGB VIII, das präventive und intervenierende Maßnahmen umfasst</w:t>
      </w:r>
    </w:p>
    <w:p w14:paraId="10FFC135" w14:textId="6B91E8D0"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Sensibilisierung für Grenzverletzungen und klare Handlungsanweisungen bei Verdachtsfällen</w:t>
      </w:r>
    </w:p>
    <w:p w14:paraId="7885372B" w14:textId="77777777" w:rsidR="001B651D" w:rsidRPr="00E60184" w:rsidRDefault="001B651D" w:rsidP="001B651D">
      <w:pPr>
        <w:pStyle w:val="my-0"/>
        <w:numPr>
          <w:ilvl w:val="0"/>
          <w:numId w:val="54"/>
        </w:numPr>
        <w:ind w:left="714" w:hanging="357"/>
        <w:rPr>
          <w:rFonts w:asciiTheme="majorHAnsi" w:hAnsiTheme="majorHAnsi" w:cstheme="majorHAnsi"/>
        </w:rPr>
      </w:pPr>
      <w:r w:rsidRPr="00E60184">
        <w:rPr>
          <w:rFonts w:asciiTheme="majorHAnsi" w:hAnsiTheme="majorHAnsi" w:cstheme="majorHAnsi"/>
        </w:rPr>
        <w:t>Fortlaufende Beobachtung des Kindes</w:t>
      </w:r>
    </w:p>
    <w:p w14:paraId="7B63FA57" w14:textId="1F7BCDC6"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Regelmäßige Schulungen zu Themen wie Kindeswohlgefährdung, Gewaltprävention und Gesprächsführung mit Eltern</w:t>
      </w:r>
    </w:p>
    <w:p w14:paraId="7072A3DB" w14:textId="22AE9AF7"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Austausch im Team zur Reflexion von Situationen und Weiterentwicklung der Schutzmaßnahmen</w:t>
      </w:r>
    </w:p>
    <w:p w14:paraId="5A336D10" w14:textId="22554060"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Aufbau einer vertrauensvollen Erziehungs- und Bildungspartnerschaft</w:t>
      </w:r>
    </w:p>
    <w:p w14:paraId="3E9F2B81" w14:textId="3B9372F9"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Informationsangebote zu gewaltfreier Erziehung und Kinderschutz</w:t>
      </w:r>
    </w:p>
    <w:p w14:paraId="4B03F8C5" w14:textId="3B567B4E"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Frühzeitiges Erkennen von Anzeichen einer Kindeswohlgefährdung durch aufmerksame Beobachtung von Verhalten oder körperlichen Merkmalen der Kinder</w:t>
      </w:r>
    </w:p>
    <w:p w14:paraId="1E082D11" w14:textId="7FC53A12"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Sorgfältige schriftliche Festhaltung aller Auffälligkeiten und Gespräche, um eine fundierte Einschätzung vornehmen zu können</w:t>
      </w:r>
    </w:p>
    <w:p w14:paraId="0C8B9460" w14:textId="4C51C378"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Offene Kommunikation mit den Eltern bei nicht akuter Gefährdung, um Unterstützung anzubieten und gemeinsam Lösungen zu finden</w:t>
      </w:r>
    </w:p>
    <w:p w14:paraId="12BC7F9D" w14:textId="77C4A10A"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Hinzuziehen einer insoweit erfahrenen Fachkraft (§ 8a SGB VIII) bei Verdachtsfällen</w:t>
      </w:r>
    </w:p>
    <w:p w14:paraId="1A7BD90C" w14:textId="4D6303A7" w:rsidR="00393C05"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Zusammenarbeit mit dem Jugendamt bei akuter Gefährdung oder fehlender Kooperation der Eltern</w:t>
      </w:r>
    </w:p>
    <w:p w14:paraId="1D908EF1" w14:textId="77777777" w:rsidR="005B6440" w:rsidRPr="00E60184" w:rsidRDefault="005B6440" w:rsidP="007D6BEE">
      <w:pPr>
        <w:pStyle w:val="my-0"/>
        <w:numPr>
          <w:ilvl w:val="0"/>
          <w:numId w:val="54"/>
        </w:numPr>
        <w:ind w:left="714" w:hanging="357"/>
        <w:rPr>
          <w:rFonts w:asciiTheme="majorHAnsi" w:hAnsiTheme="majorHAnsi" w:cstheme="majorHAnsi"/>
        </w:rPr>
      </w:pPr>
      <w:r w:rsidRPr="00E60184">
        <w:rPr>
          <w:rFonts w:asciiTheme="majorHAnsi" w:hAnsiTheme="majorHAnsi" w:cstheme="majorHAnsi"/>
        </w:rPr>
        <w:t>Enge Abstimmung mit Fachstellen, um langfristige Unterstützung sicherzustellen</w:t>
      </w:r>
    </w:p>
    <w:p w14:paraId="0B00735B" w14:textId="0230EE46" w:rsidR="00BA2D19" w:rsidRPr="00E60184" w:rsidRDefault="005B6440" w:rsidP="00393C05">
      <w:pPr>
        <w:pStyle w:val="my-0"/>
        <w:rPr>
          <w:rFonts w:asciiTheme="majorHAnsi" w:eastAsiaTheme="majorEastAsia" w:hAnsiTheme="majorHAnsi" w:cstheme="majorHAnsi"/>
        </w:rPr>
      </w:pPr>
      <w:r w:rsidRPr="00E60184">
        <w:rPr>
          <w:rFonts w:asciiTheme="majorHAnsi" w:hAnsiTheme="majorHAnsi" w:cstheme="majorHAnsi"/>
        </w:rPr>
        <w:t xml:space="preserve"> </w:t>
      </w:r>
      <w:r w:rsidR="00BA2D19" w:rsidRPr="00E60184">
        <w:rPr>
          <w:rFonts w:asciiTheme="majorHAnsi" w:eastAsiaTheme="majorEastAsia" w:hAnsiTheme="majorHAnsi" w:cstheme="majorHAnsi"/>
        </w:rPr>
        <w:t xml:space="preserve">Für den Fall, dass Gewalt in der Familie eines Kindes bemerkt wird, </w:t>
      </w:r>
      <w:r w:rsidRPr="00E60184">
        <w:rPr>
          <w:rFonts w:asciiTheme="majorHAnsi" w:eastAsiaTheme="majorEastAsia" w:hAnsiTheme="majorHAnsi" w:cstheme="majorHAnsi"/>
        </w:rPr>
        <w:t xml:space="preserve">handeln wir wie folgt: </w:t>
      </w:r>
    </w:p>
    <w:p w14:paraId="5A5E5CEA" w14:textId="2EC2DCA6" w:rsidR="00BA2D19" w:rsidRPr="001B651D" w:rsidRDefault="00BA2D19" w:rsidP="00BC5AC7">
      <w:pPr>
        <w:pStyle w:val="Listenabsatz"/>
        <w:numPr>
          <w:ilvl w:val="0"/>
          <w:numId w:val="46"/>
        </w:numPr>
        <w:rPr>
          <w:rFonts w:asciiTheme="majorHAnsi" w:eastAsiaTheme="majorEastAsia" w:hAnsiTheme="majorHAnsi" w:cstheme="majorHAnsi"/>
          <w:kern w:val="0"/>
          <w:szCs w:val="24"/>
          <w:lang w:eastAsia="de-DE"/>
        </w:rPr>
      </w:pPr>
      <w:r w:rsidRPr="001B651D">
        <w:rPr>
          <w:rFonts w:asciiTheme="majorHAnsi" w:eastAsiaTheme="majorEastAsia" w:hAnsiTheme="majorHAnsi" w:cstheme="majorHAnsi"/>
          <w:kern w:val="0"/>
          <w:szCs w:val="24"/>
          <w:lang w:eastAsia="de-DE"/>
        </w:rPr>
        <w:t>Beobachtung und Dokumentation</w:t>
      </w:r>
    </w:p>
    <w:p w14:paraId="2B560F60" w14:textId="4B5E6680" w:rsidR="00BA2D19" w:rsidRPr="00E60184" w:rsidRDefault="00BA2D19" w:rsidP="007D6BEE">
      <w:pPr>
        <w:pStyle w:val="Listenabsatz"/>
        <w:numPr>
          <w:ilvl w:val="0"/>
          <w:numId w:val="47"/>
        </w:numPr>
        <w:ind w:firstLine="219"/>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Auffälligkeiten beim Kind sorgfältig beobachten und schriftlich dokumentieren</w:t>
      </w:r>
    </w:p>
    <w:p w14:paraId="7F8F20FA" w14:textId="04979AFC" w:rsidR="00BA2D19" w:rsidRPr="00E60184" w:rsidRDefault="00BA2D19" w:rsidP="007D6BEE">
      <w:pPr>
        <w:pStyle w:val="Listenabsatz"/>
        <w:numPr>
          <w:ilvl w:val="0"/>
          <w:numId w:val="47"/>
        </w:numPr>
        <w:ind w:left="1418" w:hanging="425"/>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Verhaltensänderungen, körperliche Anzeichen oder Äußerungen des Kindes              notieren</w:t>
      </w:r>
    </w:p>
    <w:p w14:paraId="76C381FB" w14:textId="175BDD2F" w:rsidR="00BA2D19" w:rsidRPr="00E60184" w:rsidRDefault="00BA2D19" w:rsidP="007D6BEE">
      <w:pPr>
        <w:pStyle w:val="Listenabsatz"/>
        <w:numPr>
          <w:ilvl w:val="0"/>
          <w:numId w:val="4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Austausch im Team</w:t>
      </w:r>
    </w:p>
    <w:p w14:paraId="3A411078" w14:textId="540FC89E" w:rsidR="00BA2D19" w:rsidRPr="00E60184" w:rsidRDefault="00BA2D19" w:rsidP="007D6BEE">
      <w:pPr>
        <w:pStyle w:val="Listenabsatz"/>
        <w:numPr>
          <w:ilvl w:val="0"/>
          <w:numId w:val="48"/>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Beobachtungen mit Kollegen und der Kita-Leitung besprechen</w:t>
      </w:r>
    </w:p>
    <w:p w14:paraId="7C9048EF" w14:textId="24B30027" w:rsidR="00BA2D19" w:rsidRPr="00E60184" w:rsidRDefault="00BA2D19" w:rsidP="007D6BEE">
      <w:pPr>
        <w:pStyle w:val="Listenabsatz"/>
        <w:numPr>
          <w:ilvl w:val="0"/>
          <w:numId w:val="48"/>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Gemeinsame Einschätzung der Situation vornehmen</w:t>
      </w:r>
    </w:p>
    <w:p w14:paraId="404F1962" w14:textId="74EB9D0D" w:rsidR="00BA2D19" w:rsidRPr="00E60184" w:rsidRDefault="00BA2D19" w:rsidP="007D6BEE">
      <w:pPr>
        <w:pStyle w:val="Listenabsatz"/>
        <w:numPr>
          <w:ilvl w:val="0"/>
          <w:numId w:val="4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Gefährdungseinschätzung</w:t>
      </w:r>
    </w:p>
    <w:p w14:paraId="0DF4FA0E" w14:textId="74863108" w:rsidR="00BA2D19" w:rsidRPr="00E60184" w:rsidRDefault="00BA2D19" w:rsidP="007D6BEE">
      <w:pPr>
        <w:pStyle w:val="Listenabsatz"/>
        <w:numPr>
          <w:ilvl w:val="0"/>
          <w:numId w:val="49"/>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lastRenderedPageBreak/>
        <w:t>Hinzuziehung einer insoweit erfahrenen Fachkraft (§8a SGB VIII)</w:t>
      </w:r>
    </w:p>
    <w:p w14:paraId="5B140427" w14:textId="79A79D42" w:rsidR="00BA2D19" w:rsidRDefault="00BA2D19" w:rsidP="007D6BEE">
      <w:pPr>
        <w:pStyle w:val="Listenabsatz"/>
        <w:numPr>
          <w:ilvl w:val="0"/>
          <w:numId w:val="49"/>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Strukturierte Risikoanalyse durchführen</w:t>
      </w:r>
    </w:p>
    <w:p w14:paraId="686DBCDD" w14:textId="31E5DAE6" w:rsidR="00BA2D19" w:rsidRPr="00363F3E" w:rsidRDefault="005B6440" w:rsidP="00363F3E">
      <w:pPr>
        <w:pStyle w:val="Listenabsatz"/>
        <w:numPr>
          <w:ilvl w:val="0"/>
          <w:numId w:val="46"/>
        </w:numPr>
        <w:rPr>
          <w:rFonts w:asciiTheme="majorHAnsi" w:eastAsiaTheme="majorEastAsia" w:hAnsiTheme="majorHAnsi" w:cstheme="majorHAnsi"/>
          <w:kern w:val="0"/>
          <w:szCs w:val="24"/>
          <w:lang w:eastAsia="de-DE"/>
        </w:rPr>
      </w:pPr>
      <w:r w:rsidRPr="00363F3E">
        <w:rPr>
          <w:rFonts w:asciiTheme="majorHAnsi" w:eastAsiaTheme="majorEastAsia" w:hAnsiTheme="majorHAnsi" w:cstheme="majorHAnsi"/>
          <w:kern w:val="0"/>
          <w:szCs w:val="24"/>
          <w:lang w:eastAsia="de-DE"/>
        </w:rPr>
        <w:t>Gespräch mit Eltern</w:t>
      </w:r>
    </w:p>
    <w:p w14:paraId="48A8845D" w14:textId="13459D6B" w:rsidR="005B6440" w:rsidRPr="00E60184" w:rsidRDefault="005B6440" w:rsidP="007D6BEE">
      <w:pPr>
        <w:pStyle w:val="Listenabsatz"/>
        <w:numPr>
          <w:ilvl w:val="0"/>
          <w:numId w:val="50"/>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Bei nicht akuter Gefährdung: Elterngespräch führen</w:t>
      </w:r>
    </w:p>
    <w:p w14:paraId="70B4E0C5" w14:textId="6592D8E6" w:rsidR="005B6440" w:rsidRPr="00E60184" w:rsidRDefault="005B6440" w:rsidP="007D6BEE">
      <w:pPr>
        <w:pStyle w:val="Listenabsatz"/>
        <w:numPr>
          <w:ilvl w:val="0"/>
          <w:numId w:val="50"/>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Beobachtungen mitteilen und Unterstützungsmöglichkeiten anbieten</w:t>
      </w:r>
    </w:p>
    <w:p w14:paraId="4D97D0F6" w14:textId="6B4136DC" w:rsidR="005B6440" w:rsidRPr="00E60184" w:rsidRDefault="005B6440" w:rsidP="007D6BEE">
      <w:pPr>
        <w:pStyle w:val="Listenabsatz"/>
        <w:numPr>
          <w:ilvl w:val="0"/>
          <w:numId w:val="50"/>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Vereinbarungen treffen und dokumentieren</w:t>
      </w:r>
    </w:p>
    <w:p w14:paraId="63E55AA9" w14:textId="7A9CF03F" w:rsidR="005B6440" w:rsidRPr="00E60184" w:rsidRDefault="005B6440" w:rsidP="007D6BEE">
      <w:pPr>
        <w:pStyle w:val="Listenabsatz"/>
        <w:numPr>
          <w:ilvl w:val="0"/>
          <w:numId w:val="4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Hilfeplan entwickeln</w:t>
      </w:r>
    </w:p>
    <w:p w14:paraId="71B99745" w14:textId="2CBE5802" w:rsidR="005B6440" w:rsidRPr="00E60184" w:rsidRDefault="005B6440" w:rsidP="007D6BEE">
      <w:pPr>
        <w:pStyle w:val="Listenabsatz"/>
        <w:numPr>
          <w:ilvl w:val="0"/>
          <w:numId w:val="51"/>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Bei Kooperationsbereitschaft der Eltern: gemeinsamen Hilfeplan erstellen</w:t>
      </w:r>
    </w:p>
    <w:p w14:paraId="1D4300F9" w14:textId="3F11DD0E" w:rsidR="005B6440" w:rsidRPr="00E60184" w:rsidRDefault="005B6440" w:rsidP="007D6BEE">
      <w:pPr>
        <w:pStyle w:val="Listenabsatz"/>
        <w:numPr>
          <w:ilvl w:val="0"/>
          <w:numId w:val="51"/>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Konkrete Maßnahmen und Ziele festlegen</w:t>
      </w:r>
    </w:p>
    <w:p w14:paraId="26D568DF" w14:textId="3E78A9B7" w:rsidR="005B6440" w:rsidRPr="00E60184" w:rsidRDefault="005B6440" w:rsidP="007D6BEE">
      <w:pPr>
        <w:pStyle w:val="Listenabsatz"/>
        <w:numPr>
          <w:ilvl w:val="0"/>
          <w:numId w:val="4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Information des Jugendamtes</w:t>
      </w:r>
    </w:p>
    <w:p w14:paraId="3613A5DA" w14:textId="3876279D" w:rsidR="005B6440" w:rsidRPr="00E60184" w:rsidRDefault="005B6440" w:rsidP="007D6BEE">
      <w:pPr>
        <w:pStyle w:val="Listenabsatz"/>
        <w:numPr>
          <w:ilvl w:val="0"/>
          <w:numId w:val="52"/>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Bei akuter Gefährdung oder fehlender Kooperation der Eltern</w:t>
      </w:r>
    </w:p>
    <w:p w14:paraId="27DA88E1" w14:textId="19368E50" w:rsidR="005B6440" w:rsidRPr="00E60184" w:rsidRDefault="005B6440" w:rsidP="007D6BEE">
      <w:pPr>
        <w:pStyle w:val="Listenabsatz"/>
        <w:numPr>
          <w:ilvl w:val="0"/>
          <w:numId w:val="52"/>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Schriftliche Meldung an das zuständige Jugendamt</w:t>
      </w:r>
    </w:p>
    <w:p w14:paraId="5CFE5E84" w14:textId="42E24F9C" w:rsidR="005B6440" w:rsidRPr="00E60184" w:rsidRDefault="005B6440" w:rsidP="007D6BEE">
      <w:pPr>
        <w:pStyle w:val="Listenabsatz"/>
        <w:numPr>
          <w:ilvl w:val="0"/>
          <w:numId w:val="52"/>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Weitere Schritte mit dem Jugendamt abstimmen</w:t>
      </w:r>
    </w:p>
    <w:p w14:paraId="6495998B" w14:textId="44C0261C" w:rsidR="005B6440" w:rsidRPr="00E60184" w:rsidRDefault="005B6440" w:rsidP="007D6BEE">
      <w:pPr>
        <w:pStyle w:val="Listenabsatz"/>
        <w:numPr>
          <w:ilvl w:val="0"/>
          <w:numId w:val="4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Nachsorge und Begleitung</w:t>
      </w:r>
    </w:p>
    <w:p w14:paraId="1A82E088" w14:textId="5401F084" w:rsidR="005B6440" w:rsidRPr="00E60184" w:rsidRDefault="005B6440" w:rsidP="007D6BEE">
      <w:pPr>
        <w:pStyle w:val="Listenabsatz"/>
        <w:numPr>
          <w:ilvl w:val="0"/>
          <w:numId w:val="53"/>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Situation des Kindes weiter beobachten</w:t>
      </w:r>
    </w:p>
    <w:p w14:paraId="6974CE0B" w14:textId="5E25045B" w:rsidR="005B6440" w:rsidRPr="00E60184" w:rsidRDefault="005B6440" w:rsidP="007D6BEE">
      <w:pPr>
        <w:pStyle w:val="Listenabsatz"/>
        <w:numPr>
          <w:ilvl w:val="0"/>
          <w:numId w:val="53"/>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Regelmäßiger Austausch im Team und mit involvierten Fachstellen</w:t>
      </w:r>
    </w:p>
    <w:p w14:paraId="4D2508F3" w14:textId="505CD12C" w:rsidR="005B6440" w:rsidRDefault="005B6440" w:rsidP="007D6BEE">
      <w:pPr>
        <w:pStyle w:val="Listenabsatz"/>
        <w:numPr>
          <w:ilvl w:val="0"/>
          <w:numId w:val="53"/>
        </w:numPr>
        <w:ind w:left="1276" w:hanging="283"/>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Bei Bedarf weitere Unterstützungsmaßnahmen einleiten</w:t>
      </w:r>
    </w:p>
    <w:p w14:paraId="257FF6C3" w14:textId="77777777" w:rsidR="00041768" w:rsidRPr="00E60184" w:rsidRDefault="00041768" w:rsidP="00041768">
      <w:pPr>
        <w:pStyle w:val="Listenabsatz"/>
        <w:ind w:left="1276"/>
        <w:rPr>
          <w:rFonts w:asciiTheme="majorHAnsi" w:eastAsiaTheme="majorEastAsia" w:hAnsiTheme="majorHAnsi" w:cstheme="majorHAnsi"/>
          <w:kern w:val="0"/>
          <w:szCs w:val="24"/>
          <w:lang w:eastAsia="de-DE"/>
        </w:rPr>
      </w:pPr>
    </w:p>
    <w:p w14:paraId="54F36A30" w14:textId="77777777" w:rsidR="00BA2D19" w:rsidRPr="00E60184" w:rsidRDefault="00BA2D19" w:rsidP="00BA2D19">
      <w:pPr>
        <w:rPr>
          <w:rFonts w:asciiTheme="majorHAnsi" w:eastAsiaTheme="majorEastAsia" w:hAnsiTheme="majorHAnsi" w:cstheme="majorHAnsi"/>
          <w:kern w:val="0"/>
          <w:szCs w:val="24"/>
          <w:lang w:eastAsia="de-DE"/>
        </w:rPr>
      </w:pPr>
    </w:p>
    <w:p w14:paraId="226AA6A4" w14:textId="2A31B36C"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8. Qualitätssicherung</w:t>
      </w:r>
    </w:p>
    <w:p w14:paraId="4FBCEE5B" w14:textId="069F1C3A" w:rsidR="00393C05" w:rsidRPr="00DB7C1A" w:rsidRDefault="00393C05" w:rsidP="006967FD">
      <w:pPr>
        <w:rPr>
          <w:rFonts w:asciiTheme="majorHAnsi" w:eastAsiaTheme="majorEastAsia" w:hAnsiTheme="majorHAnsi" w:cstheme="majorHAnsi"/>
          <w:b/>
          <w:kern w:val="0"/>
          <w:szCs w:val="24"/>
          <w:lang w:eastAsia="de-DE"/>
        </w:rPr>
      </w:pPr>
    </w:p>
    <w:p w14:paraId="5783D820" w14:textId="416D70CF"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8.1 Allgemein</w:t>
      </w:r>
    </w:p>
    <w:p w14:paraId="1E8D80CE" w14:textId="35931CE1" w:rsidR="00180185" w:rsidRPr="00E60184" w:rsidRDefault="00180185" w:rsidP="006967FD">
      <w:pPr>
        <w:rPr>
          <w:rFonts w:asciiTheme="majorHAnsi" w:eastAsiaTheme="majorEastAsia" w:hAnsiTheme="majorHAnsi" w:cstheme="majorHAnsi"/>
          <w:kern w:val="0"/>
          <w:szCs w:val="24"/>
          <w:lang w:eastAsia="de-DE"/>
        </w:rPr>
      </w:pPr>
    </w:p>
    <w:p w14:paraId="45A82FDF" w14:textId="77777777" w:rsidR="00180185" w:rsidRPr="00E60184" w:rsidRDefault="00180185" w:rsidP="00180185">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Die Qualitätssicherung ist ein zentraler Bestandteil unserer pädagogischen Arbeit und bildet das Fundament für eine kontinuierliche Weiterentwicklung unserer Kindertagesstätte. In Anlehnung an den Bayerischen Bildungs- und Erziehungsplan (BayBEP) verstehen wir Qualitätssicherung als einen dynamischen Prozess, der alle Bereiche unserer Einrichtung durchdringt und maßgeblich zur Förderung der uns anvertrauten Kinder beiträgt.</w:t>
      </w:r>
    </w:p>
    <w:p w14:paraId="604165C9" w14:textId="3AEA0F4A" w:rsidR="00180185" w:rsidRPr="00E60184" w:rsidRDefault="00180185" w:rsidP="00180185">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Die folgenden Ausführungen geben einen Einblick in unser Qualitätssicherungskonzept, das darauf ausgerichtet ist, eine nachhaltige und kindzentrierte Bildungsarbeit zu gewährleisten. Wir sehen die Qualitätssicherung als einen fortlaufenden Prozess, der uns hilft, den sich wandelnden Anforderungen an frühkindliche Bildung gerecht zu werden und gleichzeitig die individuellen Bedürfnisse jedes einzelnen Kindes im Blick zu behalten.</w:t>
      </w:r>
      <w:r w:rsidR="00363F3E">
        <w:rPr>
          <w:rFonts w:asciiTheme="majorHAnsi" w:eastAsiaTheme="majorEastAsia" w:hAnsiTheme="majorHAnsi" w:cstheme="majorHAnsi"/>
          <w:kern w:val="0"/>
          <w:szCs w:val="24"/>
          <w:lang w:eastAsia="de-DE"/>
        </w:rPr>
        <w:t xml:space="preserve"> Dies tun wir durch:</w:t>
      </w:r>
    </w:p>
    <w:p w14:paraId="47EABFD0" w14:textId="77777777" w:rsidR="00180185" w:rsidRPr="00E60184" w:rsidRDefault="00180185" w:rsidP="00180185">
      <w:pPr>
        <w:rPr>
          <w:rFonts w:asciiTheme="majorHAnsi" w:eastAsiaTheme="majorEastAsia" w:hAnsiTheme="majorHAnsi" w:cstheme="majorHAnsi"/>
          <w:kern w:val="0"/>
          <w:szCs w:val="24"/>
          <w:lang w:eastAsia="de-DE"/>
        </w:rPr>
      </w:pPr>
    </w:p>
    <w:p w14:paraId="13CD68B4" w14:textId="77777777" w:rsidR="00180185" w:rsidRPr="00E60184" w:rsidRDefault="00180185" w:rsidP="007D6BEE">
      <w:pPr>
        <w:numPr>
          <w:ilvl w:val="0"/>
          <w:numId w:val="55"/>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Regelmäßige Überprüfung und Fortschreibung unserer pädagogischen Konzeption</w:t>
      </w:r>
    </w:p>
    <w:p w14:paraId="4A368892" w14:textId="77777777" w:rsidR="00180185" w:rsidRPr="00E60184" w:rsidRDefault="00180185" w:rsidP="007D6BEE">
      <w:pPr>
        <w:numPr>
          <w:ilvl w:val="0"/>
          <w:numId w:val="55"/>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Nutzung aktueller Beobachtungsinstrumente </w:t>
      </w:r>
    </w:p>
    <w:p w14:paraId="2922384F" w14:textId="77777777" w:rsidR="00180185" w:rsidRPr="00E60184" w:rsidRDefault="00180185" w:rsidP="007D6BEE">
      <w:pPr>
        <w:numPr>
          <w:ilvl w:val="0"/>
          <w:numId w:val="55"/>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Ständige Orientierung an den Stärken und Schwächen der Kinder</w:t>
      </w:r>
    </w:p>
    <w:p w14:paraId="20D6FE6D" w14:textId="40595603" w:rsidR="00180185" w:rsidRPr="00E60184" w:rsidRDefault="00180185" w:rsidP="007D6BEE">
      <w:pPr>
        <w:numPr>
          <w:ilvl w:val="0"/>
          <w:numId w:val="5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Gemeinsame Fortbildungen für alle pädagogischen Fachkräfte </w:t>
      </w:r>
    </w:p>
    <w:p w14:paraId="72EB5943" w14:textId="77777777" w:rsidR="00180185" w:rsidRPr="00E60184" w:rsidRDefault="00180185" w:rsidP="007D6BEE">
      <w:pPr>
        <w:numPr>
          <w:ilvl w:val="0"/>
          <w:numId w:val="5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Individuelle Weiterbildungen zu fachlichen Themen</w:t>
      </w:r>
    </w:p>
    <w:p w14:paraId="49CC4BFC" w14:textId="00576B9C" w:rsidR="00180185" w:rsidRPr="00E60184" w:rsidRDefault="00180185" w:rsidP="007D6BEE">
      <w:pPr>
        <w:numPr>
          <w:ilvl w:val="0"/>
          <w:numId w:val="5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Weitergabe von neu erworbenem Wissen in Teambesprechungen</w:t>
      </w:r>
    </w:p>
    <w:p w14:paraId="3D8BEB13" w14:textId="77777777" w:rsidR="00180185" w:rsidRPr="00E60184" w:rsidRDefault="00180185" w:rsidP="007D6BEE">
      <w:pPr>
        <w:numPr>
          <w:ilvl w:val="0"/>
          <w:numId w:val="5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Kontinuierliche Weiterbildung durch Fachliteratur, Selbst- und Teamreflexion</w:t>
      </w:r>
    </w:p>
    <w:p w14:paraId="3BC5FA4A" w14:textId="77777777" w:rsidR="00180185" w:rsidRPr="00E60184" w:rsidRDefault="00180185" w:rsidP="007D6BEE">
      <w:pPr>
        <w:numPr>
          <w:ilvl w:val="0"/>
          <w:numId w:val="56"/>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Regelmäßiger Besuch von Leiterinnenkonferenzen</w:t>
      </w:r>
    </w:p>
    <w:p w14:paraId="351FC02D" w14:textId="77777777" w:rsidR="00180185" w:rsidRPr="00E60184" w:rsidRDefault="00180185" w:rsidP="007D6BEE">
      <w:pPr>
        <w:numPr>
          <w:ilvl w:val="0"/>
          <w:numId w:val="57"/>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Aktive Einbeziehung der Eltern als Experten und gleichwertige Partner im Bildungsprozess ihrer Kinder</w:t>
      </w:r>
    </w:p>
    <w:p w14:paraId="1E1C4947" w14:textId="77777777" w:rsidR="00180185" w:rsidRPr="00E60184" w:rsidRDefault="00180185" w:rsidP="007D6BEE">
      <w:pPr>
        <w:numPr>
          <w:ilvl w:val="0"/>
          <w:numId w:val="57"/>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Regelmäßige Elternbefragungen zur Berücksichtigung von Meinungen und Wünschen bei zukünftigen Planungen</w:t>
      </w:r>
    </w:p>
    <w:p w14:paraId="3E33F4D8" w14:textId="77777777" w:rsidR="00180185" w:rsidRPr="00E60184" w:rsidRDefault="00180185" w:rsidP="00180185">
      <w:pPr>
        <w:ind w:left="720"/>
        <w:rPr>
          <w:rFonts w:asciiTheme="majorHAnsi" w:eastAsiaTheme="majorEastAsia" w:hAnsiTheme="majorHAnsi" w:cstheme="majorHAnsi"/>
          <w:kern w:val="0"/>
          <w:szCs w:val="24"/>
          <w:lang w:eastAsia="de-DE"/>
        </w:rPr>
      </w:pPr>
    </w:p>
    <w:p w14:paraId="6A44EA51" w14:textId="0F143336" w:rsidR="00180185" w:rsidRPr="00E60184" w:rsidRDefault="00180185" w:rsidP="00180185">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Durch diese Maßnahmen zur Qualitätssicherung stellen wir sicher, dass unsere Kindertagesstätte den Anforderungen des Bayerischen Bildungs- und Erziehungsplans gerecht wird und eine hochwertige pädagogische Arbeit leiste</w:t>
      </w:r>
      <w:r w:rsidR="00363F3E">
        <w:rPr>
          <w:rFonts w:asciiTheme="majorHAnsi" w:eastAsiaTheme="majorEastAsia" w:hAnsiTheme="majorHAnsi" w:cstheme="majorHAnsi"/>
          <w:kern w:val="0"/>
          <w:szCs w:val="24"/>
          <w:lang w:eastAsia="de-DE"/>
        </w:rPr>
        <w:t>t.</w:t>
      </w:r>
    </w:p>
    <w:p w14:paraId="5A9CF850" w14:textId="52EEF98A" w:rsidR="007F27FE" w:rsidRPr="00E60184" w:rsidRDefault="007F27FE" w:rsidP="006967FD">
      <w:pPr>
        <w:rPr>
          <w:rFonts w:asciiTheme="majorHAnsi" w:eastAsiaTheme="majorEastAsia" w:hAnsiTheme="majorHAnsi" w:cstheme="majorHAnsi"/>
          <w:kern w:val="0"/>
          <w:szCs w:val="24"/>
          <w:lang w:eastAsia="de-DE"/>
        </w:rPr>
      </w:pPr>
    </w:p>
    <w:p w14:paraId="34E8133A" w14:textId="70DE1C2F"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8.2 Partizipation</w:t>
      </w:r>
    </w:p>
    <w:p w14:paraId="13EC3375" w14:textId="677ED70F" w:rsidR="00180185" w:rsidRPr="00E60184" w:rsidRDefault="00180185" w:rsidP="006967FD">
      <w:pPr>
        <w:rPr>
          <w:rFonts w:asciiTheme="majorHAnsi" w:eastAsiaTheme="majorEastAsia" w:hAnsiTheme="majorHAnsi" w:cstheme="majorHAnsi"/>
          <w:kern w:val="0"/>
          <w:szCs w:val="24"/>
          <w:lang w:eastAsia="de-DE"/>
        </w:rPr>
      </w:pPr>
    </w:p>
    <w:p w14:paraId="080D4633" w14:textId="54852FEE" w:rsidR="00180185" w:rsidRPr="00E60184" w:rsidRDefault="00180185"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Partizipation bedeutet die aktive Beteiligung und Mitbestimmung der Kinder an Entscheidungen und Prozessen, die ihr Leben und ihren Alltag in der Einrichtung betreffen. </w:t>
      </w:r>
      <w:r w:rsidR="003A53CC" w:rsidRPr="00E60184">
        <w:rPr>
          <w:rFonts w:asciiTheme="majorHAnsi" w:eastAsiaTheme="majorEastAsia" w:hAnsiTheme="majorHAnsi" w:cstheme="majorHAnsi"/>
          <w:kern w:val="0"/>
          <w:szCs w:val="24"/>
          <w:lang w:eastAsia="de-DE"/>
        </w:rPr>
        <w:t xml:space="preserve">Kinder werden als kompetente Akteure ihres eigenen Lebens wahrgenommen. Deshalb bieten wir ihnen altersgerechte </w:t>
      </w:r>
      <w:r w:rsidR="00041768" w:rsidRPr="00E60184">
        <w:rPr>
          <w:rFonts w:asciiTheme="majorHAnsi" w:eastAsiaTheme="majorEastAsia" w:hAnsiTheme="majorHAnsi" w:cstheme="majorHAnsi"/>
          <w:kern w:val="0"/>
          <w:szCs w:val="24"/>
          <w:lang w:eastAsia="de-DE"/>
        </w:rPr>
        <w:t>Möglichkeiten,</w:t>
      </w:r>
      <w:r w:rsidR="003A53CC" w:rsidRPr="00E60184">
        <w:rPr>
          <w:rFonts w:asciiTheme="majorHAnsi" w:eastAsiaTheme="majorEastAsia" w:hAnsiTheme="majorHAnsi" w:cstheme="majorHAnsi"/>
          <w:kern w:val="0"/>
          <w:szCs w:val="24"/>
          <w:lang w:eastAsia="de-DE"/>
        </w:rPr>
        <w:t xml:space="preserve"> um ihre Umgebung und ihren Alltag mitzugestalten.</w:t>
      </w:r>
    </w:p>
    <w:p w14:paraId="4BC5525F" w14:textId="0F67C4CA" w:rsidR="003A53CC" w:rsidRPr="00E60184" w:rsidRDefault="003A53CC" w:rsidP="003A53CC">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Die Umsetzung von Partizipation ist ein wichtiger Indikator für die pädagogische Qualität unserer Kindertagesstätte. Sie trägt zur Entwicklung einer demokratischen Kultur bei und bereitet Kinder auf eine aktive Teilhabe an der Gesellschaft vor.</w:t>
      </w:r>
    </w:p>
    <w:p w14:paraId="1AF52152" w14:textId="21AAF5F9" w:rsidR="00FF63F5" w:rsidRPr="00E60184" w:rsidRDefault="00FF63F5" w:rsidP="003A53CC">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Die Partizipation von Kindern ist nicht nur pädagogisch sinnvoll, sondern auch rechtlich verankert. International wird sie durch die UN-Kinderrechtskonvention, insbesondere Artikel 12, gestützt, </w:t>
      </w:r>
      <w:r w:rsidR="00041768">
        <w:rPr>
          <w:rFonts w:asciiTheme="majorHAnsi" w:eastAsiaTheme="majorEastAsia" w:hAnsiTheme="majorHAnsi" w:cstheme="majorHAnsi"/>
          <w:kern w:val="0"/>
          <w:szCs w:val="24"/>
          <w:lang w:eastAsia="de-DE"/>
        </w:rPr>
        <w:t>welchen</w:t>
      </w:r>
      <w:r w:rsidR="00041768" w:rsidRPr="00E60184">
        <w:rPr>
          <w:rFonts w:asciiTheme="majorHAnsi" w:eastAsiaTheme="majorEastAsia" w:hAnsiTheme="majorHAnsi" w:cstheme="majorHAnsi"/>
          <w:kern w:val="0"/>
          <w:szCs w:val="24"/>
          <w:lang w:eastAsia="de-DE"/>
        </w:rPr>
        <w:t xml:space="preserve"> Kindern</w:t>
      </w:r>
      <w:r w:rsidRPr="00E60184">
        <w:rPr>
          <w:rFonts w:asciiTheme="majorHAnsi" w:eastAsiaTheme="majorEastAsia" w:hAnsiTheme="majorHAnsi" w:cstheme="majorHAnsi"/>
          <w:kern w:val="0"/>
          <w:szCs w:val="24"/>
          <w:lang w:eastAsia="de-DE"/>
        </w:rPr>
        <w:t xml:space="preserve"> das Recht zur freien Meinungsäußerung sichert. Auf nationaler Ebene regelt das Sozialgesetzbuch VIII (SGB VIII) die Förderung von Eigenverantwortung und Gemeinschaftsfähigkeit.</w:t>
      </w:r>
    </w:p>
    <w:p w14:paraId="2AE72103" w14:textId="77777777" w:rsidR="00FF63F5" w:rsidRPr="00E60184" w:rsidRDefault="00FF63F5" w:rsidP="003A53CC">
      <w:pPr>
        <w:rPr>
          <w:rFonts w:asciiTheme="majorHAnsi" w:eastAsiaTheme="majorEastAsia" w:hAnsiTheme="majorHAnsi" w:cstheme="majorHAnsi"/>
          <w:kern w:val="0"/>
          <w:szCs w:val="24"/>
          <w:lang w:eastAsia="de-DE"/>
        </w:rPr>
      </w:pPr>
    </w:p>
    <w:p w14:paraId="33341BE4" w14:textId="01ABF83E" w:rsidR="003A53CC" w:rsidRPr="00E60184" w:rsidRDefault="003A53CC" w:rsidP="003A53CC">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Im Folgenden sind einige Formen der Partizipation im Kita-Alltag aufgeführt:</w:t>
      </w:r>
    </w:p>
    <w:p w14:paraId="3D5F19E5" w14:textId="047148F4" w:rsidR="003A53CC" w:rsidRPr="00E60184" w:rsidRDefault="003A53CC" w:rsidP="003A53CC">
      <w:pPr>
        <w:rPr>
          <w:rFonts w:asciiTheme="majorHAnsi" w:eastAsiaTheme="majorEastAsia" w:hAnsiTheme="majorHAnsi" w:cstheme="majorHAnsi"/>
          <w:kern w:val="0"/>
          <w:szCs w:val="24"/>
          <w:lang w:eastAsia="de-DE"/>
        </w:rPr>
      </w:pPr>
    </w:p>
    <w:p w14:paraId="33C8FF87" w14:textId="0DD19FD4" w:rsidR="003A53CC" w:rsidRPr="00E60184" w:rsidRDefault="003A53CC" w:rsidP="007D6BEE">
      <w:pPr>
        <w:numPr>
          <w:ilvl w:val="0"/>
          <w:numId w:val="58"/>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Freie Wahl von Spielpartnern, -materialien und -orten</w:t>
      </w:r>
    </w:p>
    <w:p w14:paraId="40FFA0CE" w14:textId="64F5034C" w:rsidR="003A53CC" w:rsidRPr="00E60184" w:rsidRDefault="003A53CC" w:rsidP="007D6BEE">
      <w:pPr>
        <w:numPr>
          <w:ilvl w:val="0"/>
          <w:numId w:val="58"/>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Selbstbestimmung bei Mahlzeiten (Was und wie viel möchte ich essen?)</w:t>
      </w:r>
    </w:p>
    <w:p w14:paraId="2CD6B8F1" w14:textId="0A208D2C" w:rsidR="00FF63F5" w:rsidRPr="00E60184" w:rsidRDefault="00FF63F5" w:rsidP="007D6BEE">
      <w:pPr>
        <w:pStyle w:val="Listenabsatz"/>
        <w:numPr>
          <w:ilvl w:val="0"/>
          <w:numId w:val="58"/>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Morgen- oder Abschlusskreise mit aktiver Kinderbeteiligung</w:t>
      </w:r>
    </w:p>
    <w:p w14:paraId="43965A25" w14:textId="14F530B8" w:rsidR="00FF63F5" w:rsidRPr="00E60184" w:rsidRDefault="00FF63F5" w:rsidP="007D6BEE">
      <w:pPr>
        <w:pStyle w:val="Listenabsatz"/>
        <w:numPr>
          <w:ilvl w:val="0"/>
          <w:numId w:val="58"/>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Abstimmungen über Gruppenaktivitäten oder Ausflugsziele</w:t>
      </w:r>
    </w:p>
    <w:p w14:paraId="537D0683" w14:textId="69CEC1C9" w:rsidR="003A53CC" w:rsidRPr="00E60184" w:rsidRDefault="00FF63F5" w:rsidP="007D6BEE">
      <w:pPr>
        <w:pStyle w:val="Listenabsatz"/>
        <w:numPr>
          <w:ilvl w:val="0"/>
          <w:numId w:val="58"/>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Ideensammlungen für Projekte oder Raumgestaltung</w:t>
      </w:r>
    </w:p>
    <w:p w14:paraId="3BED230C" w14:textId="0AC748FD" w:rsidR="00FF63F5" w:rsidRPr="00E60184" w:rsidRDefault="00FF63F5" w:rsidP="007D6BEE">
      <w:pPr>
        <w:pStyle w:val="Listenabsatz"/>
        <w:numPr>
          <w:ilvl w:val="0"/>
          <w:numId w:val="58"/>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Feedbackrunden und Reflexionsgespräche</w:t>
      </w:r>
    </w:p>
    <w:p w14:paraId="0B2D2560" w14:textId="5DFF8DF1" w:rsidR="00FF63F5" w:rsidRPr="00E60184" w:rsidRDefault="00FF63F5" w:rsidP="00FF63F5">
      <w:pPr>
        <w:rPr>
          <w:rFonts w:asciiTheme="majorHAnsi" w:eastAsiaTheme="majorEastAsia" w:hAnsiTheme="majorHAnsi" w:cstheme="majorHAnsi"/>
          <w:kern w:val="0"/>
          <w:szCs w:val="24"/>
          <w:lang w:eastAsia="de-DE"/>
        </w:rPr>
      </w:pPr>
    </w:p>
    <w:p w14:paraId="2FF54DFD" w14:textId="7AFE78A8" w:rsidR="00FF63F5" w:rsidRPr="00E60184" w:rsidRDefault="00FF63F5" w:rsidP="00FF63F5">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Methoden</w:t>
      </w:r>
    </w:p>
    <w:p w14:paraId="4FF64FB2" w14:textId="2EA5ED6F" w:rsidR="00FF63F5" w:rsidRPr="00E60184" w:rsidRDefault="00FF63F5" w:rsidP="00FF63F5">
      <w:pPr>
        <w:rPr>
          <w:rFonts w:asciiTheme="majorHAnsi" w:eastAsiaTheme="majorEastAsia" w:hAnsiTheme="majorHAnsi" w:cstheme="majorHAnsi"/>
          <w:kern w:val="0"/>
          <w:szCs w:val="24"/>
          <w:lang w:eastAsia="de-DE"/>
        </w:rPr>
      </w:pPr>
    </w:p>
    <w:p w14:paraId="0966DD29" w14:textId="3BD30666" w:rsidR="00FF63F5" w:rsidRPr="00E60184" w:rsidRDefault="00FF63F5" w:rsidP="007D6BEE">
      <w:pPr>
        <w:numPr>
          <w:ilvl w:val="0"/>
          <w:numId w:val="59"/>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Altersgerechte Kommunikationsformen</w:t>
      </w:r>
    </w:p>
    <w:p w14:paraId="752371D5" w14:textId="77777777" w:rsidR="00FF63F5" w:rsidRPr="00E60184" w:rsidRDefault="00FF63F5" w:rsidP="007D6BEE">
      <w:pPr>
        <w:numPr>
          <w:ilvl w:val="0"/>
          <w:numId w:val="60"/>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Visualisierungen (z.B. Bildkarten für Abstimmungen)</w:t>
      </w:r>
    </w:p>
    <w:p w14:paraId="6BD2F608" w14:textId="29A9546B" w:rsidR="00FF63F5" w:rsidRPr="00E60184" w:rsidRDefault="00FF63F5" w:rsidP="007D6BEE">
      <w:pPr>
        <w:numPr>
          <w:ilvl w:val="0"/>
          <w:numId w:val="60"/>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Gesprächsregeln </w:t>
      </w:r>
    </w:p>
    <w:p w14:paraId="17358247" w14:textId="77777777" w:rsidR="00FF63F5" w:rsidRPr="00E60184" w:rsidRDefault="00FF63F5" w:rsidP="007D6BEE">
      <w:pPr>
        <w:numPr>
          <w:ilvl w:val="0"/>
          <w:numId w:val="60"/>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Dokumentation von Kindermeinungen und -entscheidungen</w:t>
      </w:r>
    </w:p>
    <w:p w14:paraId="7AD38A86" w14:textId="60184CC9" w:rsidR="00FF63F5" w:rsidRPr="00E60184" w:rsidRDefault="00FF63F5" w:rsidP="007D6BEE">
      <w:pPr>
        <w:numPr>
          <w:ilvl w:val="0"/>
          <w:numId w:val="60"/>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Feedbackrunden und Reflexionsgespräche</w:t>
      </w:r>
    </w:p>
    <w:p w14:paraId="1F46928A" w14:textId="7170719A" w:rsidR="00FF63F5" w:rsidRPr="00E60184" w:rsidRDefault="00FF63F5" w:rsidP="00FF63F5">
      <w:pPr>
        <w:rPr>
          <w:rFonts w:asciiTheme="majorHAnsi" w:eastAsiaTheme="majorEastAsia" w:hAnsiTheme="majorHAnsi" w:cstheme="majorHAnsi"/>
          <w:kern w:val="0"/>
          <w:szCs w:val="24"/>
          <w:lang w:eastAsia="de-DE"/>
        </w:rPr>
      </w:pPr>
    </w:p>
    <w:p w14:paraId="01C30700" w14:textId="198913D3" w:rsidR="00FF63F5" w:rsidRPr="00E60184" w:rsidRDefault="00FF63F5" w:rsidP="00FF63F5">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Herausforderungen und Grenzen</w:t>
      </w:r>
    </w:p>
    <w:p w14:paraId="665DE97B" w14:textId="77777777" w:rsidR="00FF63F5" w:rsidRPr="00E60184" w:rsidRDefault="00FF63F5" w:rsidP="00FF63F5">
      <w:pPr>
        <w:rPr>
          <w:rFonts w:asciiTheme="majorHAnsi" w:eastAsiaTheme="majorEastAsia" w:hAnsiTheme="majorHAnsi" w:cstheme="majorHAnsi"/>
          <w:kern w:val="0"/>
          <w:szCs w:val="24"/>
          <w:lang w:eastAsia="de-DE"/>
        </w:rPr>
      </w:pPr>
    </w:p>
    <w:p w14:paraId="20762161" w14:textId="77777777" w:rsidR="00FF63F5" w:rsidRPr="00E60184" w:rsidRDefault="00FF63F5" w:rsidP="007D6BEE">
      <w:pPr>
        <w:numPr>
          <w:ilvl w:val="0"/>
          <w:numId w:val="6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Balance zwischen Partizipation und notwendiger Führung durch Erwachsene</w:t>
      </w:r>
    </w:p>
    <w:p w14:paraId="6EEB52E3" w14:textId="77777777" w:rsidR="00FF63F5" w:rsidRPr="00E60184" w:rsidRDefault="00FF63F5" w:rsidP="007D6BEE">
      <w:pPr>
        <w:numPr>
          <w:ilvl w:val="0"/>
          <w:numId w:val="6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Berücksichtigung unterschiedlicher Entwicklungsstände und Fähigkeiten</w:t>
      </w:r>
    </w:p>
    <w:p w14:paraId="54D7C7B3" w14:textId="77777777" w:rsidR="00FF63F5" w:rsidRPr="00E60184" w:rsidRDefault="00FF63F5" w:rsidP="007D6BEE">
      <w:pPr>
        <w:numPr>
          <w:ilvl w:val="0"/>
          <w:numId w:val="6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Umgang mit Frustration bei nicht durchsetzbaren Kinderwünschen</w:t>
      </w:r>
    </w:p>
    <w:p w14:paraId="7514F3F8" w14:textId="4D68D43F" w:rsidR="00FF63F5" w:rsidRPr="00E60184" w:rsidRDefault="00FF63F5" w:rsidP="007D6BEE">
      <w:pPr>
        <w:numPr>
          <w:ilvl w:val="0"/>
          <w:numId w:val="61"/>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Zeitmanagement und Organisation von Beteiligungsprozessen</w:t>
      </w:r>
    </w:p>
    <w:p w14:paraId="49A35133" w14:textId="196EE2FA" w:rsidR="00FF63F5" w:rsidRPr="00E60184" w:rsidRDefault="00FF63F5" w:rsidP="00FF63F5">
      <w:pPr>
        <w:rPr>
          <w:rFonts w:asciiTheme="majorHAnsi" w:eastAsiaTheme="majorEastAsia" w:hAnsiTheme="majorHAnsi" w:cstheme="majorHAnsi"/>
          <w:kern w:val="0"/>
          <w:szCs w:val="24"/>
          <w:lang w:eastAsia="de-DE"/>
        </w:rPr>
      </w:pPr>
    </w:p>
    <w:p w14:paraId="72502DB9" w14:textId="6B31F982" w:rsidR="00FF63F5" w:rsidRPr="00E60184" w:rsidRDefault="00FF63F5" w:rsidP="00FF63F5">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Auswirkung auf die kindliche Entwicklung</w:t>
      </w:r>
    </w:p>
    <w:p w14:paraId="3FE0580C" w14:textId="7D296EFA" w:rsidR="00FF63F5" w:rsidRPr="00E60184" w:rsidRDefault="00FF63F5" w:rsidP="00FF63F5">
      <w:pPr>
        <w:rPr>
          <w:rFonts w:asciiTheme="majorHAnsi" w:eastAsiaTheme="majorEastAsia" w:hAnsiTheme="majorHAnsi" w:cstheme="majorHAnsi"/>
          <w:kern w:val="0"/>
          <w:szCs w:val="24"/>
          <w:lang w:eastAsia="de-DE"/>
        </w:rPr>
      </w:pPr>
    </w:p>
    <w:p w14:paraId="399372CB" w14:textId="1A72FDB5" w:rsidR="00FF63F5" w:rsidRPr="00E60184" w:rsidRDefault="00FF63F5" w:rsidP="00FF63F5">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lastRenderedPageBreak/>
        <w:t>Partizipation fördert zahlreiche Kompetenzen:</w:t>
      </w:r>
    </w:p>
    <w:p w14:paraId="1C9E8E04" w14:textId="77777777" w:rsidR="00FF63F5" w:rsidRPr="00E60184" w:rsidRDefault="00FF63F5" w:rsidP="007D6BEE">
      <w:pPr>
        <w:numPr>
          <w:ilvl w:val="0"/>
          <w:numId w:val="6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Selbstwirksamkeit und Selbstvertrauen</w:t>
      </w:r>
    </w:p>
    <w:p w14:paraId="09BAF823" w14:textId="77777777" w:rsidR="00FF63F5" w:rsidRPr="00E60184" w:rsidRDefault="00FF63F5" w:rsidP="007D6BEE">
      <w:pPr>
        <w:numPr>
          <w:ilvl w:val="0"/>
          <w:numId w:val="6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Sprachliche und kommunikative Fähigkeiten</w:t>
      </w:r>
    </w:p>
    <w:p w14:paraId="64CE1188" w14:textId="77777777" w:rsidR="00FF63F5" w:rsidRPr="00E60184" w:rsidRDefault="00FF63F5" w:rsidP="007D6BEE">
      <w:pPr>
        <w:numPr>
          <w:ilvl w:val="0"/>
          <w:numId w:val="6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Soziale Kompetenzen und Empathie</w:t>
      </w:r>
    </w:p>
    <w:p w14:paraId="50837ECC" w14:textId="77777777" w:rsidR="00FF63F5" w:rsidRPr="00E60184" w:rsidRDefault="00FF63F5" w:rsidP="007D6BEE">
      <w:pPr>
        <w:numPr>
          <w:ilvl w:val="0"/>
          <w:numId w:val="6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Problemlösefähigkeiten und kritisches Denken</w:t>
      </w:r>
    </w:p>
    <w:p w14:paraId="5FA443A1" w14:textId="77777777" w:rsidR="00FF63F5" w:rsidRPr="00E60184" w:rsidRDefault="00FF63F5" w:rsidP="007D6BEE">
      <w:pPr>
        <w:numPr>
          <w:ilvl w:val="0"/>
          <w:numId w:val="62"/>
        </w:num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Verantwortungsbewusstsein und demokratisches Verständnis</w:t>
      </w:r>
    </w:p>
    <w:p w14:paraId="617C54E3" w14:textId="5F37DD16" w:rsidR="00FF63F5" w:rsidRPr="00E60184" w:rsidRDefault="00FF63F5" w:rsidP="00FF63F5">
      <w:pPr>
        <w:rPr>
          <w:rFonts w:asciiTheme="majorHAnsi" w:eastAsiaTheme="majorEastAsia" w:hAnsiTheme="majorHAnsi" w:cstheme="majorHAnsi"/>
          <w:kern w:val="0"/>
          <w:szCs w:val="24"/>
          <w:lang w:eastAsia="de-DE"/>
        </w:rPr>
      </w:pPr>
    </w:p>
    <w:p w14:paraId="708322DC" w14:textId="573522D3" w:rsidR="007F27FE" w:rsidRPr="00E60184" w:rsidRDefault="00B07050" w:rsidP="006967FD">
      <w:pPr>
        <w:rPr>
          <w:rFonts w:asciiTheme="majorHAnsi" w:eastAsiaTheme="majorEastAsia" w:hAnsiTheme="majorHAnsi" w:cstheme="majorHAnsi"/>
          <w:kern w:val="0"/>
          <w:szCs w:val="24"/>
          <w:lang w:eastAsia="de-DE"/>
        </w:rPr>
      </w:pPr>
      <w:r w:rsidRPr="00E60184">
        <w:rPr>
          <w:rFonts w:asciiTheme="majorHAnsi" w:eastAsiaTheme="majorEastAsia" w:hAnsiTheme="majorHAnsi" w:cstheme="majorHAnsi"/>
          <w:kern w:val="0"/>
          <w:szCs w:val="24"/>
          <w:lang w:eastAsia="de-DE"/>
        </w:rPr>
        <w:t xml:space="preserve">Die Partizipation der Eltern wird unter Punkt 6.2 beschrieben. </w:t>
      </w:r>
    </w:p>
    <w:p w14:paraId="2C85DF88" w14:textId="26DD26F2" w:rsidR="00B07050" w:rsidRPr="00E60184" w:rsidRDefault="00B07050" w:rsidP="006967FD">
      <w:pPr>
        <w:rPr>
          <w:rFonts w:asciiTheme="majorHAnsi" w:eastAsiaTheme="majorEastAsia" w:hAnsiTheme="majorHAnsi" w:cstheme="majorHAnsi"/>
          <w:kern w:val="0"/>
          <w:szCs w:val="24"/>
          <w:lang w:eastAsia="de-DE"/>
        </w:rPr>
      </w:pPr>
    </w:p>
    <w:p w14:paraId="5B871182" w14:textId="77777777" w:rsidR="00041768" w:rsidRDefault="00041768" w:rsidP="006967FD">
      <w:pPr>
        <w:rPr>
          <w:rFonts w:asciiTheme="majorHAnsi" w:eastAsiaTheme="majorEastAsia" w:hAnsiTheme="majorHAnsi" w:cstheme="majorHAnsi"/>
          <w:b/>
          <w:kern w:val="0"/>
          <w:szCs w:val="24"/>
          <w:lang w:eastAsia="de-DE"/>
        </w:rPr>
      </w:pPr>
    </w:p>
    <w:p w14:paraId="09587192" w14:textId="77777777" w:rsidR="00041768" w:rsidRDefault="00041768" w:rsidP="006967FD">
      <w:pPr>
        <w:rPr>
          <w:rFonts w:asciiTheme="majorHAnsi" w:eastAsiaTheme="majorEastAsia" w:hAnsiTheme="majorHAnsi" w:cstheme="majorHAnsi"/>
          <w:b/>
          <w:kern w:val="0"/>
          <w:szCs w:val="24"/>
          <w:lang w:eastAsia="de-DE"/>
        </w:rPr>
      </w:pPr>
    </w:p>
    <w:p w14:paraId="0A9FC9F4" w14:textId="77777777" w:rsidR="00041768" w:rsidRDefault="00041768" w:rsidP="006967FD">
      <w:pPr>
        <w:rPr>
          <w:rFonts w:asciiTheme="majorHAnsi" w:eastAsiaTheme="majorEastAsia" w:hAnsiTheme="majorHAnsi" w:cstheme="majorHAnsi"/>
          <w:b/>
          <w:kern w:val="0"/>
          <w:szCs w:val="24"/>
          <w:lang w:eastAsia="de-DE"/>
        </w:rPr>
      </w:pPr>
    </w:p>
    <w:p w14:paraId="6B18D129" w14:textId="553FB9A0" w:rsidR="007F27FE" w:rsidRPr="00DB7C1A" w:rsidRDefault="007F27FE" w:rsidP="006967FD">
      <w:pPr>
        <w:rPr>
          <w:rFonts w:asciiTheme="majorHAnsi" w:eastAsiaTheme="majorEastAsia" w:hAnsiTheme="majorHAnsi" w:cstheme="majorHAnsi"/>
          <w:b/>
          <w:kern w:val="0"/>
          <w:szCs w:val="24"/>
          <w:lang w:eastAsia="de-DE"/>
        </w:rPr>
      </w:pPr>
      <w:r w:rsidRPr="00DB7C1A">
        <w:rPr>
          <w:rFonts w:asciiTheme="majorHAnsi" w:eastAsiaTheme="majorEastAsia" w:hAnsiTheme="majorHAnsi" w:cstheme="majorHAnsi"/>
          <w:b/>
          <w:kern w:val="0"/>
          <w:szCs w:val="24"/>
          <w:lang w:eastAsia="de-DE"/>
        </w:rPr>
        <w:t xml:space="preserve">9. Schlussgedanke </w:t>
      </w:r>
    </w:p>
    <w:p w14:paraId="214A98B2" w14:textId="77777777" w:rsidR="00B07050" w:rsidRPr="00E60184" w:rsidRDefault="00B07050" w:rsidP="00B07050">
      <w:pPr>
        <w:rPr>
          <w:rFonts w:asciiTheme="majorHAnsi" w:hAnsiTheme="majorHAnsi" w:cstheme="majorHAnsi"/>
          <w:szCs w:val="24"/>
        </w:rPr>
      </w:pPr>
    </w:p>
    <w:p w14:paraId="1B8B486A" w14:textId="45D0B643" w:rsidR="00B07050" w:rsidRPr="00D87585" w:rsidRDefault="00B07050" w:rsidP="00B07050">
      <w:pPr>
        <w:jc w:val="center"/>
        <w:rPr>
          <w:rFonts w:asciiTheme="majorHAnsi" w:hAnsiTheme="majorHAnsi" w:cstheme="majorHAnsi"/>
          <w:i/>
          <w:iCs/>
          <w:szCs w:val="24"/>
        </w:rPr>
      </w:pPr>
      <w:r w:rsidRPr="00D87585">
        <w:rPr>
          <w:rFonts w:asciiTheme="majorHAnsi" w:hAnsiTheme="majorHAnsi" w:cstheme="majorHAnsi"/>
          <w:i/>
          <w:iCs/>
          <w:szCs w:val="24"/>
        </w:rPr>
        <w:t>Die Kindheit ist die Zeit, in der wir lernen, die Welt zu sehen. Lasst uns sicherstellen, dass sie eine Welt voller Wunder und Möglichkeiten sehen.</w:t>
      </w:r>
    </w:p>
    <w:p w14:paraId="64238EF9" w14:textId="4330D534" w:rsidR="00B07050" w:rsidRPr="00E60184" w:rsidRDefault="00B07050" w:rsidP="00B07050">
      <w:pPr>
        <w:rPr>
          <w:rFonts w:asciiTheme="majorHAnsi" w:hAnsiTheme="majorHAnsi" w:cstheme="majorHAnsi"/>
          <w:szCs w:val="24"/>
        </w:rPr>
      </w:pPr>
    </w:p>
    <w:p w14:paraId="4965D9C8" w14:textId="6ECC6958" w:rsidR="00B07050" w:rsidRPr="00E60184" w:rsidRDefault="00B07050" w:rsidP="00B07050">
      <w:pPr>
        <w:rPr>
          <w:rFonts w:asciiTheme="majorHAnsi" w:hAnsiTheme="majorHAnsi" w:cstheme="majorHAnsi"/>
          <w:szCs w:val="24"/>
        </w:rPr>
      </w:pPr>
      <w:r w:rsidRPr="00E60184">
        <w:rPr>
          <w:rFonts w:asciiTheme="majorHAnsi" w:hAnsiTheme="majorHAnsi" w:cstheme="majorHAnsi"/>
          <w:szCs w:val="24"/>
        </w:rPr>
        <w:t xml:space="preserve">In unserer Kita möchten wir eine Umgebung schaffen, die reich an Anregungen und Möglichkeiten ist. Wir fördern Neugierde, Kreativität und kritisches Denken, um den Kindern die Werkzeuge an die Hand zu geben, mit denen sie ihre Welt erkunden und verstehen können. </w:t>
      </w:r>
      <w:r w:rsidR="007D6BEE" w:rsidRPr="00E60184">
        <w:rPr>
          <w:rFonts w:asciiTheme="majorHAnsi" w:hAnsiTheme="majorHAnsi" w:cstheme="majorHAnsi"/>
          <w:szCs w:val="24"/>
        </w:rPr>
        <w:t>Wir</w:t>
      </w:r>
      <w:r w:rsidRPr="00E60184">
        <w:rPr>
          <w:rFonts w:asciiTheme="majorHAnsi" w:hAnsiTheme="majorHAnsi" w:cstheme="majorHAnsi"/>
          <w:szCs w:val="24"/>
        </w:rPr>
        <w:t xml:space="preserve"> begleiten die Kinder auf ihrer Entdeckungsreise und nähren ihr Potenzial, um eine positive und erfüllte Zukunft zu gestalten.</w:t>
      </w:r>
    </w:p>
    <w:p w14:paraId="32FB53D9" w14:textId="77777777" w:rsidR="007D6BEE" w:rsidRPr="00E60184" w:rsidRDefault="007D6BEE" w:rsidP="00B07050">
      <w:pPr>
        <w:rPr>
          <w:rFonts w:asciiTheme="majorHAnsi" w:hAnsiTheme="majorHAnsi" w:cstheme="majorHAnsi"/>
          <w:szCs w:val="24"/>
        </w:rPr>
      </w:pPr>
    </w:p>
    <w:p w14:paraId="6360AE3D" w14:textId="29FC9C50" w:rsidR="00B07050" w:rsidRPr="00E60184" w:rsidRDefault="00B07050" w:rsidP="00B07050">
      <w:pPr>
        <w:rPr>
          <w:rFonts w:asciiTheme="majorHAnsi" w:hAnsiTheme="majorHAnsi" w:cstheme="majorHAnsi"/>
          <w:szCs w:val="24"/>
        </w:rPr>
      </w:pPr>
      <w:r w:rsidRPr="00E60184">
        <w:rPr>
          <w:rFonts w:asciiTheme="majorHAnsi" w:hAnsiTheme="majorHAnsi" w:cstheme="majorHAnsi"/>
          <w:szCs w:val="24"/>
        </w:rPr>
        <w:t xml:space="preserve">Wir danken herzlich allen Kooperationspartnern und Eltern, die uns auf diesem Weg unterstützen und begleiten. </w:t>
      </w:r>
      <w:r w:rsidR="007D6BEE" w:rsidRPr="00E60184">
        <w:rPr>
          <w:rFonts w:asciiTheme="majorHAnsi" w:hAnsiTheme="majorHAnsi" w:cstheme="majorHAnsi"/>
          <w:szCs w:val="24"/>
        </w:rPr>
        <w:t>Eure</w:t>
      </w:r>
      <w:r w:rsidRPr="00E60184">
        <w:rPr>
          <w:rFonts w:asciiTheme="majorHAnsi" w:hAnsiTheme="majorHAnsi" w:cstheme="majorHAnsi"/>
          <w:szCs w:val="24"/>
        </w:rPr>
        <w:t xml:space="preserve"> Partnerschaft und</w:t>
      </w:r>
      <w:r w:rsidR="007D6BEE" w:rsidRPr="00E60184">
        <w:rPr>
          <w:rFonts w:asciiTheme="majorHAnsi" w:hAnsiTheme="majorHAnsi" w:cstheme="majorHAnsi"/>
          <w:szCs w:val="24"/>
        </w:rPr>
        <w:t xml:space="preserve"> euer</w:t>
      </w:r>
      <w:r w:rsidRPr="00E60184">
        <w:rPr>
          <w:rFonts w:asciiTheme="majorHAnsi" w:hAnsiTheme="majorHAnsi" w:cstheme="majorHAnsi"/>
          <w:szCs w:val="24"/>
        </w:rPr>
        <w:t xml:space="preserve"> Vertrauen sind uns ein wertvoller Rückhalt und ermöglichen es uns, gemeinsam eine wundervolle Kindheit für </w:t>
      </w:r>
      <w:r w:rsidR="007D6BEE" w:rsidRPr="00E60184">
        <w:rPr>
          <w:rFonts w:asciiTheme="majorHAnsi" w:hAnsiTheme="majorHAnsi" w:cstheme="majorHAnsi"/>
          <w:szCs w:val="24"/>
        </w:rPr>
        <w:t>die</w:t>
      </w:r>
      <w:r w:rsidRPr="00E60184">
        <w:rPr>
          <w:rFonts w:asciiTheme="majorHAnsi" w:hAnsiTheme="majorHAnsi" w:cstheme="majorHAnsi"/>
          <w:szCs w:val="24"/>
        </w:rPr>
        <w:t xml:space="preserve"> Kinder zu schaffen</w:t>
      </w:r>
      <w:r w:rsidR="007D6BEE" w:rsidRPr="00E60184">
        <w:rPr>
          <w:rFonts w:asciiTheme="majorHAnsi" w:hAnsiTheme="majorHAnsi" w:cstheme="majorHAnsi"/>
          <w:szCs w:val="24"/>
        </w:rPr>
        <w:t>.</w:t>
      </w:r>
    </w:p>
    <w:p w14:paraId="5B0568FA" w14:textId="79991655" w:rsidR="007D6BEE" w:rsidRPr="00E60184" w:rsidRDefault="007D6BEE" w:rsidP="00B07050">
      <w:pPr>
        <w:rPr>
          <w:rFonts w:asciiTheme="majorHAnsi" w:hAnsiTheme="majorHAnsi" w:cstheme="majorHAnsi"/>
          <w:szCs w:val="24"/>
        </w:rPr>
      </w:pPr>
    </w:p>
    <w:p w14:paraId="07AD0EB8" w14:textId="3B0A5EA0" w:rsidR="007D6BEE" w:rsidRPr="00E60184" w:rsidRDefault="007D6BEE" w:rsidP="006967FD">
      <w:pPr>
        <w:rPr>
          <w:rFonts w:asciiTheme="majorHAnsi" w:hAnsiTheme="majorHAnsi" w:cstheme="majorHAnsi"/>
          <w:szCs w:val="24"/>
        </w:rPr>
      </w:pPr>
      <w:r w:rsidRPr="00E60184">
        <w:rPr>
          <w:rFonts w:asciiTheme="majorHAnsi" w:hAnsiTheme="majorHAnsi" w:cstheme="majorHAnsi"/>
          <w:szCs w:val="24"/>
        </w:rPr>
        <w:t xml:space="preserve">Wir freuen uns weiterhin auf die täglichen Momente der Freude, wie das Lachen und die strahlenden Augen der Kinder, wenn sie Neues entdecken, die kleinen und großen Fortschritte, die wir bei jedem Kind beobachten dürfen, den kreativen Austausch und die herzliche Zusammenarbeit im Team sowie die wertvollen Begegnungen mit Eltern, Familien und Kooperationspartnern. Wir freuen uns auf all die wunderbaren Momente, die vor uns liegen, und darauf, Teil der Reise jedes einzelnen Kindes zu sein. </w:t>
      </w:r>
    </w:p>
    <w:p w14:paraId="17DCF014" w14:textId="11F2DB7A" w:rsidR="007D6BEE" w:rsidRPr="00E60184" w:rsidRDefault="007D6BEE" w:rsidP="006967FD">
      <w:pPr>
        <w:rPr>
          <w:rFonts w:asciiTheme="majorHAnsi" w:hAnsiTheme="majorHAnsi" w:cstheme="majorHAnsi"/>
          <w:szCs w:val="24"/>
        </w:rPr>
      </w:pPr>
    </w:p>
    <w:p w14:paraId="2CDA913E" w14:textId="77777777" w:rsidR="007D6BEE" w:rsidRPr="00E60184" w:rsidRDefault="007D6BEE" w:rsidP="006967FD">
      <w:pPr>
        <w:rPr>
          <w:rFonts w:asciiTheme="majorHAnsi" w:hAnsiTheme="majorHAnsi" w:cstheme="majorHAnsi"/>
          <w:szCs w:val="24"/>
        </w:rPr>
      </w:pPr>
    </w:p>
    <w:p w14:paraId="1BCA9639" w14:textId="39DEFBBC" w:rsidR="007A27F2" w:rsidRPr="00E60184" w:rsidRDefault="007A27F2">
      <w:pPr>
        <w:rPr>
          <w:rFonts w:asciiTheme="majorHAnsi" w:hAnsiTheme="majorHAnsi" w:cstheme="majorHAnsi"/>
          <w:szCs w:val="24"/>
        </w:rPr>
      </w:pPr>
    </w:p>
    <w:p w14:paraId="3A6C28B3" w14:textId="626226DA" w:rsidR="00855512" w:rsidRPr="00E60184" w:rsidRDefault="00855512">
      <w:pPr>
        <w:rPr>
          <w:rFonts w:asciiTheme="majorHAnsi" w:hAnsiTheme="majorHAnsi" w:cstheme="majorHAnsi"/>
          <w:szCs w:val="24"/>
        </w:rPr>
      </w:pPr>
    </w:p>
    <w:sectPr w:rsidR="00855512" w:rsidRPr="00E60184">
      <w:headerReference w:type="default" r:id="rId16"/>
      <w:footerReference w:type="default" r:id="rId17"/>
      <w:pgSz w:w="11906" w:h="16838"/>
      <w:pgMar w:top="1134" w:right="1134" w:bottom="680"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8F42" w14:textId="77777777" w:rsidR="00D77CDD" w:rsidRDefault="00D77CDD">
      <w:r>
        <w:separator/>
      </w:r>
    </w:p>
  </w:endnote>
  <w:endnote w:type="continuationSeparator" w:id="0">
    <w:p w14:paraId="7454DCA6" w14:textId="77777777" w:rsidR="00D77CDD" w:rsidRDefault="00D7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tarSymbol, 'Arial Unicode MS'">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178845"/>
      <w:docPartObj>
        <w:docPartGallery w:val="Page Numbers (Bottom of Page)"/>
        <w:docPartUnique/>
      </w:docPartObj>
    </w:sdtPr>
    <w:sdtEndPr/>
    <w:sdtContent>
      <w:p w14:paraId="49C3C17F" w14:textId="1CD75CB0" w:rsidR="006550E1" w:rsidRDefault="006550E1">
        <w:pPr>
          <w:pStyle w:val="Fuzeile"/>
          <w:jc w:val="center"/>
        </w:pPr>
        <w:r>
          <w:fldChar w:fldCharType="begin"/>
        </w:r>
        <w:r>
          <w:instrText>PAGE   \* MERGEFORMAT</w:instrText>
        </w:r>
        <w:r>
          <w:fldChar w:fldCharType="separate"/>
        </w:r>
        <w:r>
          <w:rPr>
            <w:noProof/>
          </w:rPr>
          <w:t>13</w:t>
        </w:r>
        <w:r>
          <w:fldChar w:fldCharType="end"/>
        </w:r>
      </w:p>
    </w:sdtContent>
  </w:sdt>
  <w:p w14:paraId="75E30305" w14:textId="77777777" w:rsidR="006550E1" w:rsidRDefault="006550E1">
    <w:pPr>
      <w:pStyle w:val="Fuzeile"/>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6683" w14:textId="77777777" w:rsidR="00D77CDD" w:rsidRDefault="00D77CDD">
      <w:r>
        <w:rPr>
          <w:color w:val="000000"/>
        </w:rPr>
        <w:separator/>
      </w:r>
    </w:p>
  </w:footnote>
  <w:footnote w:type="continuationSeparator" w:id="0">
    <w:p w14:paraId="60DBE31D" w14:textId="77777777" w:rsidR="00D77CDD" w:rsidRDefault="00D77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0338" w14:textId="434DD7A6" w:rsidR="006550E1" w:rsidRDefault="006550E1">
    <w:pPr>
      <w:pStyle w:val="Kopfzeile"/>
      <w:jc w:val="center"/>
      <w:rPr>
        <w:rStyle w:val="Seitenzahl"/>
        <w:rFonts w:ascii="Comic Sans MS" w:hAnsi="Comic Sans MS"/>
        <w:sz w:val="21"/>
        <w:szCs w:val="21"/>
      </w:rPr>
    </w:pPr>
    <w:r>
      <w:rPr>
        <w:rStyle w:val="Seitenzahl"/>
        <w:rFonts w:ascii="Comic Sans MS" w:hAnsi="Comic Sans MS"/>
        <w:sz w:val="21"/>
        <w:szCs w:val="21"/>
      </w:rPr>
      <w:t>Kindergarten Weidachstrolche – Konzeption 202</w:t>
    </w:r>
    <w:r w:rsidR="00363F3E">
      <w:rPr>
        <w:rStyle w:val="Seitenzahl"/>
        <w:rFonts w:ascii="Comic Sans MS" w:hAnsi="Comic Sans MS"/>
        <w:sz w:val="21"/>
        <w:szCs w:val="21"/>
      </w:rPr>
      <w:t>5</w:t>
    </w:r>
  </w:p>
  <w:p w14:paraId="6F302DEB" w14:textId="77777777" w:rsidR="006550E1" w:rsidRDefault="006550E1">
    <w:pPr>
      <w:pStyle w:val="Kopfzeile"/>
      <w:jc w:val="center"/>
    </w:pPr>
  </w:p>
  <w:p w14:paraId="265E8184" w14:textId="77777777" w:rsidR="006550E1" w:rsidRDefault="006550E1">
    <w:pPr>
      <w:pStyle w:val="Kopfzeile"/>
      <w:jc w:val="center"/>
      <w:rPr>
        <w:rFonts w:ascii="Comic Sans MS" w:hAnsi="Comic Sans MS"/>
        <w:sz w:val="21"/>
        <w:szCs w:val="21"/>
      </w:rPr>
    </w:pPr>
  </w:p>
  <w:p w14:paraId="129B6339" w14:textId="77777777" w:rsidR="006550E1" w:rsidRDefault="006550E1">
    <w:pPr>
      <w:pStyle w:val="Kopfzeile"/>
      <w:jc w:val="center"/>
      <w:rPr>
        <w:rFonts w:ascii="Comic Sans MS" w:hAnsi="Comic Sans MS"/>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EDF"/>
    <w:multiLevelType w:val="hybridMultilevel"/>
    <w:tmpl w:val="FDBCD0A4"/>
    <w:lvl w:ilvl="0" w:tplc="04070001">
      <w:start w:val="1"/>
      <w:numFmt w:val="bullet"/>
      <w:lvlText w:val=""/>
      <w:lvlJc w:val="left"/>
      <w:pPr>
        <w:ind w:left="774" w:hanging="360"/>
      </w:pPr>
      <w:rPr>
        <w:rFonts w:ascii="Symbol" w:hAnsi="Symbol" w:hint="default"/>
      </w:rPr>
    </w:lvl>
    <w:lvl w:ilvl="1" w:tplc="04070003">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1" w15:restartNumberingAfterBreak="0">
    <w:nsid w:val="01DF70C6"/>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A5F78"/>
    <w:multiLevelType w:val="hybridMultilevel"/>
    <w:tmpl w:val="A302318E"/>
    <w:lvl w:ilvl="0" w:tplc="04070001">
      <w:start w:val="1"/>
      <w:numFmt w:val="bullet"/>
      <w:lvlText w:val=""/>
      <w:lvlJc w:val="left"/>
      <w:pPr>
        <w:ind w:left="1603" w:hanging="360"/>
      </w:pPr>
      <w:rPr>
        <w:rFonts w:ascii="Symbol" w:hAnsi="Symbol" w:hint="default"/>
      </w:rPr>
    </w:lvl>
    <w:lvl w:ilvl="1" w:tplc="04070003" w:tentative="1">
      <w:start w:val="1"/>
      <w:numFmt w:val="bullet"/>
      <w:lvlText w:val="o"/>
      <w:lvlJc w:val="left"/>
      <w:pPr>
        <w:ind w:left="2323" w:hanging="360"/>
      </w:pPr>
      <w:rPr>
        <w:rFonts w:ascii="Courier New" w:hAnsi="Courier New" w:cs="Courier New" w:hint="default"/>
      </w:rPr>
    </w:lvl>
    <w:lvl w:ilvl="2" w:tplc="04070005" w:tentative="1">
      <w:start w:val="1"/>
      <w:numFmt w:val="bullet"/>
      <w:lvlText w:val=""/>
      <w:lvlJc w:val="left"/>
      <w:pPr>
        <w:ind w:left="3043" w:hanging="360"/>
      </w:pPr>
      <w:rPr>
        <w:rFonts w:ascii="Wingdings" w:hAnsi="Wingdings" w:hint="default"/>
      </w:rPr>
    </w:lvl>
    <w:lvl w:ilvl="3" w:tplc="04070001" w:tentative="1">
      <w:start w:val="1"/>
      <w:numFmt w:val="bullet"/>
      <w:lvlText w:val=""/>
      <w:lvlJc w:val="left"/>
      <w:pPr>
        <w:ind w:left="3763" w:hanging="360"/>
      </w:pPr>
      <w:rPr>
        <w:rFonts w:ascii="Symbol" w:hAnsi="Symbol" w:hint="default"/>
      </w:rPr>
    </w:lvl>
    <w:lvl w:ilvl="4" w:tplc="04070003" w:tentative="1">
      <w:start w:val="1"/>
      <w:numFmt w:val="bullet"/>
      <w:lvlText w:val="o"/>
      <w:lvlJc w:val="left"/>
      <w:pPr>
        <w:ind w:left="4483" w:hanging="360"/>
      </w:pPr>
      <w:rPr>
        <w:rFonts w:ascii="Courier New" w:hAnsi="Courier New" w:cs="Courier New" w:hint="default"/>
      </w:rPr>
    </w:lvl>
    <w:lvl w:ilvl="5" w:tplc="04070005" w:tentative="1">
      <w:start w:val="1"/>
      <w:numFmt w:val="bullet"/>
      <w:lvlText w:val=""/>
      <w:lvlJc w:val="left"/>
      <w:pPr>
        <w:ind w:left="5203" w:hanging="360"/>
      </w:pPr>
      <w:rPr>
        <w:rFonts w:ascii="Wingdings" w:hAnsi="Wingdings" w:hint="default"/>
      </w:rPr>
    </w:lvl>
    <w:lvl w:ilvl="6" w:tplc="04070001" w:tentative="1">
      <w:start w:val="1"/>
      <w:numFmt w:val="bullet"/>
      <w:lvlText w:val=""/>
      <w:lvlJc w:val="left"/>
      <w:pPr>
        <w:ind w:left="5923" w:hanging="360"/>
      </w:pPr>
      <w:rPr>
        <w:rFonts w:ascii="Symbol" w:hAnsi="Symbol" w:hint="default"/>
      </w:rPr>
    </w:lvl>
    <w:lvl w:ilvl="7" w:tplc="04070003" w:tentative="1">
      <w:start w:val="1"/>
      <w:numFmt w:val="bullet"/>
      <w:lvlText w:val="o"/>
      <w:lvlJc w:val="left"/>
      <w:pPr>
        <w:ind w:left="6643" w:hanging="360"/>
      </w:pPr>
      <w:rPr>
        <w:rFonts w:ascii="Courier New" w:hAnsi="Courier New" w:cs="Courier New" w:hint="default"/>
      </w:rPr>
    </w:lvl>
    <w:lvl w:ilvl="8" w:tplc="04070005" w:tentative="1">
      <w:start w:val="1"/>
      <w:numFmt w:val="bullet"/>
      <w:lvlText w:val=""/>
      <w:lvlJc w:val="left"/>
      <w:pPr>
        <w:ind w:left="7363" w:hanging="360"/>
      </w:pPr>
      <w:rPr>
        <w:rFonts w:ascii="Wingdings" w:hAnsi="Wingdings" w:hint="default"/>
      </w:rPr>
    </w:lvl>
  </w:abstractNum>
  <w:abstractNum w:abstractNumId="3" w15:restartNumberingAfterBreak="0">
    <w:nsid w:val="072F4BC6"/>
    <w:multiLevelType w:val="multilevel"/>
    <w:tmpl w:val="3E70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F3B14"/>
    <w:multiLevelType w:val="multilevel"/>
    <w:tmpl w:val="3830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27B14"/>
    <w:multiLevelType w:val="multilevel"/>
    <w:tmpl w:val="F8C428EE"/>
    <w:styleLink w:val="WW8Num1"/>
    <w:lvl w:ilvl="0">
      <w:start w:val="1"/>
      <w:numFmt w:val="none"/>
      <w:suff w:val="nothing"/>
      <w:lvlText w:val="%1"/>
      <w:lvlJc w:val="left"/>
      <w:rPr>
        <w:rFonts w:ascii="Symbol" w:hAnsi="Symbol" w:cs="Symbol"/>
      </w:rPr>
    </w:lvl>
    <w:lvl w:ilvl="1">
      <w:start w:val="1"/>
      <w:numFmt w:val="none"/>
      <w:suff w:val="nothing"/>
      <w:lvlText w:val="%2"/>
      <w:lvlJc w:val="left"/>
      <w:rPr>
        <w:rFonts w:ascii="Courier New" w:hAnsi="Courier New" w:cs="Courier New"/>
      </w:rPr>
    </w:lvl>
    <w:lvl w:ilvl="2">
      <w:start w:val="1"/>
      <w:numFmt w:val="none"/>
      <w:suff w:val="nothing"/>
      <w:lvlText w:val="%3"/>
      <w:lvlJc w:val="left"/>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0A297B23"/>
    <w:multiLevelType w:val="hybridMultilevel"/>
    <w:tmpl w:val="966C476A"/>
    <w:lvl w:ilvl="0" w:tplc="04070001">
      <w:start w:val="1"/>
      <w:numFmt w:val="bullet"/>
      <w:lvlText w:val=""/>
      <w:lvlJc w:val="left"/>
      <w:pPr>
        <w:ind w:left="1603" w:hanging="360"/>
      </w:pPr>
      <w:rPr>
        <w:rFonts w:ascii="Symbol" w:hAnsi="Symbol" w:hint="default"/>
      </w:rPr>
    </w:lvl>
    <w:lvl w:ilvl="1" w:tplc="04070003" w:tentative="1">
      <w:start w:val="1"/>
      <w:numFmt w:val="bullet"/>
      <w:lvlText w:val="o"/>
      <w:lvlJc w:val="left"/>
      <w:pPr>
        <w:ind w:left="2323" w:hanging="360"/>
      </w:pPr>
      <w:rPr>
        <w:rFonts w:ascii="Courier New" w:hAnsi="Courier New" w:cs="Courier New" w:hint="default"/>
      </w:rPr>
    </w:lvl>
    <w:lvl w:ilvl="2" w:tplc="04070005" w:tentative="1">
      <w:start w:val="1"/>
      <w:numFmt w:val="bullet"/>
      <w:lvlText w:val=""/>
      <w:lvlJc w:val="left"/>
      <w:pPr>
        <w:ind w:left="3043" w:hanging="360"/>
      </w:pPr>
      <w:rPr>
        <w:rFonts w:ascii="Wingdings" w:hAnsi="Wingdings" w:hint="default"/>
      </w:rPr>
    </w:lvl>
    <w:lvl w:ilvl="3" w:tplc="04070001" w:tentative="1">
      <w:start w:val="1"/>
      <w:numFmt w:val="bullet"/>
      <w:lvlText w:val=""/>
      <w:lvlJc w:val="left"/>
      <w:pPr>
        <w:ind w:left="3763" w:hanging="360"/>
      </w:pPr>
      <w:rPr>
        <w:rFonts w:ascii="Symbol" w:hAnsi="Symbol" w:hint="default"/>
      </w:rPr>
    </w:lvl>
    <w:lvl w:ilvl="4" w:tplc="04070003" w:tentative="1">
      <w:start w:val="1"/>
      <w:numFmt w:val="bullet"/>
      <w:lvlText w:val="o"/>
      <w:lvlJc w:val="left"/>
      <w:pPr>
        <w:ind w:left="4483" w:hanging="360"/>
      </w:pPr>
      <w:rPr>
        <w:rFonts w:ascii="Courier New" w:hAnsi="Courier New" w:cs="Courier New" w:hint="default"/>
      </w:rPr>
    </w:lvl>
    <w:lvl w:ilvl="5" w:tplc="04070005" w:tentative="1">
      <w:start w:val="1"/>
      <w:numFmt w:val="bullet"/>
      <w:lvlText w:val=""/>
      <w:lvlJc w:val="left"/>
      <w:pPr>
        <w:ind w:left="5203" w:hanging="360"/>
      </w:pPr>
      <w:rPr>
        <w:rFonts w:ascii="Wingdings" w:hAnsi="Wingdings" w:hint="default"/>
      </w:rPr>
    </w:lvl>
    <w:lvl w:ilvl="6" w:tplc="04070001" w:tentative="1">
      <w:start w:val="1"/>
      <w:numFmt w:val="bullet"/>
      <w:lvlText w:val=""/>
      <w:lvlJc w:val="left"/>
      <w:pPr>
        <w:ind w:left="5923" w:hanging="360"/>
      </w:pPr>
      <w:rPr>
        <w:rFonts w:ascii="Symbol" w:hAnsi="Symbol" w:hint="default"/>
      </w:rPr>
    </w:lvl>
    <w:lvl w:ilvl="7" w:tplc="04070003" w:tentative="1">
      <w:start w:val="1"/>
      <w:numFmt w:val="bullet"/>
      <w:lvlText w:val="o"/>
      <w:lvlJc w:val="left"/>
      <w:pPr>
        <w:ind w:left="6643" w:hanging="360"/>
      </w:pPr>
      <w:rPr>
        <w:rFonts w:ascii="Courier New" w:hAnsi="Courier New" w:cs="Courier New" w:hint="default"/>
      </w:rPr>
    </w:lvl>
    <w:lvl w:ilvl="8" w:tplc="04070005" w:tentative="1">
      <w:start w:val="1"/>
      <w:numFmt w:val="bullet"/>
      <w:lvlText w:val=""/>
      <w:lvlJc w:val="left"/>
      <w:pPr>
        <w:ind w:left="7363" w:hanging="360"/>
      </w:pPr>
      <w:rPr>
        <w:rFonts w:ascii="Wingdings" w:hAnsi="Wingdings" w:hint="default"/>
      </w:rPr>
    </w:lvl>
  </w:abstractNum>
  <w:abstractNum w:abstractNumId="7" w15:restartNumberingAfterBreak="0">
    <w:nsid w:val="0D7E52AC"/>
    <w:multiLevelType w:val="hybridMultilevel"/>
    <w:tmpl w:val="CFDCBA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DD83742"/>
    <w:multiLevelType w:val="multilevel"/>
    <w:tmpl w:val="5C98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5C01FF"/>
    <w:multiLevelType w:val="multilevel"/>
    <w:tmpl w:val="9426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74072D"/>
    <w:multiLevelType w:val="multilevel"/>
    <w:tmpl w:val="10586F5E"/>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1" w15:restartNumberingAfterBreak="0">
    <w:nsid w:val="116E5ACB"/>
    <w:multiLevelType w:val="hybridMultilevel"/>
    <w:tmpl w:val="E966A3BC"/>
    <w:lvl w:ilvl="0" w:tplc="D5FA8580">
      <w:start w:val="2"/>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D50CE5"/>
    <w:multiLevelType w:val="hybridMultilevel"/>
    <w:tmpl w:val="991EAB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542354C"/>
    <w:multiLevelType w:val="multilevel"/>
    <w:tmpl w:val="B29E0398"/>
    <w:styleLink w:val="WW8Num7"/>
    <w:lvl w:ilvl="0">
      <w:start w:val="1"/>
      <w:numFmt w:val="decimal"/>
      <w:lvlText w:val="%1."/>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6795942"/>
    <w:multiLevelType w:val="multilevel"/>
    <w:tmpl w:val="EE3641AA"/>
    <w:styleLink w:val="WW8Num8"/>
    <w:lvl w:ilvl="0">
      <w:numFmt w:val="bullet"/>
      <w:lvlText w:val=""/>
      <w:lvlJc w:val="left"/>
      <w:pPr>
        <w:ind w:left="720" w:hanging="360"/>
      </w:pPr>
      <w:rPr>
        <w:rFonts w:ascii="Symbol" w:hAnsi="Symbol" w:cs="Wingdings"/>
        <w:sz w:val="21"/>
      </w:rPr>
    </w:lvl>
    <w:lvl w:ilvl="1">
      <w:numFmt w:val="bullet"/>
      <w:lvlText w:val=""/>
      <w:lvlJc w:val="left"/>
      <w:pPr>
        <w:ind w:left="1080" w:hanging="360"/>
      </w:pPr>
      <w:rPr>
        <w:rFonts w:ascii="Symbol" w:hAnsi="Symbol" w:cs="Wingdings"/>
        <w:sz w:val="21"/>
      </w:rPr>
    </w:lvl>
    <w:lvl w:ilvl="2">
      <w:numFmt w:val="bullet"/>
      <w:lvlText w:val=""/>
      <w:lvlJc w:val="left"/>
      <w:pPr>
        <w:ind w:left="1440" w:hanging="360"/>
      </w:pPr>
      <w:rPr>
        <w:rFonts w:ascii="Symbol" w:hAnsi="Symbol" w:cs="Wingdings"/>
        <w:sz w:val="21"/>
      </w:rPr>
    </w:lvl>
    <w:lvl w:ilvl="3">
      <w:numFmt w:val="bullet"/>
      <w:lvlText w:val=""/>
      <w:lvlJc w:val="left"/>
      <w:pPr>
        <w:ind w:left="1800" w:hanging="360"/>
      </w:pPr>
      <w:rPr>
        <w:rFonts w:ascii="Symbol" w:hAnsi="Symbol" w:cs="Wingdings"/>
        <w:sz w:val="21"/>
      </w:rPr>
    </w:lvl>
    <w:lvl w:ilvl="4">
      <w:numFmt w:val="bullet"/>
      <w:lvlText w:val=""/>
      <w:lvlJc w:val="left"/>
      <w:pPr>
        <w:ind w:left="2160" w:hanging="360"/>
      </w:pPr>
      <w:rPr>
        <w:rFonts w:ascii="Symbol" w:hAnsi="Symbol" w:cs="Wingdings"/>
        <w:sz w:val="21"/>
      </w:rPr>
    </w:lvl>
    <w:lvl w:ilvl="5">
      <w:numFmt w:val="bullet"/>
      <w:lvlText w:val=""/>
      <w:lvlJc w:val="left"/>
      <w:pPr>
        <w:ind w:left="2520" w:hanging="360"/>
      </w:pPr>
      <w:rPr>
        <w:rFonts w:ascii="Symbol" w:hAnsi="Symbol" w:cs="Wingdings"/>
        <w:sz w:val="21"/>
      </w:rPr>
    </w:lvl>
    <w:lvl w:ilvl="6">
      <w:numFmt w:val="bullet"/>
      <w:lvlText w:val=""/>
      <w:lvlJc w:val="left"/>
      <w:pPr>
        <w:ind w:left="2880" w:hanging="360"/>
      </w:pPr>
      <w:rPr>
        <w:rFonts w:ascii="Symbol" w:hAnsi="Symbol" w:cs="Wingdings"/>
        <w:sz w:val="21"/>
      </w:rPr>
    </w:lvl>
    <w:lvl w:ilvl="7">
      <w:numFmt w:val="bullet"/>
      <w:lvlText w:val=""/>
      <w:lvlJc w:val="left"/>
      <w:pPr>
        <w:ind w:left="3240" w:hanging="360"/>
      </w:pPr>
      <w:rPr>
        <w:rFonts w:ascii="Symbol" w:hAnsi="Symbol" w:cs="Wingdings"/>
        <w:sz w:val="21"/>
      </w:rPr>
    </w:lvl>
    <w:lvl w:ilvl="8">
      <w:numFmt w:val="bullet"/>
      <w:lvlText w:val=""/>
      <w:lvlJc w:val="left"/>
      <w:pPr>
        <w:ind w:left="3600" w:hanging="360"/>
      </w:pPr>
      <w:rPr>
        <w:rFonts w:ascii="Symbol" w:hAnsi="Symbol" w:cs="Wingdings"/>
        <w:sz w:val="21"/>
      </w:rPr>
    </w:lvl>
  </w:abstractNum>
  <w:abstractNum w:abstractNumId="15" w15:restartNumberingAfterBreak="0">
    <w:nsid w:val="17195942"/>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971FD1"/>
    <w:multiLevelType w:val="multilevel"/>
    <w:tmpl w:val="BBA40650"/>
    <w:styleLink w:val="WWNum1"/>
    <w:lvl w:ilvl="0">
      <w:numFmt w:val="bullet"/>
      <w:lvlText w:val=""/>
      <w:lvlJc w:val="left"/>
      <w:pPr>
        <w:ind w:left="360" w:hanging="360"/>
      </w:pPr>
    </w:lvl>
    <w:lvl w:ilvl="1">
      <w:numFmt w:val="bullet"/>
      <w:lvlText w:val="o"/>
      <w:lvlJc w:val="left"/>
      <w:pPr>
        <w:ind w:left="1080" w:hanging="360"/>
      </w:p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lvl>
    <w:lvl w:ilvl="8">
      <w:numFmt w:val="bullet"/>
      <w:lvlText w:val=""/>
      <w:lvlJc w:val="left"/>
      <w:pPr>
        <w:ind w:left="6120" w:hanging="360"/>
      </w:pPr>
    </w:lvl>
  </w:abstractNum>
  <w:abstractNum w:abstractNumId="17" w15:restartNumberingAfterBreak="0">
    <w:nsid w:val="1D672882"/>
    <w:multiLevelType w:val="multilevel"/>
    <w:tmpl w:val="9240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D06308"/>
    <w:multiLevelType w:val="hybridMultilevel"/>
    <w:tmpl w:val="0A8286E4"/>
    <w:lvl w:ilvl="0" w:tplc="3F3A08AC">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C80AA1"/>
    <w:multiLevelType w:val="multilevel"/>
    <w:tmpl w:val="EEF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93368F"/>
    <w:multiLevelType w:val="hybridMultilevel"/>
    <w:tmpl w:val="AF049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CD0CDB"/>
    <w:multiLevelType w:val="hybridMultilevel"/>
    <w:tmpl w:val="DD9C2A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28CA7802"/>
    <w:multiLevelType w:val="hybridMultilevel"/>
    <w:tmpl w:val="B394E4BA"/>
    <w:lvl w:ilvl="0" w:tplc="A8962B26">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9EC72B0"/>
    <w:multiLevelType w:val="hybridMultilevel"/>
    <w:tmpl w:val="10EC6AD0"/>
    <w:lvl w:ilvl="0" w:tplc="04070001">
      <w:start w:val="1"/>
      <w:numFmt w:val="bullet"/>
      <w:lvlText w:val=""/>
      <w:lvlJc w:val="left"/>
      <w:pPr>
        <w:ind w:left="1603" w:hanging="360"/>
      </w:pPr>
      <w:rPr>
        <w:rFonts w:ascii="Symbol" w:hAnsi="Symbol" w:hint="default"/>
      </w:rPr>
    </w:lvl>
    <w:lvl w:ilvl="1" w:tplc="04070003" w:tentative="1">
      <w:start w:val="1"/>
      <w:numFmt w:val="bullet"/>
      <w:lvlText w:val="o"/>
      <w:lvlJc w:val="left"/>
      <w:pPr>
        <w:ind w:left="2323" w:hanging="360"/>
      </w:pPr>
      <w:rPr>
        <w:rFonts w:ascii="Courier New" w:hAnsi="Courier New" w:cs="Courier New" w:hint="default"/>
      </w:rPr>
    </w:lvl>
    <w:lvl w:ilvl="2" w:tplc="04070005" w:tentative="1">
      <w:start w:val="1"/>
      <w:numFmt w:val="bullet"/>
      <w:lvlText w:val=""/>
      <w:lvlJc w:val="left"/>
      <w:pPr>
        <w:ind w:left="3043" w:hanging="360"/>
      </w:pPr>
      <w:rPr>
        <w:rFonts w:ascii="Wingdings" w:hAnsi="Wingdings" w:hint="default"/>
      </w:rPr>
    </w:lvl>
    <w:lvl w:ilvl="3" w:tplc="04070001" w:tentative="1">
      <w:start w:val="1"/>
      <w:numFmt w:val="bullet"/>
      <w:lvlText w:val=""/>
      <w:lvlJc w:val="left"/>
      <w:pPr>
        <w:ind w:left="3763" w:hanging="360"/>
      </w:pPr>
      <w:rPr>
        <w:rFonts w:ascii="Symbol" w:hAnsi="Symbol" w:hint="default"/>
      </w:rPr>
    </w:lvl>
    <w:lvl w:ilvl="4" w:tplc="04070003" w:tentative="1">
      <w:start w:val="1"/>
      <w:numFmt w:val="bullet"/>
      <w:lvlText w:val="o"/>
      <w:lvlJc w:val="left"/>
      <w:pPr>
        <w:ind w:left="4483" w:hanging="360"/>
      </w:pPr>
      <w:rPr>
        <w:rFonts w:ascii="Courier New" w:hAnsi="Courier New" w:cs="Courier New" w:hint="default"/>
      </w:rPr>
    </w:lvl>
    <w:lvl w:ilvl="5" w:tplc="04070005" w:tentative="1">
      <w:start w:val="1"/>
      <w:numFmt w:val="bullet"/>
      <w:lvlText w:val=""/>
      <w:lvlJc w:val="left"/>
      <w:pPr>
        <w:ind w:left="5203" w:hanging="360"/>
      </w:pPr>
      <w:rPr>
        <w:rFonts w:ascii="Wingdings" w:hAnsi="Wingdings" w:hint="default"/>
      </w:rPr>
    </w:lvl>
    <w:lvl w:ilvl="6" w:tplc="04070001" w:tentative="1">
      <w:start w:val="1"/>
      <w:numFmt w:val="bullet"/>
      <w:lvlText w:val=""/>
      <w:lvlJc w:val="left"/>
      <w:pPr>
        <w:ind w:left="5923" w:hanging="360"/>
      </w:pPr>
      <w:rPr>
        <w:rFonts w:ascii="Symbol" w:hAnsi="Symbol" w:hint="default"/>
      </w:rPr>
    </w:lvl>
    <w:lvl w:ilvl="7" w:tplc="04070003" w:tentative="1">
      <w:start w:val="1"/>
      <w:numFmt w:val="bullet"/>
      <w:lvlText w:val="o"/>
      <w:lvlJc w:val="left"/>
      <w:pPr>
        <w:ind w:left="6643" w:hanging="360"/>
      </w:pPr>
      <w:rPr>
        <w:rFonts w:ascii="Courier New" w:hAnsi="Courier New" w:cs="Courier New" w:hint="default"/>
      </w:rPr>
    </w:lvl>
    <w:lvl w:ilvl="8" w:tplc="04070005" w:tentative="1">
      <w:start w:val="1"/>
      <w:numFmt w:val="bullet"/>
      <w:lvlText w:val=""/>
      <w:lvlJc w:val="left"/>
      <w:pPr>
        <w:ind w:left="7363" w:hanging="360"/>
      </w:pPr>
      <w:rPr>
        <w:rFonts w:ascii="Wingdings" w:hAnsi="Wingdings" w:hint="default"/>
      </w:rPr>
    </w:lvl>
  </w:abstractNum>
  <w:abstractNum w:abstractNumId="24" w15:restartNumberingAfterBreak="0">
    <w:nsid w:val="2ABD51C5"/>
    <w:multiLevelType w:val="multilevel"/>
    <w:tmpl w:val="6848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A47E11"/>
    <w:multiLevelType w:val="multilevel"/>
    <w:tmpl w:val="6E72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9E4C42"/>
    <w:multiLevelType w:val="hybridMultilevel"/>
    <w:tmpl w:val="8D429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ED15603"/>
    <w:multiLevelType w:val="hybridMultilevel"/>
    <w:tmpl w:val="11AEB9AC"/>
    <w:lvl w:ilvl="0" w:tplc="D5FA8580">
      <w:start w:val="2"/>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FA03EF2"/>
    <w:multiLevelType w:val="hybridMultilevel"/>
    <w:tmpl w:val="27F64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18F0678"/>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7A2C17"/>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F4098F"/>
    <w:multiLevelType w:val="multilevel"/>
    <w:tmpl w:val="71381014"/>
    <w:lvl w:ilvl="0">
      <w:start w:val="1"/>
      <w:numFmt w:val="decimal"/>
      <w:pStyle w:val="berschrift1"/>
      <w:lvlText w:val="%1"/>
      <w:lvlJc w:val="left"/>
      <w:pPr>
        <w:ind w:left="432" w:hanging="432"/>
      </w:pPr>
    </w:lvl>
    <w:lvl w:ilvl="1">
      <w:start w:val="1"/>
      <w:numFmt w:val="decimal"/>
      <w:pStyle w:val="berschrift2"/>
      <w:lvlText w:val="%1.%2"/>
      <w:lvlJc w:val="left"/>
      <w:pPr>
        <w:ind w:left="6672" w:hanging="576"/>
      </w:pPr>
      <w:rPr>
        <w:rFonts w:ascii="Verdana" w:hAnsi="Verdana"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2" w15:restartNumberingAfterBreak="0">
    <w:nsid w:val="3A591909"/>
    <w:multiLevelType w:val="multilevel"/>
    <w:tmpl w:val="2364FD4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3" w15:restartNumberingAfterBreak="0">
    <w:nsid w:val="3C98538C"/>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A16709"/>
    <w:multiLevelType w:val="hybridMultilevel"/>
    <w:tmpl w:val="FC48ECFE"/>
    <w:lvl w:ilvl="0" w:tplc="638C46E4">
      <w:start w:val="1"/>
      <w:numFmt w:val="decimal"/>
      <w:pStyle w:val="Formatvorlage1"/>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41EB19D7"/>
    <w:multiLevelType w:val="multilevel"/>
    <w:tmpl w:val="137823BE"/>
    <w:styleLink w:val="WW8Num9"/>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36" w15:restartNumberingAfterBreak="0">
    <w:nsid w:val="446A5686"/>
    <w:multiLevelType w:val="hybridMultilevel"/>
    <w:tmpl w:val="E2B0F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4A76E3A"/>
    <w:multiLevelType w:val="multilevel"/>
    <w:tmpl w:val="126AD416"/>
    <w:styleLink w:val="WW8Num10"/>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38" w15:restartNumberingAfterBreak="0">
    <w:nsid w:val="44B635CE"/>
    <w:multiLevelType w:val="hybridMultilevel"/>
    <w:tmpl w:val="D156786E"/>
    <w:lvl w:ilvl="0" w:tplc="3F3A08AC">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6817F26"/>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8206E6"/>
    <w:multiLevelType w:val="hybridMultilevel"/>
    <w:tmpl w:val="49C45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FDE483A"/>
    <w:multiLevelType w:val="hybridMultilevel"/>
    <w:tmpl w:val="35A0AF3A"/>
    <w:lvl w:ilvl="0" w:tplc="D5FA8580">
      <w:start w:val="2"/>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1294934"/>
    <w:multiLevelType w:val="multilevel"/>
    <w:tmpl w:val="22EC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032545"/>
    <w:multiLevelType w:val="multilevel"/>
    <w:tmpl w:val="FA5C4A34"/>
    <w:styleLink w:val="WW8Num6"/>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55E33B4D"/>
    <w:multiLevelType w:val="hybridMultilevel"/>
    <w:tmpl w:val="6CDA4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6C33544"/>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063AE0"/>
    <w:multiLevelType w:val="multilevel"/>
    <w:tmpl w:val="E20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CA7B2D"/>
    <w:multiLevelType w:val="multilevel"/>
    <w:tmpl w:val="703C3768"/>
    <w:styleLink w:val="WW8Num3"/>
    <w:lvl w:ilvl="0">
      <w:numFmt w:val="bullet"/>
      <w:lvlText w:val=""/>
      <w:lvlJc w:val="left"/>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5B6D40EF"/>
    <w:multiLevelType w:val="multilevel"/>
    <w:tmpl w:val="A2A8AFAA"/>
    <w:styleLink w:val="WW8Num2"/>
    <w:lvl w:ilvl="0">
      <w:start w:val="8"/>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5D9C7819"/>
    <w:multiLevelType w:val="multilevel"/>
    <w:tmpl w:val="46C43A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CE507A"/>
    <w:multiLevelType w:val="hybridMultilevel"/>
    <w:tmpl w:val="34E82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5F284D4D"/>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6F7888"/>
    <w:multiLevelType w:val="hybridMultilevel"/>
    <w:tmpl w:val="DA56B3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6B5E4098"/>
    <w:multiLevelType w:val="multilevel"/>
    <w:tmpl w:val="94DC4EE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C0603D"/>
    <w:multiLevelType w:val="multilevel"/>
    <w:tmpl w:val="9C9A6250"/>
    <w:styleLink w:val="WWNum2"/>
    <w:lvl w:ilvl="0">
      <w:numFmt w:val="bullet"/>
      <w:lvlText w:val=""/>
      <w:lvlJc w:val="left"/>
      <w:pPr>
        <w:ind w:left="360" w:hanging="360"/>
      </w:pPr>
    </w:lvl>
    <w:lvl w:ilvl="1">
      <w:numFmt w:val="bullet"/>
      <w:lvlText w:val="o"/>
      <w:lvlJc w:val="left"/>
      <w:pPr>
        <w:ind w:left="1080" w:hanging="360"/>
      </w:p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lvl>
    <w:lvl w:ilvl="8">
      <w:numFmt w:val="bullet"/>
      <w:lvlText w:val=""/>
      <w:lvlJc w:val="left"/>
      <w:pPr>
        <w:ind w:left="6120" w:hanging="360"/>
      </w:pPr>
    </w:lvl>
  </w:abstractNum>
  <w:abstractNum w:abstractNumId="55" w15:restartNumberingAfterBreak="0">
    <w:nsid w:val="6D203B64"/>
    <w:multiLevelType w:val="hybridMultilevel"/>
    <w:tmpl w:val="4A10BCB0"/>
    <w:lvl w:ilvl="0" w:tplc="04070001">
      <w:start w:val="1"/>
      <w:numFmt w:val="bullet"/>
      <w:lvlText w:val=""/>
      <w:lvlJc w:val="left"/>
      <w:pPr>
        <w:ind w:left="1603" w:hanging="360"/>
      </w:pPr>
      <w:rPr>
        <w:rFonts w:ascii="Symbol" w:hAnsi="Symbol" w:hint="default"/>
      </w:rPr>
    </w:lvl>
    <w:lvl w:ilvl="1" w:tplc="04070003" w:tentative="1">
      <w:start w:val="1"/>
      <w:numFmt w:val="bullet"/>
      <w:lvlText w:val="o"/>
      <w:lvlJc w:val="left"/>
      <w:pPr>
        <w:ind w:left="2323" w:hanging="360"/>
      </w:pPr>
      <w:rPr>
        <w:rFonts w:ascii="Courier New" w:hAnsi="Courier New" w:cs="Courier New" w:hint="default"/>
      </w:rPr>
    </w:lvl>
    <w:lvl w:ilvl="2" w:tplc="04070005" w:tentative="1">
      <w:start w:val="1"/>
      <w:numFmt w:val="bullet"/>
      <w:lvlText w:val=""/>
      <w:lvlJc w:val="left"/>
      <w:pPr>
        <w:ind w:left="3043" w:hanging="360"/>
      </w:pPr>
      <w:rPr>
        <w:rFonts w:ascii="Wingdings" w:hAnsi="Wingdings" w:hint="default"/>
      </w:rPr>
    </w:lvl>
    <w:lvl w:ilvl="3" w:tplc="04070001" w:tentative="1">
      <w:start w:val="1"/>
      <w:numFmt w:val="bullet"/>
      <w:lvlText w:val=""/>
      <w:lvlJc w:val="left"/>
      <w:pPr>
        <w:ind w:left="3763" w:hanging="360"/>
      </w:pPr>
      <w:rPr>
        <w:rFonts w:ascii="Symbol" w:hAnsi="Symbol" w:hint="default"/>
      </w:rPr>
    </w:lvl>
    <w:lvl w:ilvl="4" w:tplc="04070003" w:tentative="1">
      <w:start w:val="1"/>
      <w:numFmt w:val="bullet"/>
      <w:lvlText w:val="o"/>
      <w:lvlJc w:val="left"/>
      <w:pPr>
        <w:ind w:left="4483" w:hanging="360"/>
      </w:pPr>
      <w:rPr>
        <w:rFonts w:ascii="Courier New" w:hAnsi="Courier New" w:cs="Courier New" w:hint="default"/>
      </w:rPr>
    </w:lvl>
    <w:lvl w:ilvl="5" w:tplc="04070005" w:tentative="1">
      <w:start w:val="1"/>
      <w:numFmt w:val="bullet"/>
      <w:lvlText w:val=""/>
      <w:lvlJc w:val="left"/>
      <w:pPr>
        <w:ind w:left="5203" w:hanging="360"/>
      </w:pPr>
      <w:rPr>
        <w:rFonts w:ascii="Wingdings" w:hAnsi="Wingdings" w:hint="default"/>
      </w:rPr>
    </w:lvl>
    <w:lvl w:ilvl="6" w:tplc="04070001" w:tentative="1">
      <w:start w:val="1"/>
      <w:numFmt w:val="bullet"/>
      <w:lvlText w:val=""/>
      <w:lvlJc w:val="left"/>
      <w:pPr>
        <w:ind w:left="5923" w:hanging="360"/>
      </w:pPr>
      <w:rPr>
        <w:rFonts w:ascii="Symbol" w:hAnsi="Symbol" w:hint="default"/>
      </w:rPr>
    </w:lvl>
    <w:lvl w:ilvl="7" w:tplc="04070003" w:tentative="1">
      <w:start w:val="1"/>
      <w:numFmt w:val="bullet"/>
      <w:lvlText w:val="o"/>
      <w:lvlJc w:val="left"/>
      <w:pPr>
        <w:ind w:left="6643" w:hanging="360"/>
      </w:pPr>
      <w:rPr>
        <w:rFonts w:ascii="Courier New" w:hAnsi="Courier New" w:cs="Courier New" w:hint="default"/>
      </w:rPr>
    </w:lvl>
    <w:lvl w:ilvl="8" w:tplc="04070005" w:tentative="1">
      <w:start w:val="1"/>
      <w:numFmt w:val="bullet"/>
      <w:lvlText w:val=""/>
      <w:lvlJc w:val="left"/>
      <w:pPr>
        <w:ind w:left="7363" w:hanging="360"/>
      </w:pPr>
      <w:rPr>
        <w:rFonts w:ascii="Wingdings" w:hAnsi="Wingdings" w:hint="default"/>
      </w:rPr>
    </w:lvl>
  </w:abstractNum>
  <w:abstractNum w:abstractNumId="56" w15:restartNumberingAfterBreak="0">
    <w:nsid w:val="6D2A22EE"/>
    <w:multiLevelType w:val="multilevel"/>
    <w:tmpl w:val="786644EA"/>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57" w15:restartNumberingAfterBreak="0">
    <w:nsid w:val="6D635103"/>
    <w:multiLevelType w:val="hybridMultilevel"/>
    <w:tmpl w:val="475AC6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6E4D5AAC"/>
    <w:multiLevelType w:val="multilevel"/>
    <w:tmpl w:val="9CEE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C77A30"/>
    <w:multiLevelType w:val="multilevel"/>
    <w:tmpl w:val="A552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01404C9"/>
    <w:multiLevelType w:val="multilevel"/>
    <w:tmpl w:val="676C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1A7463"/>
    <w:multiLevelType w:val="multilevel"/>
    <w:tmpl w:val="BC1E6CA0"/>
    <w:styleLink w:val="WW8Num5"/>
    <w:lvl w:ilvl="0">
      <w:numFmt w:val="bullet"/>
      <w:lvlText w:val=""/>
      <w:lvlJc w:val="left"/>
      <w:rPr>
        <w:rFonts w:ascii="Symbol" w:hAnsi="Symbol" w:cs="Verdan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769F7FE9"/>
    <w:multiLevelType w:val="hybridMultilevel"/>
    <w:tmpl w:val="E5ACB658"/>
    <w:lvl w:ilvl="0" w:tplc="D5FA8580">
      <w:start w:val="2"/>
      <w:numFmt w:val="bullet"/>
      <w:lvlText w:val="-"/>
      <w:lvlJc w:val="left"/>
      <w:pPr>
        <w:ind w:left="770" w:hanging="360"/>
      </w:pPr>
      <w:rPr>
        <w:rFonts w:ascii="Calibri Light" w:eastAsia="Times New Roman" w:hAnsi="Calibri Light" w:cs="Calibri Light"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63" w15:restartNumberingAfterBreak="0">
    <w:nsid w:val="76CA68C5"/>
    <w:multiLevelType w:val="hybridMultilevel"/>
    <w:tmpl w:val="6D12CE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77EC61A2"/>
    <w:multiLevelType w:val="hybridMultilevel"/>
    <w:tmpl w:val="7D221218"/>
    <w:lvl w:ilvl="0" w:tplc="04070001">
      <w:start w:val="1"/>
      <w:numFmt w:val="bullet"/>
      <w:lvlText w:val=""/>
      <w:lvlJc w:val="left"/>
      <w:pPr>
        <w:ind w:left="1603" w:hanging="360"/>
      </w:pPr>
      <w:rPr>
        <w:rFonts w:ascii="Symbol" w:hAnsi="Symbol" w:hint="default"/>
      </w:rPr>
    </w:lvl>
    <w:lvl w:ilvl="1" w:tplc="04070003" w:tentative="1">
      <w:start w:val="1"/>
      <w:numFmt w:val="bullet"/>
      <w:lvlText w:val="o"/>
      <w:lvlJc w:val="left"/>
      <w:pPr>
        <w:ind w:left="2323" w:hanging="360"/>
      </w:pPr>
      <w:rPr>
        <w:rFonts w:ascii="Courier New" w:hAnsi="Courier New" w:cs="Courier New" w:hint="default"/>
      </w:rPr>
    </w:lvl>
    <w:lvl w:ilvl="2" w:tplc="04070005" w:tentative="1">
      <w:start w:val="1"/>
      <w:numFmt w:val="bullet"/>
      <w:lvlText w:val=""/>
      <w:lvlJc w:val="left"/>
      <w:pPr>
        <w:ind w:left="3043" w:hanging="360"/>
      </w:pPr>
      <w:rPr>
        <w:rFonts w:ascii="Wingdings" w:hAnsi="Wingdings" w:hint="default"/>
      </w:rPr>
    </w:lvl>
    <w:lvl w:ilvl="3" w:tplc="04070001" w:tentative="1">
      <w:start w:val="1"/>
      <w:numFmt w:val="bullet"/>
      <w:lvlText w:val=""/>
      <w:lvlJc w:val="left"/>
      <w:pPr>
        <w:ind w:left="3763" w:hanging="360"/>
      </w:pPr>
      <w:rPr>
        <w:rFonts w:ascii="Symbol" w:hAnsi="Symbol" w:hint="default"/>
      </w:rPr>
    </w:lvl>
    <w:lvl w:ilvl="4" w:tplc="04070003" w:tentative="1">
      <w:start w:val="1"/>
      <w:numFmt w:val="bullet"/>
      <w:lvlText w:val="o"/>
      <w:lvlJc w:val="left"/>
      <w:pPr>
        <w:ind w:left="4483" w:hanging="360"/>
      </w:pPr>
      <w:rPr>
        <w:rFonts w:ascii="Courier New" w:hAnsi="Courier New" w:cs="Courier New" w:hint="default"/>
      </w:rPr>
    </w:lvl>
    <w:lvl w:ilvl="5" w:tplc="04070005" w:tentative="1">
      <w:start w:val="1"/>
      <w:numFmt w:val="bullet"/>
      <w:lvlText w:val=""/>
      <w:lvlJc w:val="left"/>
      <w:pPr>
        <w:ind w:left="5203" w:hanging="360"/>
      </w:pPr>
      <w:rPr>
        <w:rFonts w:ascii="Wingdings" w:hAnsi="Wingdings" w:hint="default"/>
      </w:rPr>
    </w:lvl>
    <w:lvl w:ilvl="6" w:tplc="04070001" w:tentative="1">
      <w:start w:val="1"/>
      <w:numFmt w:val="bullet"/>
      <w:lvlText w:val=""/>
      <w:lvlJc w:val="left"/>
      <w:pPr>
        <w:ind w:left="5923" w:hanging="360"/>
      </w:pPr>
      <w:rPr>
        <w:rFonts w:ascii="Symbol" w:hAnsi="Symbol" w:hint="default"/>
      </w:rPr>
    </w:lvl>
    <w:lvl w:ilvl="7" w:tplc="04070003" w:tentative="1">
      <w:start w:val="1"/>
      <w:numFmt w:val="bullet"/>
      <w:lvlText w:val="o"/>
      <w:lvlJc w:val="left"/>
      <w:pPr>
        <w:ind w:left="6643" w:hanging="360"/>
      </w:pPr>
      <w:rPr>
        <w:rFonts w:ascii="Courier New" w:hAnsi="Courier New" w:cs="Courier New" w:hint="default"/>
      </w:rPr>
    </w:lvl>
    <w:lvl w:ilvl="8" w:tplc="04070005" w:tentative="1">
      <w:start w:val="1"/>
      <w:numFmt w:val="bullet"/>
      <w:lvlText w:val=""/>
      <w:lvlJc w:val="left"/>
      <w:pPr>
        <w:ind w:left="7363" w:hanging="360"/>
      </w:pPr>
      <w:rPr>
        <w:rFonts w:ascii="Wingdings" w:hAnsi="Wingdings" w:hint="default"/>
      </w:rPr>
    </w:lvl>
  </w:abstractNum>
  <w:abstractNum w:abstractNumId="65" w15:restartNumberingAfterBreak="0">
    <w:nsid w:val="77F416E2"/>
    <w:multiLevelType w:val="hybridMultilevel"/>
    <w:tmpl w:val="216C950C"/>
    <w:lvl w:ilvl="0" w:tplc="0407000F">
      <w:start w:val="1"/>
      <w:numFmt w:val="decimal"/>
      <w:lvlText w:val="%1."/>
      <w:lvlJc w:val="left"/>
      <w:pPr>
        <w:ind w:left="883" w:hanging="360"/>
      </w:pPr>
    </w:lvl>
    <w:lvl w:ilvl="1" w:tplc="04070019" w:tentative="1">
      <w:start w:val="1"/>
      <w:numFmt w:val="lowerLetter"/>
      <w:lvlText w:val="%2."/>
      <w:lvlJc w:val="left"/>
      <w:pPr>
        <w:ind w:left="1603" w:hanging="360"/>
      </w:pPr>
    </w:lvl>
    <w:lvl w:ilvl="2" w:tplc="0407001B" w:tentative="1">
      <w:start w:val="1"/>
      <w:numFmt w:val="lowerRoman"/>
      <w:lvlText w:val="%3."/>
      <w:lvlJc w:val="right"/>
      <w:pPr>
        <w:ind w:left="2323" w:hanging="180"/>
      </w:pPr>
    </w:lvl>
    <w:lvl w:ilvl="3" w:tplc="0407000F" w:tentative="1">
      <w:start w:val="1"/>
      <w:numFmt w:val="decimal"/>
      <w:lvlText w:val="%4."/>
      <w:lvlJc w:val="left"/>
      <w:pPr>
        <w:ind w:left="3043" w:hanging="360"/>
      </w:pPr>
    </w:lvl>
    <w:lvl w:ilvl="4" w:tplc="04070019" w:tentative="1">
      <w:start w:val="1"/>
      <w:numFmt w:val="lowerLetter"/>
      <w:lvlText w:val="%5."/>
      <w:lvlJc w:val="left"/>
      <w:pPr>
        <w:ind w:left="3763" w:hanging="360"/>
      </w:pPr>
    </w:lvl>
    <w:lvl w:ilvl="5" w:tplc="0407001B" w:tentative="1">
      <w:start w:val="1"/>
      <w:numFmt w:val="lowerRoman"/>
      <w:lvlText w:val="%6."/>
      <w:lvlJc w:val="right"/>
      <w:pPr>
        <w:ind w:left="4483" w:hanging="180"/>
      </w:pPr>
    </w:lvl>
    <w:lvl w:ilvl="6" w:tplc="0407000F" w:tentative="1">
      <w:start w:val="1"/>
      <w:numFmt w:val="decimal"/>
      <w:lvlText w:val="%7."/>
      <w:lvlJc w:val="left"/>
      <w:pPr>
        <w:ind w:left="5203" w:hanging="360"/>
      </w:pPr>
    </w:lvl>
    <w:lvl w:ilvl="7" w:tplc="04070019" w:tentative="1">
      <w:start w:val="1"/>
      <w:numFmt w:val="lowerLetter"/>
      <w:lvlText w:val="%8."/>
      <w:lvlJc w:val="left"/>
      <w:pPr>
        <w:ind w:left="5923" w:hanging="360"/>
      </w:pPr>
    </w:lvl>
    <w:lvl w:ilvl="8" w:tplc="0407001B" w:tentative="1">
      <w:start w:val="1"/>
      <w:numFmt w:val="lowerRoman"/>
      <w:lvlText w:val="%9."/>
      <w:lvlJc w:val="right"/>
      <w:pPr>
        <w:ind w:left="6643" w:hanging="180"/>
      </w:pPr>
    </w:lvl>
  </w:abstractNum>
  <w:abstractNum w:abstractNumId="66" w15:restartNumberingAfterBreak="0">
    <w:nsid w:val="7A04363E"/>
    <w:multiLevelType w:val="hybridMultilevel"/>
    <w:tmpl w:val="5B66BA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7B2A582E"/>
    <w:multiLevelType w:val="multilevel"/>
    <w:tmpl w:val="575E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EC22000"/>
    <w:multiLevelType w:val="hybridMultilevel"/>
    <w:tmpl w:val="E2A8E7C2"/>
    <w:lvl w:ilvl="0" w:tplc="D5FA8580">
      <w:start w:val="2"/>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7F471954"/>
    <w:multiLevelType w:val="multilevel"/>
    <w:tmpl w:val="B73C2BD4"/>
    <w:styleLink w:val="WW8Num4"/>
    <w:lvl w:ilvl="0">
      <w:numFmt w:val="bullet"/>
      <w:lvlText w:val=""/>
      <w:lvlJc w:val="left"/>
      <w:pPr>
        <w:ind w:left="720" w:hanging="360"/>
      </w:pPr>
      <w:rPr>
        <w:rFonts w:ascii="Wingdings" w:hAnsi="Wingding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7FB3396D"/>
    <w:multiLevelType w:val="multilevel"/>
    <w:tmpl w:val="E9B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39250">
    <w:abstractNumId w:val="5"/>
  </w:num>
  <w:num w:numId="2" w16cid:durableId="1912037447">
    <w:abstractNumId w:val="48"/>
  </w:num>
  <w:num w:numId="3" w16cid:durableId="1536381894">
    <w:abstractNumId w:val="47"/>
  </w:num>
  <w:num w:numId="4" w16cid:durableId="1879126893">
    <w:abstractNumId w:val="69"/>
  </w:num>
  <w:num w:numId="5" w16cid:durableId="745111168">
    <w:abstractNumId w:val="61"/>
  </w:num>
  <w:num w:numId="6" w16cid:durableId="1406486938">
    <w:abstractNumId w:val="43"/>
  </w:num>
  <w:num w:numId="7" w16cid:durableId="1929119563">
    <w:abstractNumId w:val="13"/>
  </w:num>
  <w:num w:numId="8" w16cid:durableId="1217936493">
    <w:abstractNumId w:val="14"/>
  </w:num>
  <w:num w:numId="9" w16cid:durableId="1479954692">
    <w:abstractNumId w:val="35"/>
  </w:num>
  <w:num w:numId="10" w16cid:durableId="1901014945">
    <w:abstractNumId w:val="37"/>
  </w:num>
  <w:num w:numId="11" w16cid:durableId="969895731">
    <w:abstractNumId w:val="54"/>
  </w:num>
  <w:num w:numId="12" w16cid:durableId="328796038">
    <w:abstractNumId w:val="16"/>
  </w:num>
  <w:num w:numId="13" w16cid:durableId="2116094705">
    <w:abstractNumId w:val="32"/>
  </w:num>
  <w:num w:numId="14" w16cid:durableId="1182402299">
    <w:abstractNumId w:val="10"/>
  </w:num>
  <w:num w:numId="15" w16cid:durableId="2122719810">
    <w:abstractNumId w:val="34"/>
  </w:num>
  <w:num w:numId="16" w16cid:durableId="1359623816">
    <w:abstractNumId w:val="31"/>
  </w:num>
  <w:num w:numId="17" w16cid:durableId="834104011">
    <w:abstractNumId w:val="22"/>
  </w:num>
  <w:num w:numId="18" w16cid:durableId="168837270">
    <w:abstractNumId w:val="63"/>
  </w:num>
  <w:num w:numId="19" w16cid:durableId="1090153901">
    <w:abstractNumId w:val="36"/>
  </w:num>
  <w:num w:numId="20" w16cid:durableId="1855343212">
    <w:abstractNumId w:val="40"/>
  </w:num>
  <w:num w:numId="21" w16cid:durableId="1512334558">
    <w:abstractNumId w:val="18"/>
  </w:num>
  <w:num w:numId="22" w16cid:durableId="553741370">
    <w:abstractNumId w:val="68"/>
  </w:num>
  <w:num w:numId="23" w16cid:durableId="820386304">
    <w:abstractNumId w:val="31"/>
    <w:lvlOverride w:ilvl="0">
      <w:startOverride w:val="2"/>
    </w:lvlOverride>
    <w:lvlOverride w:ilvl="1">
      <w:startOverride w:val="3"/>
    </w:lvlOverride>
    <w:lvlOverride w:ilvl="2">
      <w:startOverride w:val="3"/>
    </w:lvlOverride>
    <w:lvlOverride w:ilvl="3">
      <w:startOverride w:val="2"/>
    </w:lvlOverride>
  </w:num>
  <w:num w:numId="24" w16cid:durableId="1100876712">
    <w:abstractNumId w:val="46"/>
  </w:num>
  <w:num w:numId="25" w16cid:durableId="1039747733">
    <w:abstractNumId w:val="58"/>
  </w:num>
  <w:num w:numId="26" w16cid:durableId="1908951425">
    <w:abstractNumId w:val="60"/>
  </w:num>
  <w:num w:numId="27" w16cid:durableId="762648307">
    <w:abstractNumId w:val="17"/>
  </w:num>
  <w:num w:numId="28" w16cid:durableId="952444791">
    <w:abstractNumId w:val="49"/>
  </w:num>
  <w:num w:numId="29" w16cid:durableId="1325549511">
    <w:abstractNumId w:val="59"/>
  </w:num>
  <w:num w:numId="30" w16cid:durableId="1576357832">
    <w:abstractNumId w:val="57"/>
  </w:num>
  <w:num w:numId="31" w16cid:durableId="540896255">
    <w:abstractNumId w:val="7"/>
  </w:num>
  <w:num w:numId="32" w16cid:durableId="1966155463">
    <w:abstractNumId w:val="24"/>
  </w:num>
  <w:num w:numId="33" w16cid:durableId="1775595248">
    <w:abstractNumId w:val="8"/>
  </w:num>
  <w:num w:numId="34" w16cid:durableId="1523006173">
    <w:abstractNumId w:val="66"/>
  </w:num>
  <w:num w:numId="35" w16cid:durableId="868949496">
    <w:abstractNumId w:val="26"/>
  </w:num>
  <w:num w:numId="36" w16cid:durableId="1254508103">
    <w:abstractNumId w:val="56"/>
  </w:num>
  <w:num w:numId="37" w16cid:durableId="1715350020">
    <w:abstractNumId w:val="12"/>
  </w:num>
  <w:num w:numId="38" w16cid:durableId="1874613197">
    <w:abstractNumId w:val="3"/>
  </w:num>
  <w:num w:numId="39" w16cid:durableId="1317487567">
    <w:abstractNumId w:val="4"/>
  </w:num>
  <w:num w:numId="40" w16cid:durableId="184633130">
    <w:abstractNumId w:val="67"/>
  </w:num>
  <w:num w:numId="41" w16cid:durableId="1363942912">
    <w:abstractNumId w:val="9"/>
  </w:num>
  <w:num w:numId="42" w16cid:durableId="1615676530">
    <w:abstractNumId w:val="53"/>
  </w:num>
  <w:num w:numId="43" w16cid:durableId="1683506446">
    <w:abstractNumId w:val="19"/>
  </w:num>
  <w:num w:numId="44" w16cid:durableId="685521609">
    <w:abstractNumId w:val="25"/>
  </w:num>
  <w:num w:numId="45" w16cid:durableId="2039117473">
    <w:abstractNumId w:val="70"/>
  </w:num>
  <w:num w:numId="46" w16cid:durableId="1717855259">
    <w:abstractNumId w:val="65"/>
  </w:num>
  <w:num w:numId="47" w16cid:durableId="1470786281">
    <w:abstractNumId w:val="0"/>
  </w:num>
  <w:num w:numId="48" w16cid:durableId="1067727338">
    <w:abstractNumId w:val="55"/>
  </w:num>
  <w:num w:numId="49" w16cid:durableId="383407243">
    <w:abstractNumId w:val="6"/>
  </w:num>
  <w:num w:numId="50" w16cid:durableId="223293391">
    <w:abstractNumId w:val="2"/>
  </w:num>
  <w:num w:numId="51" w16cid:durableId="2050954828">
    <w:abstractNumId w:val="64"/>
  </w:num>
  <w:num w:numId="52" w16cid:durableId="1977295766">
    <w:abstractNumId w:val="28"/>
  </w:num>
  <w:num w:numId="53" w16cid:durableId="1060403888">
    <w:abstractNumId w:val="23"/>
  </w:num>
  <w:num w:numId="54" w16cid:durableId="830561799">
    <w:abstractNumId w:val="42"/>
  </w:num>
  <w:num w:numId="55" w16cid:durableId="1646086572">
    <w:abstractNumId w:val="45"/>
  </w:num>
  <w:num w:numId="56" w16cid:durableId="626395696">
    <w:abstractNumId w:val="33"/>
  </w:num>
  <w:num w:numId="57" w16cid:durableId="1078286691">
    <w:abstractNumId w:val="1"/>
  </w:num>
  <w:num w:numId="58" w16cid:durableId="2040277518">
    <w:abstractNumId w:val="15"/>
  </w:num>
  <w:num w:numId="59" w16cid:durableId="1713728083">
    <w:abstractNumId w:val="39"/>
  </w:num>
  <w:num w:numId="60" w16cid:durableId="230820498">
    <w:abstractNumId w:val="29"/>
  </w:num>
  <w:num w:numId="61" w16cid:durableId="1864855504">
    <w:abstractNumId w:val="51"/>
  </w:num>
  <w:num w:numId="62" w16cid:durableId="1919947991">
    <w:abstractNumId w:val="30"/>
  </w:num>
  <w:num w:numId="63" w16cid:durableId="1438601752">
    <w:abstractNumId w:val="44"/>
  </w:num>
  <w:num w:numId="64" w16cid:durableId="1047490029">
    <w:abstractNumId w:val="20"/>
  </w:num>
  <w:num w:numId="65" w16cid:durableId="1670518988">
    <w:abstractNumId w:val="52"/>
  </w:num>
  <w:num w:numId="66" w16cid:durableId="543060517">
    <w:abstractNumId w:val="38"/>
  </w:num>
  <w:num w:numId="67" w16cid:durableId="82650199">
    <w:abstractNumId w:val="62"/>
  </w:num>
  <w:num w:numId="68" w16cid:durableId="1691564458">
    <w:abstractNumId w:val="27"/>
  </w:num>
  <w:num w:numId="69" w16cid:durableId="1150172927">
    <w:abstractNumId w:val="11"/>
  </w:num>
  <w:num w:numId="70" w16cid:durableId="1918248626">
    <w:abstractNumId w:val="41"/>
  </w:num>
  <w:num w:numId="71" w16cid:durableId="52168901">
    <w:abstractNumId w:val="50"/>
  </w:num>
  <w:num w:numId="72" w16cid:durableId="1781296792">
    <w:abstractNumId w:val="21"/>
  </w:num>
  <w:num w:numId="73" w16cid:durableId="1418213567">
    <w:abstractNumId w:val="31"/>
    <w:lvlOverride w:ilvl="0">
      <w:startOverride w:val="2"/>
    </w:lvlOverride>
    <w:lvlOverride w:ilvl="1">
      <w:startOverride w:val="3"/>
    </w:lvlOverride>
    <w:lvlOverride w:ilvl="2">
      <w:startOverride w:val="3"/>
    </w:lvlOverride>
    <w:lvlOverride w:ilvl="3">
      <w:startOverride w:val="2"/>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9"/>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C6"/>
    <w:rsid w:val="000079D0"/>
    <w:rsid w:val="00011119"/>
    <w:rsid w:val="0001257A"/>
    <w:rsid w:val="0001605C"/>
    <w:rsid w:val="0002339C"/>
    <w:rsid w:val="00024792"/>
    <w:rsid w:val="0003063A"/>
    <w:rsid w:val="00041768"/>
    <w:rsid w:val="00044D54"/>
    <w:rsid w:val="00045DA6"/>
    <w:rsid w:val="000544AC"/>
    <w:rsid w:val="00064CBD"/>
    <w:rsid w:val="00065370"/>
    <w:rsid w:val="00070504"/>
    <w:rsid w:val="00072D8E"/>
    <w:rsid w:val="000742F9"/>
    <w:rsid w:val="00075C28"/>
    <w:rsid w:val="000830A2"/>
    <w:rsid w:val="00086BC2"/>
    <w:rsid w:val="00090787"/>
    <w:rsid w:val="0009315B"/>
    <w:rsid w:val="000A4FB1"/>
    <w:rsid w:val="000A6A36"/>
    <w:rsid w:val="000A7AC3"/>
    <w:rsid w:val="000B09D3"/>
    <w:rsid w:val="000B10D4"/>
    <w:rsid w:val="000B321E"/>
    <w:rsid w:val="000B3A58"/>
    <w:rsid w:val="000C61A7"/>
    <w:rsid w:val="000C65A5"/>
    <w:rsid w:val="000C785E"/>
    <w:rsid w:val="000D34DD"/>
    <w:rsid w:val="000D45A0"/>
    <w:rsid w:val="000E268F"/>
    <w:rsid w:val="000F1264"/>
    <w:rsid w:val="000F4021"/>
    <w:rsid w:val="00100AAD"/>
    <w:rsid w:val="00102A5F"/>
    <w:rsid w:val="00103071"/>
    <w:rsid w:val="00106ED0"/>
    <w:rsid w:val="001070A6"/>
    <w:rsid w:val="00107F3F"/>
    <w:rsid w:val="001122A5"/>
    <w:rsid w:val="00112B70"/>
    <w:rsid w:val="0011555B"/>
    <w:rsid w:val="00124EC1"/>
    <w:rsid w:val="001342EB"/>
    <w:rsid w:val="00143133"/>
    <w:rsid w:val="001456DB"/>
    <w:rsid w:val="00153282"/>
    <w:rsid w:val="001622AC"/>
    <w:rsid w:val="001718D2"/>
    <w:rsid w:val="00180185"/>
    <w:rsid w:val="001836FD"/>
    <w:rsid w:val="00186094"/>
    <w:rsid w:val="001A2FBB"/>
    <w:rsid w:val="001A462B"/>
    <w:rsid w:val="001A4FEC"/>
    <w:rsid w:val="001A74F2"/>
    <w:rsid w:val="001B09A1"/>
    <w:rsid w:val="001B1E4D"/>
    <w:rsid w:val="001B4422"/>
    <w:rsid w:val="001B651D"/>
    <w:rsid w:val="001C0C04"/>
    <w:rsid w:val="001E3C01"/>
    <w:rsid w:val="001E704F"/>
    <w:rsid w:val="001F177E"/>
    <w:rsid w:val="001F215F"/>
    <w:rsid w:val="001F79E9"/>
    <w:rsid w:val="00201518"/>
    <w:rsid w:val="00201A7D"/>
    <w:rsid w:val="002043AD"/>
    <w:rsid w:val="002044C0"/>
    <w:rsid w:val="002049C1"/>
    <w:rsid w:val="00205FFF"/>
    <w:rsid w:val="00207035"/>
    <w:rsid w:val="0021512B"/>
    <w:rsid w:val="00217ADB"/>
    <w:rsid w:val="00224CEA"/>
    <w:rsid w:val="00227DD7"/>
    <w:rsid w:val="002341C2"/>
    <w:rsid w:val="0023497D"/>
    <w:rsid w:val="002430B9"/>
    <w:rsid w:val="00250643"/>
    <w:rsid w:val="002540FC"/>
    <w:rsid w:val="00270A18"/>
    <w:rsid w:val="00271991"/>
    <w:rsid w:val="00273B2C"/>
    <w:rsid w:val="00281593"/>
    <w:rsid w:val="00282D60"/>
    <w:rsid w:val="00283B0B"/>
    <w:rsid w:val="00287660"/>
    <w:rsid w:val="00294A85"/>
    <w:rsid w:val="002A1694"/>
    <w:rsid w:val="002B3AAD"/>
    <w:rsid w:val="002B62E1"/>
    <w:rsid w:val="002C035B"/>
    <w:rsid w:val="002C1ECB"/>
    <w:rsid w:val="002C7DA4"/>
    <w:rsid w:val="002C7E92"/>
    <w:rsid w:val="002D05B1"/>
    <w:rsid w:val="002D0DCE"/>
    <w:rsid w:val="002D1BAC"/>
    <w:rsid w:val="002D631B"/>
    <w:rsid w:val="002D7758"/>
    <w:rsid w:val="002E163A"/>
    <w:rsid w:val="002E2B7A"/>
    <w:rsid w:val="002E6F4A"/>
    <w:rsid w:val="002F1792"/>
    <w:rsid w:val="002F510B"/>
    <w:rsid w:val="00300235"/>
    <w:rsid w:val="00300ADE"/>
    <w:rsid w:val="003014B8"/>
    <w:rsid w:val="003015EA"/>
    <w:rsid w:val="00301938"/>
    <w:rsid w:val="0030413D"/>
    <w:rsid w:val="003067FE"/>
    <w:rsid w:val="00314F28"/>
    <w:rsid w:val="00322476"/>
    <w:rsid w:val="00323DFC"/>
    <w:rsid w:val="00332E55"/>
    <w:rsid w:val="003365E3"/>
    <w:rsid w:val="00336FF1"/>
    <w:rsid w:val="0034267F"/>
    <w:rsid w:val="003440A1"/>
    <w:rsid w:val="003448C8"/>
    <w:rsid w:val="0036262F"/>
    <w:rsid w:val="00363F3E"/>
    <w:rsid w:val="0036651D"/>
    <w:rsid w:val="00370FD7"/>
    <w:rsid w:val="00381D72"/>
    <w:rsid w:val="00387051"/>
    <w:rsid w:val="00393C05"/>
    <w:rsid w:val="00393E0C"/>
    <w:rsid w:val="00395520"/>
    <w:rsid w:val="003A1C01"/>
    <w:rsid w:val="003A209B"/>
    <w:rsid w:val="003A53CC"/>
    <w:rsid w:val="003B69AD"/>
    <w:rsid w:val="003B7C92"/>
    <w:rsid w:val="003D36B8"/>
    <w:rsid w:val="003D55A5"/>
    <w:rsid w:val="003E56B3"/>
    <w:rsid w:val="003F50FD"/>
    <w:rsid w:val="003F61AB"/>
    <w:rsid w:val="003F65B9"/>
    <w:rsid w:val="004128E3"/>
    <w:rsid w:val="00420CC8"/>
    <w:rsid w:val="0042274C"/>
    <w:rsid w:val="00422FBA"/>
    <w:rsid w:val="0042712B"/>
    <w:rsid w:val="00442582"/>
    <w:rsid w:val="004458EE"/>
    <w:rsid w:val="00455736"/>
    <w:rsid w:val="00460691"/>
    <w:rsid w:val="00460E84"/>
    <w:rsid w:val="004668D2"/>
    <w:rsid w:val="0047758C"/>
    <w:rsid w:val="00483717"/>
    <w:rsid w:val="00491DB1"/>
    <w:rsid w:val="00493183"/>
    <w:rsid w:val="0049480D"/>
    <w:rsid w:val="004974DD"/>
    <w:rsid w:val="004A0F46"/>
    <w:rsid w:val="004A6304"/>
    <w:rsid w:val="004B1EB2"/>
    <w:rsid w:val="004B4F0C"/>
    <w:rsid w:val="004B5418"/>
    <w:rsid w:val="004C2E76"/>
    <w:rsid w:val="004C5369"/>
    <w:rsid w:val="004D150B"/>
    <w:rsid w:val="004D1F94"/>
    <w:rsid w:val="004D577E"/>
    <w:rsid w:val="004D7520"/>
    <w:rsid w:val="004E69C4"/>
    <w:rsid w:val="004E7882"/>
    <w:rsid w:val="004F3A15"/>
    <w:rsid w:val="00502290"/>
    <w:rsid w:val="00504865"/>
    <w:rsid w:val="005055A6"/>
    <w:rsid w:val="00505B61"/>
    <w:rsid w:val="00512CAE"/>
    <w:rsid w:val="005157F8"/>
    <w:rsid w:val="00516DE4"/>
    <w:rsid w:val="00521531"/>
    <w:rsid w:val="005236C5"/>
    <w:rsid w:val="0052446C"/>
    <w:rsid w:val="005256EA"/>
    <w:rsid w:val="00535AC2"/>
    <w:rsid w:val="0054336E"/>
    <w:rsid w:val="0054710C"/>
    <w:rsid w:val="005472E0"/>
    <w:rsid w:val="005549C5"/>
    <w:rsid w:val="0056077E"/>
    <w:rsid w:val="00562FB6"/>
    <w:rsid w:val="0057051A"/>
    <w:rsid w:val="00581C40"/>
    <w:rsid w:val="0058204E"/>
    <w:rsid w:val="005831DE"/>
    <w:rsid w:val="005A2493"/>
    <w:rsid w:val="005A3608"/>
    <w:rsid w:val="005A3E54"/>
    <w:rsid w:val="005A5786"/>
    <w:rsid w:val="005A7EF2"/>
    <w:rsid w:val="005B161D"/>
    <w:rsid w:val="005B2458"/>
    <w:rsid w:val="005B6440"/>
    <w:rsid w:val="005B6FFE"/>
    <w:rsid w:val="005C1A83"/>
    <w:rsid w:val="005C3A27"/>
    <w:rsid w:val="005C59D9"/>
    <w:rsid w:val="005C77A2"/>
    <w:rsid w:val="005D2A86"/>
    <w:rsid w:val="005D5B13"/>
    <w:rsid w:val="005D6470"/>
    <w:rsid w:val="005D7BBA"/>
    <w:rsid w:val="005E267D"/>
    <w:rsid w:val="005E74B9"/>
    <w:rsid w:val="005F0220"/>
    <w:rsid w:val="005F3831"/>
    <w:rsid w:val="005F6216"/>
    <w:rsid w:val="006072B5"/>
    <w:rsid w:val="006160B1"/>
    <w:rsid w:val="00621B80"/>
    <w:rsid w:val="00622562"/>
    <w:rsid w:val="00623375"/>
    <w:rsid w:val="00635289"/>
    <w:rsid w:val="00653AD8"/>
    <w:rsid w:val="006550E1"/>
    <w:rsid w:val="00663C8B"/>
    <w:rsid w:val="00675365"/>
    <w:rsid w:val="00680EBA"/>
    <w:rsid w:val="006942F0"/>
    <w:rsid w:val="00694DF5"/>
    <w:rsid w:val="006967FD"/>
    <w:rsid w:val="00696F6B"/>
    <w:rsid w:val="006A042B"/>
    <w:rsid w:val="006A303D"/>
    <w:rsid w:val="006A4A80"/>
    <w:rsid w:val="006C02D0"/>
    <w:rsid w:val="006C6499"/>
    <w:rsid w:val="006C6B14"/>
    <w:rsid w:val="006D12D6"/>
    <w:rsid w:val="006D3FBA"/>
    <w:rsid w:val="006E2E28"/>
    <w:rsid w:val="006F34C4"/>
    <w:rsid w:val="007002ED"/>
    <w:rsid w:val="00701A75"/>
    <w:rsid w:val="007021A5"/>
    <w:rsid w:val="0070294B"/>
    <w:rsid w:val="00707F92"/>
    <w:rsid w:val="007104C9"/>
    <w:rsid w:val="00711323"/>
    <w:rsid w:val="007225C5"/>
    <w:rsid w:val="00722712"/>
    <w:rsid w:val="00730397"/>
    <w:rsid w:val="00745C7C"/>
    <w:rsid w:val="0075067A"/>
    <w:rsid w:val="0075709E"/>
    <w:rsid w:val="00757706"/>
    <w:rsid w:val="007619BD"/>
    <w:rsid w:val="00763B55"/>
    <w:rsid w:val="00764752"/>
    <w:rsid w:val="0076478D"/>
    <w:rsid w:val="0076611F"/>
    <w:rsid w:val="0076668D"/>
    <w:rsid w:val="00767FD9"/>
    <w:rsid w:val="00771BA6"/>
    <w:rsid w:val="007801AF"/>
    <w:rsid w:val="00791F47"/>
    <w:rsid w:val="007940B4"/>
    <w:rsid w:val="007A096E"/>
    <w:rsid w:val="007A27F2"/>
    <w:rsid w:val="007A3902"/>
    <w:rsid w:val="007A6228"/>
    <w:rsid w:val="007B012E"/>
    <w:rsid w:val="007B60A2"/>
    <w:rsid w:val="007C0971"/>
    <w:rsid w:val="007C37FC"/>
    <w:rsid w:val="007D2966"/>
    <w:rsid w:val="007D3C5A"/>
    <w:rsid w:val="007D5E1D"/>
    <w:rsid w:val="007D6BEE"/>
    <w:rsid w:val="007E6FB9"/>
    <w:rsid w:val="007F27FE"/>
    <w:rsid w:val="007F749D"/>
    <w:rsid w:val="00810132"/>
    <w:rsid w:val="008200A6"/>
    <w:rsid w:val="00830108"/>
    <w:rsid w:val="00841AE0"/>
    <w:rsid w:val="008434DE"/>
    <w:rsid w:val="00846EC3"/>
    <w:rsid w:val="00850648"/>
    <w:rsid w:val="00850CA7"/>
    <w:rsid w:val="0085242C"/>
    <w:rsid w:val="0085431D"/>
    <w:rsid w:val="00855512"/>
    <w:rsid w:val="00855596"/>
    <w:rsid w:val="00862531"/>
    <w:rsid w:val="008722F0"/>
    <w:rsid w:val="0087389D"/>
    <w:rsid w:val="00874FF7"/>
    <w:rsid w:val="008819BE"/>
    <w:rsid w:val="00890021"/>
    <w:rsid w:val="008974E6"/>
    <w:rsid w:val="008A1C11"/>
    <w:rsid w:val="008B03B6"/>
    <w:rsid w:val="008B1C2C"/>
    <w:rsid w:val="008B298C"/>
    <w:rsid w:val="008B3149"/>
    <w:rsid w:val="008B7816"/>
    <w:rsid w:val="008C33B9"/>
    <w:rsid w:val="008D353D"/>
    <w:rsid w:val="008D4141"/>
    <w:rsid w:val="008D46C1"/>
    <w:rsid w:val="008D7F00"/>
    <w:rsid w:val="008E20C1"/>
    <w:rsid w:val="008F26F3"/>
    <w:rsid w:val="00904068"/>
    <w:rsid w:val="0090492C"/>
    <w:rsid w:val="00910558"/>
    <w:rsid w:val="009133FE"/>
    <w:rsid w:val="009174B1"/>
    <w:rsid w:val="0092644D"/>
    <w:rsid w:val="009427D9"/>
    <w:rsid w:val="009441B6"/>
    <w:rsid w:val="00951416"/>
    <w:rsid w:val="009520D8"/>
    <w:rsid w:val="0096396A"/>
    <w:rsid w:val="0096744A"/>
    <w:rsid w:val="0098013D"/>
    <w:rsid w:val="00981B98"/>
    <w:rsid w:val="00983E33"/>
    <w:rsid w:val="009841DF"/>
    <w:rsid w:val="009844CB"/>
    <w:rsid w:val="0098645A"/>
    <w:rsid w:val="0098725C"/>
    <w:rsid w:val="009A34B7"/>
    <w:rsid w:val="009A3DD7"/>
    <w:rsid w:val="009B10C6"/>
    <w:rsid w:val="009B446A"/>
    <w:rsid w:val="009B4BEE"/>
    <w:rsid w:val="009B55A7"/>
    <w:rsid w:val="009C06E5"/>
    <w:rsid w:val="009C50D4"/>
    <w:rsid w:val="009D161D"/>
    <w:rsid w:val="009D1D5A"/>
    <w:rsid w:val="009D1D86"/>
    <w:rsid w:val="009D1DC3"/>
    <w:rsid w:val="009D27F2"/>
    <w:rsid w:val="009E2EBF"/>
    <w:rsid w:val="009E6B57"/>
    <w:rsid w:val="009F1D66"/>
    <w:rsid w:val="009F4B38"/>
    <w:rsid w:val="009F5372"/>
    <w:rsid w:val="00A02559"/>
    <w:rsid w:val="00A026C5"/>
    <w:rsid w:val="00A0485E"/>
    <w:rsid w:val="00A06757"/>
    <w:rsid w:val="00A07A3F"/>
    <w:rsid w:val="00A13FB2"/>
    <w:rsid w:val="00A1403F"/>
    <w:rsid w:val="00A228FA"/>
    <w:rsid w:val="00A24A17"/>
    <w:rsid w:val="00A35916"/>
    <w:rsid w:val="00A37669"/>
    <w:rsid w:val="00A4025B"/>
    <w:rsid w:val="00A44980"/>
    <w:rsid w:val="00A45EB5"/>
    <w:rsid w:val="00A5383B"/>
    <w:rsid w:val="00A62238"/>
    <w:rsid w:val="00A647B9"/>
    <w:rsid w:val="00A66803"/>
    <w:rsid w:val="00A77F98"/>
    <w:rsid w:val="00A803CA"/>
    <w:rsid w:val="00A90CED"/>
    <w:rsid w:val="00A9192C"/>
    <w:rsid w:val="00A91EC0"/>
    <w:rsid w:val="00A92A82"/>
    <w:rsid w:val="00A95DF4"/>
    <w:rsid w:val="00AB2C46"/>
    <w:rsid w:val="00AB6CC1"/>
    <w:rsid w:val="00AB7D9C"/>
    <w:rsid w:val="00AC3CF1"/>
    <w:rsid w:val="00AC3DDA"/>
    <w:rsid w:val="00AD0FE9"/>
    <w:rsid w:val="00AF1CD3"/>
    <w:rsid w:val="00B07050"/>
    <w:rsid w:val="00B12A1E"/>
    <w:rsid w:val="00B26C35"/>
    <w:rsid w:val="00B2759E"/>
    <w:rsid w:val="00B30B83"/>
    <w:rsid w:val="00B332E5"/>
    <w:rsid w:val="00B501F8"/>
    <w:rsid w:val="00B54227"/>
    <w:rsid w:val="00B561A3"/>
    <w:rsid w:val="00B6096B"/>
    <w:rsid w:val="00B62278"/>
    <w:rsid w:val="00B66074"/>
    <w:rsid w:val="00B67D6F"/>
    <w:rsid w:val="00B704F7"/>
    <w:rsid w:val="00B7181A"/>
    <w:rsid w:val="00B751EC"/>
    <w:rsid w:val="00B75851"/>
    <w:rsid w:val="00B80CC4"/>
    <w:rsid w:val="00B86184"/>
    <w:rsid w:val="00B86DFF"/>
    <w:rsid w:val="00B92BA0"/>
    <w:rsid w:val="00B92EB8"/>
    <w:rsid w:val="00B93D03"/>
    <w:rsid w:val="00B94A62"/>
    <w:rsid w:val="00B94AC5"/>
    <w:rsid w:val="00B97433"/>
    <w:rsid w:val="00BA22AB"/>
    <w:rsid w:val="00BA22D3"/>
    <w:rsid w:val="00BA2D19"/>
    <w:rsid w:val="00BA37D4"/>
    <w:rsid w:val="00BA4362"/>
    <w:rsid w:val="00BA44A3"/>
    <w:rsid w:val="00BA490D"/>
    <w:rsid w:val="00BA53C9"/>
    <w:rsid w:val="00BB1046"/>
    <w:rsid w:val="00BB741E"/>
    <w:rsid w:val="00BC51DF"/>
    <w:rsid w:val="00BC6F93"/>
    <w:rsid w:val="00BD0264"/>
    <w:rsid w:val="00BD0785"/>
    <w:rsid w:val="00BD17B0"/>
    <w:rsid w:val="00BD3C55"/>
    <w:rsid w:val="00BD62CA"/>
    <w:rsid w:val="00BD7CBA"/>
    <w:rsid w:val="00BE110C"/>
    <w:rsid w:val="00BE33E7"/>
    <w:rsid w:val="00BF0869"/>
    <w:rsid w:val="00BF178A"/>
    <w:rsid w:val="00BF4B47"/>
    <w:rsid w:val="00BF4D85"/>
    <w:rsid w:val="00BF55B9"/>
    <w:rsid w:val="00BF5F76"/>
    <w:rsid w:val="00BF7B5D"/>
    <w:rsid w:val="00C1587C"/>
    <w:rsid w:val="00C16A92"/>
    <w:rsid w:val="00C16B0E"/>
    <w:rsid w:val="00C222AE"/>
    <w:rsid w:val="00C34838"/>
    <w:rsid w:val="00C34F2C"/>
    <w:rsid w:val="00C42708"/>
    <w:rsid w:val="00C43978"/>
    <w:rsid w:val="00C443EC"/>
    <w:rsid w:val="00C469B4"/>
    <w:rsid w:val="00C51404"/>
    <w:rsid w:val="00C61ACC"/>
    <w:rsid w:val="00C63777"/>
    <w:rsid w:val="00C6690D"/>
    <w:rsid w:val="00C727A5"/>
    <w:rsid w:val="00C77CD8"/>
    <w:rsid w:val="00C81923"/>
    <w:rsid w:val="00C86A07"/>
    <w:rsid w:val="00C94786"/>
    <w:rsid w:val="00C97EC4"/>
    <w:rsid w:val="00CB541F"/>
    <w:rsid w:val="00CC600C"/>
    <w:rsid w:val="00CD190D"/>
    <w:rsid w:val="00CD3326"/>
    <w:rsid w:val="00CD5F06"/>
    <w:rsid w:val="00CE13BA"/>
    <w:rsid w:val="00CE1EDD"/>
    <w:rsid w:val="00CE4A18"/>
    <w:rsid w:val="00CE6D60"/>
    <w:rsid w:val="00CF0D4A"/>
    <w:rsid w:val="00CF2278"/>
    <w:rsid w:val="00CF2D30"/>
    <w:rsid w:val="00CF3392"/>
    <w:rsid w:val="00CF38C3"/>
    <w:rsid w:val="00D00DEC"/>
    <w:rsid w:val="00D016D4"/>
    <w:rsid w:val="00D06EAD"/>
    <w:rsid w:val="00D15AE2"/>
    <w:rsid w:val="00D16158"/>
    <w:rsid w:val="00D1719E"/>
    <w:rsid w:val="00D320D3"/>
    <w:rsid w:val="00D35C8A"/>
    <w:rsid w:val="00D43B1F"/>
    <w:rsid w:val="00D5337C"/>
    <w:rsid w:val="00D62655"/>
    <w:rsid w:val="00D63936"/>
    <w:rsid w:val="00D641D6"/>
    <w:rsid w:val="00D725AB"/>
    <w:rsid w:val="00D7516F"/>
    <w:rsid w:val="00D7525A"/>
    <w:rsid w:val="00D771D5"/>
    <w:rsid w:val="00D77CDD"/>
    <w:rsid w:val="00D87585"/>
    <w:rsid w:val="00D91A64"/>
    <w:rsid w:val="00D92EBE"/>
    <w:rsid w:val="00DA6A5F"/>
    <w:rsid w:val="00DA7EC4"/>
    <w:rsid w:val="00DB7C1A"/>
    <w:rsid w:val="00DC08E6"/>
    <w:rsid w:val="00DC5DD6"/>
    <w:rsid w:val="00DD4135"/>
    <w:rsid w:val="00DD6738"/>
    <w:rsid w:val="00DD6FA9"/>
    <w:rsid w:val="00DE0077"/>
    <w:rsid w:val="00DE2A3A"/>
    <w:rsid w:val="00DE2B4B"/>
    <w:rsid w:val="00DF08C1"/>
    <w:rsid w:val="00DF10E1"/>
    <w:rsid w:val="00DF5BC3"/>
    <w:rsid w:val="00E01E80"/>
    <w:rsid w:val="00E10C94"/>
    <w:rsid w:val="00E16DB3"/>
    <w:rsid w:val="00E276E9"/>
    <w:rsid w:val="00E27B19"/>
    <w:rsid w:val="00E32DE2"/>
    <w:rsid w:val="00E3577C"/>
    <w:rsid w:val="00E3682C"/>
    <w:rsid w:val="00E375CA"/>
    <w:rsid w:val="00E43342"/>
    <w:rsid w:val="00E47013"/>
    <w:rsid w:val="00E529F2"/>
    <w:rsid w:val="00E52F2A"/>
    <w:rsid w:val="00E60184"/>
    <w:rsid w:val="00E60D31"/>
    <w:rsid w:val="00E62BA5"/>
    <w:rsid w:val="00E702FF"/>
    <w:rsid w:val="00E7242F"/>
    <w:rsid w:val="00E97832"/>
    <w:rsid w:val="00EA2C88"/>
    <w:rsid w:val="00EB1985"/>
    <w:rsid w:val="00EC33D6"/>
    <w:rsid w:val="00EC6A4B"/>
    <w:rsid w:val="00ED7FE2"/>
    <w:rsid w:val="00EE1AAE"/>
    <w:rsid w:val="00EE3F3D"/>
    <w:rsid w:val="00EE40E8"/>
    <w:rsid w:val="00EF33E5"/>
    <w:rsid w:val="00EF3495"/>
    <w:rsid w:val="00EF3AC7"/>
    <w:rsid w:val="00EF4938"/>
    <w:rsid w:val="00F01C59"/>
    <w:rsid w:val="00F02BF1"/>
    <w:rsid w:val="00F03678"/>
    <w:rsid w:val="00F21759"/>
    <w:rsid w:val="00F23B67"/>
    <w:rsid w:val="00F25847"/>
    <w:rsid w:val="00F27EDF"/>
    <w:rsid w:val="00F3218D"/>
    <w:rsid w:val="00F32FEB"/>
    <w:rsid w:val="00F4392B"/>
    <w:rsid w:val="00F47685"/>
    <w:rsid w:val="00F50576"/>
    <w:rsid w:val="00F5395D"/>
    <w:rsid w:val="00F539F6"/>
    <w:rsid w:val="00F54182"/>
    <w:rsid w:val="00F611C1"/>
    <w:rsid w:val="00F61802"/>
    <w:rsid w:val="00F6442A"/>
    <w:rsid w:val="00F653C0"/>
    <w:rsid w:val="00F6624E"/>
    <w:rsid w:val="00F67E7C"/>
    <w:rsid w:val="00F71C6B"/>
    <w:rsid w:val="00F73335"/>
    <w:rsid w:val="00F80328"/>
    <w:rsid w:val="00F878FD"/>
    <w:rsid w:val="00F945EB"/>
    <w:rsid w:val="00FB01E9"/>
    <w:rsid w:val="00FB3CBF"/>
    <w:rsid w:val="00FC0032"/>
    <w:rsid w:val="00FC2A5E"/>
    <w:rsid w:val="00FC6410"/>
    <w:rsid w:val="00FC71FA"/>
    <w:rsid w:val="00FD173D"/>
    <w:rsid w:val="00FD41CB"/>
    <w:rsid w:val="00FE1120"/>
    <w:rsid w:val="00FE3C0E"/>
    <w:rsid w:val="00FE3C12"/>
    <w:rsid w:val="00FF3AB9"/>
    <w:rsid w:val="00FF3D47"/>
    <w:rsid w:val="00FF4E89"/>
    <w:rsid w:val="00FF63F5"/>
    <w:rsid w:val="00FF6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A2271"/>
  <w15:docId w15:val="{A59E54AC-A871-42F8-8447-B4C29247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pPr>
    <w:rPr>
      <w:rFonts w:eastAsia="Times New Roman" w:cs="Times New Roman"/>
      <w:szCs w:val="20"/>
      <w:lang w:bidi="ar-SA"/>
    </w:rPr>
  </w:style>
  <w:style w:type="paragraph" w:styleId="berschrift1">
    <w:name w:val="heading 1"/>
    <w:basedOn w:val="Standard"/>
    <w:next w:val="Standard"/>
    <w:link w:val="berschrift1Zchn"/>
    <w:uiPriority w:val="9"/>
    <w:qFormat/>
    <w:rsid w:val="002E2B7A"/>
    <w:pPr>
      <w:keepNext/>
      <w:numPr>
        <w:numId w:val="16"/>
      </w:numPr>
      <w:outlineLvl w:val="0"/>
    </w:pPr>
    <w:rPr>
      <w:rFonts w:ascii="Verdana" w:hAnsi="Verdana" w:cs="Comic Sans MS"/>
      <w:b/>
      <w:sz w:val="36"/>
    </w:rPr>
  </w:style>
  <w:style w:type="paragraph" w:styleId="berschrift2">
    <w:name w:val="heading 2"/>
    <w:basedOn w:val="Standard"/>
    <w:next w:val="Standard"/>
    <w:uiPriority w:val="9"/>
    <w:unhideWhenUsed/>
    <w:qFormat/>
    <w:pPr>
      <w:keepNext/>
      <w:numPr>
        <w:ilvl w:val="1"/>
        <w:numId w:val="16"/>
      </w:numPr>
      <w:ind w:left="576"/>
      <w:jc w:val="center"/>
      <w:outlineLvl w:val="1"/>
    </w:pPr>
    <w:rPr>
      <w:rFonts w:ascii="Comic Sans MS" w:hAnsi="Comic Sans MS" w:cs="Comic Sans MS"/>
      <w:b/>
      <w:sz w:val="32"/>
    </w:rPr>
  </w:style>
  <w:style w:type="paragraph" w:styleId="berschrift3">
    <w:name w:val="heading 3"/>
    <w:basedOn w:val="Standard"/>
    <w:next w:val="Standard"/>
    <w:uiPriority w:val="9"/>
    <w:unhideWhenUsed/>
    <w:qFormat/>
    <w:pPr>
      <w:keepNext/>
      <w:numPr>
        <w:ilvl w:val="2"/>
        <w:numId w:val="16"/>
      </w:numPr>
      <w:jc w:val="center"/>
      <w:outlineLvl w:val="2"/>
    </w:pPr>
    <w:rPr>
      <w:rFonts w:ascii="Comic Sans MS" w:hAnsi="Comic Sans MS" w:cs="Comic Sans MS"/>
      <w:i/>
      <w:sz w:val="28"/>
    </w:rPr>
  </w:style>
  <w:style w:type="paragraph" w:styleId="berschrift4">
    <w:name w:val="heading 4"/>
    <w:basedOn w:val="Standard"/>
    <w:next w:val="Standard"/>
    <w:uiPriority w:val="9"/>
    <w:unhideWhenUsed/>
    <w:qFormat/>
    <w:pPr>
      <w:keepNext/>
      <w:numPr>
        <w:ilvl w:val="3"/>
        <w:numId w:val="16"/>
      </w:numPr>
      <w:outlineLvl w:val="3"/>
    </w:pPr>
    <w:rPr>
      <w:b/>
      <w:sz w:val="26"/>
    </w:rPr>
  </w:style>
  <w:style w:type="paragraph" w:styleId="berschrift5">
    <w:name w:val="heading 5"/>
    <w:basedOn w:val="Standard"/>
    <w:next w:val="Standard"/>
    <w:uiPriority w:val="9"/>
    <w:semiHidden/>
    <w:unhideWhenUsed/>
    <w:qFormat/>
    <w:pPr>
      <w:keepNext/>
      <w:numPr>
        <w:ilvl w:val="4"/>
        <w:numId w:val="16"/>
      </w:numPr>
      <w:outlineLvl w:val="4"/>
    </w:pPr>
    <w:rPr>
      <w:rFonts w:ascii="Verdana" w:hAnsi="Verdana" w:cs="Verdana"/>
      <w:u w:val="single"/>
    </w:rPr>
  </w:style>
  <w:style w:type="paragraph" w:styleId="berschrift6">
    <w:name w:val="heading 6"/>
    <w:basedOn w:val="Standard"/>
    <w:next w:val="Standard"/>
    <w:link w:val="berschrift6Zchn"/>
    <w:uiPriority w:val="9"/>
    <w:semiHidden/>
    <w:unhideWhenUsed/>
    <w:qFormat/>
    <w:rsid w:val="00DE2B4B"/>
    <w:pPr>
      <w:keepNext/>
      <w:keepLines/>
      <w:numPr>
        <w:ilvl w:val="5"/>
        <w:numId w:val="16"/>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DE2B4B"/>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DE2B4B"/>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E2B4B"/>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hAnsi="Arial" w:cs="Arial"/>
      <w:sz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style>
  <w:style w:type="paragraph" w:customStyle="1" w:styleId="Beschriftung1">
    <w:name w:val="Beschriftung1"/>
    <w:basedOn w:val="Standard"/>
    <w:pPr>
      <w:suppressLineNumbers/>
      <w:spacing w:before="120" w:after="120"/>
    </w:pPr>
    <w:rPr>
      <w:i/>
    </w:rPr>
  </w:style>
  <w:style w:type="paragraph" w:styleId="Titel">
    <w:name w:val="Title"/>
    <w:basedOn w:val="Standard"/>
    <w:next w:val="Untertitel"/>
    <w:uiPriority w:val="10"/>
    <w:qFormat/>
    <w:pPr>
      <w:jc w:val="center"/>
    </w:pPr>
    <w:rPr>
      <w:sz w:val="32"/>
    </w:rPr>
  </w:style>
  <w:style w:type="paragraph" w:styleId="Untertitel">
    <w:name w:val="Subtitle"/>
    <w:basedOn w:val="Heading"/>
    <w:next w:val="Textbody"/>
    <w:uiPriority w:val="11"/>
    <w:qFormat/>
    <w:pPr>
      <w:jc w:val="center"/>
    </w:pPr>
    <w:rPr>
      <w:i/>
    </w:rPr>
  </w:style>
  <w:style w:type="paragraph" w:styleId="Textkrper2">
    <w:name w:val="Body Text 2"/>
    <w:basedOn w:val="Standard"/>
    <w:pPr>
      <w:ind w:left="360"/>
    </w:pPr>
    <w:rPr>
      <w:rFonts w:ascii="Comic Sans MS" w:hAnsi="Comic Sans MS" w:cs="Comic Sans MS"/>
    </w:rPr>
  </w:style>
  <w:style w:type="paragraph" w:styleId="Textkrper-Einzug2">
    <w:name w:val="Body Text Indent 2"/>
    <w:basedOn w:val="Standard"/>
    <w:pPr>
      <w:ind w:left="360"/>
      <w:jc w:val="center"/>
    </w:pPr>
    <w:rPr>
      <w:rFonts w:ascii="Comic Sans MS" w:hAnsi="Comic Sans MS" w:cs="Comic Sans MS"/>
      <w:i/>
      <w:sz w:val="32"/>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rPr>
  </w:style>
  <w:style w:type="paragraph" w:customStyle="1" w:styleId="WW-BodyText2">
    <w:name w:val="WW-Body Text 2"/>
    <w:basedOn w:val="Standard"/>
    <w:pPr>
      <w:ind w:left="142"/>
    </w:pPr>
    <w:rPr>
      <w:rFonts w:ascii="Verdana" w:hAnsi="Verdana" w:cs="Verdana"/>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Framecontents">
    <w:name w:val="Frame contents"/>
    <w:basedOn w:val="Textbody"/>
  </w:style>
  <w:style w:type="paragraph" w:styleId="Listenabsatz">
    <w:name w:val="List Paragraph"/>
    <w:basedOn w:val="Standard"/>
    <w:qFormat/>
    <w:pPr>
      <w:ind w:left="720"/>
    </w:pPr>
  </w:style>
  <w:style w:type="paragraph" w:customStyle="1" w:styleId="Text">
    <w:name w:val="Text"/>
    <w:basedOn w:val="Beschriftung"/>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cs="Verdana"/>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sz w:val="21"/>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3z0">
    <w:name w:val="WW8Num13z0"/>
  </w:style>
  <w:style w:type="character" w:customStyle="1" w:styleId="WW8Num14z0">
    <w:name w:val="WW8Num14z0"/>
    <w:rPr>
      <w:rFonts w:ascii="Symbol" w:hAnsi="Symbol" w:cs="OpenSymbol, 'Arial Unicode M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0">
    <w:name w:val="WW8Num15z0"/>
    <w:rPr>
      <w:rFonts w:ascii="Symbol" w:hAnsi="Symbol" w:cs="OpenSymbol, 'Arial Unicode MS'"/>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St2z0">
    <w:name w:val="WW8NumSt2z0"/>
    <w:rPr>
      <w:rFonts w:ascii="Symbol" w:hAnsi="Symbol" w:cs="Symbol"/>
    </w:rPr>
  </w:style>
  <w:style w:type="character" w:customStyle="1" w:styleId="WW8NumSt5z0">
    <w:name w:val="WW8NumSt5z0"/>
    <w:rPr>
      <w:rFonts w:ascii="Wingdings" w:hAnsi="Wingdings" w:cs="Wingdings"/>
    </w:rPr>
  </w:style>
  <w:style w:type="character" w:customStyle="1" w:styleId="WW8NumSt6z0">
    <w:name w:val="WW8NumSt6z0"/>
    <w:rPr>
      <w:rFonts w:ascii="Symbol" w:hAnsi="Symbol" w:cs="Symbol"/>
    </w:rPr>
  </w:style>
  <w:style w:type="character" w:customStyle="1" w:styleId="WW8NumSt9z0">
    <w:name w:val="WW8NumSt9z0"/>
    <w:rPr>
      <w:rFonts w:ascii="Wingdings" w:hAnsi="Wingdings" w:cs="Wingdings"/>
    </w:rPr>
  </w:style>
  <w:style w:type="character" w:customStyle="1" w:styleId="WW8NumSt10z0">
    <w:name w:val="WW8NumSt10z0"/>
    <w:rPr>
      <w:rFonts w:ascii="Symbol" w:hAnsi="Symbol" w:cs="Symbol"/>
    </w:rPr>
  </w:style>
  <w:style w:type="character" w:customStyle="1" w:styleId="WW-Absatz-Standardschriftart1">
    <w:name w:val="WW-Absatz-Standardschriftart1"/>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Aufzhlungszeichen1">
    <w:name w:val="Aufzählungszeichen1"/>
    <w:rPr>
      <w:rFonts w:ascii="StarSymbol, 'Arial Unicode MS'" w:hAnsi="StarSymbol, 'Arial Unicode MS'" w:cs="StarSymbol, 'Arial Unicode MS'"/>
      <w:sz w:val="18"/>
    </w:rPr>
  </w:style>
  <w:style w:type="character" w:customStyle="1" w:styleId="NumberingSymbols">
    <w:name w:val="Numbering Symbols"/>
  </w:style>
  <w:style w:type="character" w:styleId="Seitenzahl">
    <w:name w:val="page number"/>
  </w:style>
  <w:style w:type="character" w:customStyle="1" w:styleId="Aufzhlungszeichen2">
    <w:name w:val="Aufzählungszeichen2"/>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BulletSymbols">
    <w:name w:val="Bullet Symbols"/>
    <w:rPr>
      <w:rFonts w:ascii="OpenSymbol, 'Arial Unicode MS'" w:eastAsia="OpenSymbol, 'Arial Unicode MS'" w:hAnsi="OpenSymbol, 'Arial Unicode MS'" w:cs="OpenSymbol, 'Arial Unicode MS'"/>
    </w:rPr>
  </w:style>
  <w:style w:type="numbering" w:customStyle="1" w:styleId="WW8Num1">
    <w:name w:val="WW8Num1"/>
    <w:basedOn w:val="KeineListe"/>
    <w:pPr>
      <w:numPr>
        <w:numId w:val="1"/>
      </w:numPr>
    </w:pPr>
  </w:style>
  <w:style w:type="numbering" w:customStyle="1" w:styleId="WW8Num2">
    <w:name w:val="WW8Num2"/>
    <w:basedOn w:val="KeineListe"/>
    <w:pPr>
      <w:numPr>
        <w:numId w:val="2"/>
      </w:numPr>
    </w:pPr>
  </w:style>
  <w:style w:type="numbering" w:customStyle="1" w:styleId="WW8Num3">
    <w:name w:val="WW8Num3"/>
    <w:basedOn w:val="KeineListe"/>
    <w:pPr>
      <w:numPr>
        <w:numId w:val="3"/>
      </w:numPr>
    </w:pPr>
  </w:style>
  <w:style w:type="numbering" w:customStyle="1" w:styleId="WW8Num4">
    <w:name w:val="WW8Num4"/>
    <w:basedOn w:val="KeineListe"/>
    <w:pPr>
      <w:numPr>
        <w:numId w:val="4"/>
      </w:numPr>
    </w:pPr>
  </w:style>
  <w:style w:type="numbering" w:customStyle="1" w:styleId="WW8Num5">
    <w:name w:val="WW8Num5"/>
    <w:basedOn w:val="KeineListe"/>
    <w:pPr>
      <w:numPr>
        <w:numId w:val="5"/>
      </w:numPr>
    </w:pPr>
  </w:style>
  <w:style w:type="numbering" w:customStyle="1" w:styleId="WW8Num6">
    <w:name w:val="WW8Num6"/>
    <w:basedOn w:val="KeineListe"/>
    <w:pPr>
      <w:numPr>
        <w:numId w:val="6"/>
      </w:numPr>
    </w:pPr>
  </w:style>
  <w:style w:type="numbering" w:customStyle="1" w:styleId="WW8Num7">
    <w:name w:val="WW8Num7"/>
    <w:basedOn w:val="KeineListe"/>
    <w:pPr>
      <w:numPr>
        <w:numId w:val="7"/>
      </w:numPr>
    </w:pPr>
  </w:style>
  <w:style w:type="numbering" w:customStyle="1" w:styleId="WW8Num8">
    <w:name w:val="WW8Num8"/>
    <w:basedOn w:val="KeineListe"/>
    <w:pPr>
      <w:numPr>
        <w:numId w:val="8"/>
      </w:numPr>
    </w:pPr>
  </w:style>
  <w:style w:type="numbering" w:customStyle="1" w:styleId="WW8Num9">
    <w:name w:val="WW8Num9"/>
    <w:basedOn w:val="KeineListe"/>
    <w:pPr>
      <w:numPr>
        <w:numId w:val="9"/>
      </w:numPr>
    </w:pPr>
  </w:style>
  <w:style w:type="numbering" w:customStyle="1" w:styleId="WW8Num10">
    <w:name w:val="WW8Num10"/>
    <w:basedOn w:val="KeineListe"/>
    <w:pPr>
      <w:numPr>
        <w:numId w:val="10"/>
      </w:numPr>
    </w:pPr>
  </w:style>
  <w:style w:type="numbering" w:customStyle="1" w:styleId="WWNum2">
    <w:name w:val="WWNum2"/>
    <w:basedOn w:val="KeineListe"/>
    <w:pPr>
      <w:numPr>
        <w:numId w:val="11"/>
      </w:numPr>
    </w:pPr>
  </w:style>
  <w:style w:type="numbering" w:customStyle="1" w:styleId="WWNum1">
    <w:name w:val="WWNum1"/>
    <w:basedOn w:val="KeineListe"/>
    <w:pPr>
      <w:numPr>
        <w:numId w:val="12"/>
      </w:numPr>
    </w:pPr>
  </w:style>
  <w:style w:type="character" w:customStyle="1" w:styleId="FuzeileZchn">
    <w:name w:val="Fußzeile Zchn"/>
    <w:basedOn w:val="Absatz-Standardschriftart"/>
    <w:link w:val="Fuzeile"/>
    <w:uiPriority w:val="99"/>
    <w:rsid w:val="00AB7D9C"/>
    <w:rPr>
      <w:rFonts w:eastAsia="Times New Roman" w:cs="Times New Roman"/>
      <w:szCs w:val="20"/>
      <w:lang w:bidi="ar-SA"/>
    </w:rPr>
  </w:style>
  <w:style w:type="paragraph" w:styleId="Inhaltsverzeichnisberschrift">
    <w:name w:val="TOC Heading"/>
    <w:basedOn w:val="berschrift1"/>
    <w:next w:val="Standard"/>
    <w:uiPriority w:val="39"/>
    <w:unhideWhenUsed/>
    <w:qFormat/>
    <w:rsid w:val="00722712"/>
    <w:pPr>
      <w:keepLines/>
      <w:widowControl/>
      <w:suppressAutoHyphens w:val="0"/>
      <w:overflowPunct/>
      <w:autoSpaceDE/>
      <w:autoSpaceDN/>
      <w:spacing w:before="240" w:line="259" w:lineRule="auto"/>
      <w:ind w:left="0"/>
      <w:textAlignment w:val="auto"/>
      <w:outlineLvl w:val="9"/>
    </w:pPr>
    <w:rPr>
      <w:rFonts w:asciiTheme="majorHAnsi" w:eastAsiaTheme="majorEastAsia" w:hAnsiTheme="majorHAnsi" w:cstheme="majorBidi"/>
      <w:i/>
      <w:color w:val="2F5496" w:themeColor="accent1" w:themeShade="BF"/>
      <w:kern w:val="0"/>
      <w:szCs w:val="32"/>
      <w:lang w:eastAsia="de-DE"/>
    </w:rPr>
  </w:style>
  <w:style w:type="paragraph" w:styleId="Verzeichnis1">
    <w:name w:val="toc 1"/>
    <w:basedOn w:val="Standard"/>
    <w:next w:val="Standard"/>
    <w:autoRedefine/>
    <w:uiPriority w:val="39"/>
    <w:unhideWhenUsed/>
    <w:rsid w:val="00A1403F"/>
    <w:pPr>
      <w:tabs>
        <w:tab w:val="left" w:pos="426"/>
        <w:tab w:val="right" w:leader="dot" w:pos="9345"/>
      </w:tabs>
      <w:spacing w:after="100" w:line="360" w:lineRule="auto"/>
    </w:pPr>
    <w:rPr>
      <w:rFonts w:ascii="Verdana" w:hAnsi="Verdana"/>
      <w:b/>
      <w:bCs/>
      <w:noProof/>
    </w:rPr>
  </w:style>
  <w:style w:type="paragraph" w:styleId="Verzeichnis2">
    <w:name w:val="toc 2"/>
    <w:basedOn w:val="Standard"/>
    <w:next w:val="Standard"/>
    <w:autoRedefine/>
    <w:uiPriority w:val="39"/>
    <w:unhideWhenUsed/>
    <w:rsid w:val="00A1403F"/>
    <w:pPr>
      <w:tabs>
        <w:tab w:val="left" w:pos="993"/>
        <w:tab w:val="right" w:pos="9345"/>
      </w:tabs>
      <w:spacing w:after="100"/>
      <w:ind w:left="240"/>
    </w:pPr>
  </w:style>
  <w:style w:type="paragraph" w:styleId="Verzeichnis3">
    <w:name w:val="toc 3"/>
    <w:basedOn w:val="Standard"/>
    <w:next w:val="Standard"/>
    <w:autoRedefine/>
    <w:uiPriority w:val="39"/>
    <w:unhideWhenUsed/>
    <w:rsid w:val="00722712"/>
    <w:pPr>
      <w:spacing w:after="100"/>
      <w:ind w:left="480"/>
    </w:pPr>
  </w:style>
  <w:style w:type="character" w:styleId="Hyperlink">
    <w:name w:val="Hyperlink"/>
    <w:basedOn w:val="Absatz-Standardschriftart"/>
    <w:uiPriority w:val="99"/>
    <w:unhideWhenUsed/>
    <w:rsid w:val="00722712"/>
    <w:rPr>
      <w:color w:val="0563C1" w:themeColor="hyperlink"/>
      <w:u w:val="single"/>
    </w:rPr>
  </w:style>
  <w:style w:type="character" w:customStyle="1" w:styleId="NichtaufgelsteErwhnung1">
    <w:name w:val="Nicht aufgelöste Erwähnung1"/>
    <w:basedOn w:val="Absatz-Standardschriftart"/>
    <w:uiPriority w:val="99"/>
    <w:semiHidden/>
    <w:unhideWhenUsed/>
    <w:rsid w:val="00DE2B4B"/>
    <w:rPr>
      <w:color w:val="605E5C"/>
      <w:shd w:val="clear" w:color="auto" w:fill="E1DFDD"/>
    </w:rPr>
  </w:style>
  <w:style w:type="character" w:customStyle="1" w:styleId="berschrift6Zchn">
    <w:name w:val="Überschrift 6 Zchn"/>
    <w:basedOn w:val="Absatz-Standardschriftart"/>
    <w:link w:val="berschrift6"/>
    <w:uiPriority w:val="9"/>
    <w:semiHidden/>
    <w:rsid w:val="00DE2B4B"/>
    <w:rPr>
      <w:rFonts w:asciiTheme="majorHAnsi" w:eastAsiaTheme="majorEastAsia" w:hAnsiTheme="majorHAnsi" w:cstheme="majorBidi"/>
      <w:color w:val="1F3763" w:themeColor="accent1" w:themeShade="7F"/>
      <w:szCs w:val="20"/>
      <w:lang w:bidi="ar-SA"/>
    </w:rPr>
  </w:style>
  <w:style w:type="character" w:customStyle="1" w:styleId="berschrift7Zchn">
    <w:name w:val="Überschrift 7 Zchn"/>
    <w:basedOn w:val="Absatz-Standardschriftart"/>
    <w:link w:val="berschrift7"/>
    <w:uiPriority w:val="9"/>
    <w:semiHidden/>
    <w:rsid w:val="00DE2B4B"/>
    <w:rPr>
      <w:rFonts w:asciiTheme="majorHAnsi" w:eastAsiaTheme="majorEastAsia" w:hAnsiTheme="majorHAnsi" w:cstheme="majorBidi"/>
      <w:i/>
      <w:iCs/>
      <w:color w:val="1F3763" w:themeColor="accent1" w:themeShade="7F"/>
      <w:szCs w:val="20"/>
      <w:lang w:bidi="ar-SA"/>
    </w:rPr>
  </w:style>
  <w:style w:type="character" w:customStyle="1" w:styleId="berschrift8Zchn">
    <w:name w:val="Überschrift 8 Zchn"/>
    <w:basedOn w:val="Absatz-Standardschriftart"/>
    <w:link w:val="berschrift8"/>
    <w:uiPriority w:val="9"/>
    <w:semiHidden/>
    <w:rsid w:val="00DE2B4B"/>
    <w:rPr>
      <w:rFonts w:asciiTheme="majorHAnsi" w:eastAsiaTheme="majorEastAsia" w:hAnsiTheme="majorHAnsi" w:cstheme="majorBidi"/>
      <w:color w:val="272727" w:themeColor="text1" w:themeTint="D8"/>
      <w:sz w:val="21"/>
      <w:szCs w:val="21"/>
      <w:lang w:bidi="ar-SA"/>
    </w:rPr>
  </w:style>
  <w:style w:type="character" w:customStyle="1" w:styleId="berschrift9Zchn">
    <w:name w:val="Überschrift 9 Zchn"/>
    <w:basedOn w:val="Absatz-Standardschriftart"/>
    <w:link w:val="berschrift9"/>
    <w:uiPriority w:val="9"/>
    <w:semiHidden/>
    <w:rsid w:val="00DE2B4B"/>
    <w:rPr>
      <w:rFonts w:asciiTheme="majorHAnsi" w:eastAsiaTheme="majorEastAsia" w:hAnsiTheme="majorHAnsi" w:cstheme="majorBidi"/>
      <w:i/>
      <w:iCs/>
      <w:color w:val="272727" w:themeColor="text1" w:themeTint="D8"/>
      <w:sz w:val="21"/>
      <w:szCs w:val="21"/>
      <w:lang w:bidi="ar-SA"/>
    </w:rPr>
  </w:style>
  <w:style w:type="paragraph" w:customStyle="1" w:styleId="Formatvorlage1">
    <w:name w:val="Formatvorlage1"/>
    <w:basedOn w:val="berschrift1"/>
    <w:link w:val="Formatvorlage1Zchn"/>
    <w:qFormat/>
    <w:rsid w:val="008819BE"/>
    <w:pPr>
      <w:numPr>
        <w:numId w:val="15"/>
      </w:numPr>
    </w:pPr>
    <w:rPr>
      <w:bCs/>
      <w:iCs/>
      <w:sz w:val="32"/>
      <w:szCs w:val="36"/>
    </w:rPr>
  </w:style>
  <w:style w:type="character" w:customStyle="1" w:styleId="berschrift1Zchn">
    <w:name w:val="Überschrift 1 Zchn"/>
    <w:basedOn w:val="Absatz-Standardschriftart"/>
    <w:link w:val="berschrift1"/>
    <w:uiPriority w:val="9"/>
    <w:rsid w:val="002E2B7A"/>
    <w:rPr>
      <w:rFonts w:ascii="Verdana" w:eastAsia="Times New Roman" w:hAnsi="Verdana" w:cs="Comic Sans MS"/>
      <w:b/>
      <w:sz w:val="36"/>
      <w:szCs w:val="20"/>
      <w:lang w:bidi="ar-SA"/>
    </w:rPr>
  </w:style>
  <w:style w:type="character" w:customStyle="1" w:styleId="Formatvorlage1Zchn">
    <w:name w:val="Formatvorlage1 Zchn"/>
    <w:basedOn w:val="berschrift1Zchn"/>
    <w:link w:val="Formatvorlage1"/>
    <w:rsid w:val="008819BE"/>
    <w:rPr>
      <w:rFonts w:ascii="Verdana" w:eastAsia="Times New Roman" w:hAnsi="Verdana" w:cs="Comic Sans MS"/>
      <w:b/>
      <w:bCs/>
      <w:iCs/>
      <w:sz w:val="32"/>
      <w:szCs w:val="36"/>
      <w:lang w:bidi="ar-SA"/>
    </w:rPr>
  </w:style>
  <w:style w:type="paragraph" w:styleId="Sprechblasentext">
    <w:name w:val="Balloon Text"/>
    <w:basedOn w:val="Standard"/>
    <w:link w:val="SprechblasentextZchn"/>
    <w:uiPriority w:val="99"/>
    <w:semiHidden/>
    <w:unhideWhenUsed/>
    <w:rsid w:val="002E6F4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6F4A"/>
    <w:rPr>
      <w:rFonts w:ascii="Segoe UI" w:eastAsia="Times New Roman" w:hAnsi="Segoe UI" w:cs="Segoe UI"/>
      <w:sz w:val="18"/>
      <w:szCs w:val="18"/>
      <w:lang w:bidi="ar-SA"/>
    </w:rPr>
  </w:style>
  <w:style w:type="character" w:styleId="Fett">
    <w:name w:val="Strong"/>
    <w:basedOn w:val="Absatz-Standardschriftart"/>
    <w:uiPriority w:val="22"/>
    <w:qFormat/>
    <w:rsid w:val="00846EC3"/>
    <w:rPr>
      <w:b/>
      <w:bCs/>
    </w:rPr>
  </w:style>
  <w:style w:type="table" w:styleId="Tabellenraster">
    <w:name w:val="Table Grid"/>
    <w:basedOn w:val="NormaleTabelle"/>
    <w:uiPriority w:val="39"/>
    <w:rsid w:val="00254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bg-super">
    <w:name w:val="hover:bg-super"/>
    <w:basedOn w:val="Absatz-Standardschriftart"/>
    <w:rsid w:val="00DD4135"/>
  </w:style>
  <w:style w:type="character" w:customStyle="1" w:styleId="whitespace-nowrap">
    <w:name w:val="whitespace-nowrap"/>
    <w:basedOn w:val="Absatz-Standardschriftart"/>
    <w:rsid w:val="0042274C"/>
  </w:style>
  <w:style w:type="paragraph" w:customStyle="1" w:styleId="my-0">
    <w:name w:val="my-0"/>
    <w:basedOn w:val="Standard"/>
    <w:rsid w:val="002E163A"/>
    <w:pPr>
      <w:widowControl/>
      <w:suppressAutoHyphens w:val="0"/>
      <w:overflowPunct/>
      <w:autoSpaceDE/>
      <w:autoSpaceDN/>
      <w:spacing w:before="100" w:beforeAutospacing="1" w:after="100" w:afterAutospacing="1"/>
      <w:textAlignment w:val="auto"/>
    </w:pPr>
    <w:rPr>
      <w:kern w:val="0"/>
      <w:szCs w:val="24"/>
      <w:lang w:eastAsia="de-DE"/>
    </w:rPr>
  </w:style>
  <w:style w:type="character" w:customStyle="1" w:styleId="NichtaufgelsteErwhnung2">
    <w:name w:val="Nicht aufgelöste Erwähnung2"/>
    <w:basedOn w:val="Absatz-Standardschriftart"/>
    <w:uiPriority w:val="99"/>
    <w:semiHidden/>
    <w:unhideWhenUsed/>
    <w:rsid w:val="005B6440"/>
    <w:rPr>
      <w:color w:val="605E5C"/>
      <w:shd w:val="clear" w:color="auto" w:fill="E1DFDD"/>
    </w:rPr>
  </w:style>
  <w:style w:type="paragraph" w:styleId="KeinLeerraum">
    <w:name w:val="No Spacing"/>
    <w:uiPriority w:val="1"/>
    <w:qFormat/>
    <w:rsid w:val="00694DF5"/>
    <w:pPr>
      <w:overflowPunct w:val="0"/>
      <w:autoSpaceDE w:val="0"/>
    </w:pPr>
    <w:rPr>
      <w:rFonts w:eastAsia="Times New Roman" w:cs="Times New Roman"/>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
      <w:bodyDiv w:val="1"/>
      <w:marLeft w:val="0"/>
      <w:marRight w:val="0"/>
      <w:marTop w:val="0"/>
      <w:marBottom w:val="0"/>
      <w:divBdr>
        <w:top w:val="none" w:sz="0" w:space="0" w:color="auto"/>
        <w:left w:val="none" w:sz="0" w:space="0" w:color="auto"/>
        <w:bottom w:val="none" w:sz="0" w:space="0" w:color="auto"/>
        <w:right w:val="none" w:sz="0" w:space="0" w:color="auto"/>
      </w:divBdr>
    </w:div>
    <w:div w:id="85662389">
      <w:bodyDiv w:val="1"/>
      <w:marLeft w:val="0"/>
      <w:marRight w:val="0"/>
      <w:marTop w:val="0"/>
      <w:marBottom w:val="0"/>
      <w:divBdr>
        <w:top w:val="none" w:sz="0" w:space="0" w:color="auto"/>
        <w:left w:val="none" w:sz="0" w:space="0" w:color="auto"/>
        <w:bottom w:val="none" w:sz="0" w:space="0" w:color="auto"/>
        <w:right w:val="none" w:sz="0" w:space="0" w:color="auto"/>
      </w:divBdr>
    </w:div>
    <w:div w:id="124665965">
      <w:bodyDiv w:val="1"/>
      <w:marLeft w:val="0"/>
      <w:marRight w:val="0"/>
      <w:marTop w:val="0"/>
      <w:marBottom w:val="0"/>
      <w:divBdr>
        <w:top w:val="none" w:sz="0" w:space="0" w:color="auto"/>
        <w:left w:val="none" w:sz="0" w:space="0" w:color="auto"/>
        <w:bottom w:val="none" w:sz="0" w:space="0" w:color="auto"/>
        <w:right w:val="none" w:sz="0" w:space="0" w:color="auto"/>
      </w:divBdr>
    </w:div>
    <w:div w:id="172377075">
      <w:bodyDiv w:val="1"/>
      <w:marLeft w:val="0"/>
      <w:marRight w:val="0"/>
      <w:marTop w:val="0"/>
      <w:marBottom w:val="0"/>
      <w:divBdr>
        <w:top w:val="none" w:sz="0" w:space="0" w:color="auto"/>
        <w:left w:val="none" w:sz="0" w:space="0" w:color="auto"/>
        <w:bottom w:val="none" w:sz="0" w:space="0" w:color="auto"/>
        <w:right w:val="none" w:sz="0" w:space="0" w:color="auto"/>
      </w:divBdr>
    </w:div>
    <w:div w:id="271403853">
      <w:bodyDiv w:val="1"/>
      <w:marLeft w:val="0"/>
      <w:marRight w:val="0"/>
      <w:marTop w:val="0"/>
      <w:marBottom w:val="0"/>
      <w:divBdr>
        <w:top w:val="none" w:sz="0" w:space="0" w:color="auto"/>
        <w:left w:val="none" w:sz="0" w:space="0" w:color="auto"/>
        <w:bottom w:val="none" w:sz="0" w:space="0" w:color="auto"/>
        <w:right w:val="none" w:sz="0" w:space="0" w:color="auto"/>
      </w:divBdr>
    </w:div>
    <w:div w:id="307707684">
      <w:bodyDiv w:val="1"/>
      <w:marLeft w:val="0"/>
      <w:marRight w:val="0"/>
      <w:marTop w:val="0"/>
      <w:marBottom w:val="0"/>
      <w:divBdr>
        <w:top w:val="none" w:sz="0" w:space="0" w:color="auto"/>
        <w:left w:val="none" w:sz="0" w:space="0" w:color="auto"/>
        <w:bottom w:val="none" w:sz="0" w:space="0" w:color="auto"/>
        <w:right w:val="none" w:sz="0" w:space="0" w:color="auto"/>
      </w:divBdr>
    </w:div>
    <w:div w:id="326636858">
      <w:bodyDiv w:val="1"/>
      <w:marLeft w:val="0"/>
      <w:marRight w:val="0"/>
      <w:marTop w:val="0"/>
      <w:marBottom w:val="0"/>
      <w:divBdr>
        <w:top w:val="none" w:sz="0" w:space="0" w:color="auto"/>
        <w:left w:val="none" w:sz="0" w:space="0" w:color="auto"/>
        <w:bottom w:val="none" w:sz="0" w:space="0" w:color="auto"/>
        <w:right w:val="none" w:sz="0" w:space="0" w:color="auto"/>
      </w:divBdr>
    </w:div>
    <w:div w:id="351153778">
      <w:bodyDiv w:val="1"/>
      <w:marLeft w:val="0"/>
      <w:marRight w:val="0"/>
      <w:marTop w:val="0"/>
      <w:marBottom w:val="0"/>
      <w:divBdr>
        <w:top w:val="none" w:sz="0" w:space="0" w:color="auto"/>
        <w:left w:val="none" w:sz="0" w:space="0" w:color="auto"/>
        <w:bottom w:val="none" w:sz="0" w:space="0" w:color="auto"/>
        <w:right w:val="none" w:sz="0" w:space="0" w:color="auto"/>
      </w:divBdr>
    </w:div>
    <w:div w:id="355810632">
      <w:bodyDiv w:val="1"/>
      <w:marLeft w:val="0"/>
      <w:marRight w:val="0"/>
      <w:marTop w:val="0"/>
      <w:marBottom w:val="0"/>
      <w:divBdr>
        <w:top w:val="none" w:sz="0" w:space="0" w:color="auto"/>
        <w:left w:val="none" w:sz="0" w:space="0" w:color="auto"/>
        <w:bottom w:val="none" w:sz="0" w:space="0" w:color="auto"/>
        <w:right w:val="none" w:sz="0" w:space="0" w:color="auto"/>
      </w:divBdr>
    </w:div>
    <w:div w:id="364908841">
      <w:bodyDiv w:val="1"/>
      <w:marLeft w:val="0"/>
      <w:marRight w:val="0"/>
      <w:marTop w:val="0"/>
      <w:marBottom w:val="0"/>
      <w:divBdr>
        <w:top w:val="none" w:sz="0" w:space="0" w:color="auto"/>
        <w:left w:val="none" w:sz="0" w:space="0" w:color="auto"/>
        <w:bottom w:val="none" w:sz="0" w:space="0" w:color="auto"/>
        <w:right w:val="none" w:sz="0" w:space="0" w:color="auto"/>
      </w:divBdr>
    </w:div>
    <w:div w:id="425733801">
      <w:bodyDiv w:val="1"/>
      <w:marLeft w:val="0"/>
      <w:marRight w:val="0"/>
      <w:marTop w:val="0"/>
      <w:marBottom w:val="0"/>
      <w:divBdr>
        <w:top w:val="none" w:sz="0" w:space="0" w:color="auto"/>
        <w:left w:val="none" w:sz="0" w:space="0" w:color="auto"/>
        <w:bottom w:val="none" w:sz="0" w:space="0" w:color="auto"/>
        <w:right w:val="none" w:sz="0" w:space="0" w:color="auto"/>
      </w:divBdr>
    </w:div>
    <w:div w:id="626862860">
      <w:bodyDiv w:val="1"/>
      <w:marLeft w:val="0"/>
      <w:marRight w:val="0"/>
      <w:marTop w:val="0"/>
      <w:marBottom w:val="0"/>
      <w:divBdr>
        <w:top w:val="none" w:sz="0" w:space="0" w:color="auto"/>
        <w:left w:val="none" w:sz="0" w:space="0" w:color="auto"/>
        <w:bottom w:val="none" w:sz="0" w:space="0" w:color="auto"/>
        <w:right w:val="none" w:sz="0" w:space="0" w:color="auto"/>
      </w:divBdr>
    </w:div>
    <w:div w:id="778525740">
      <w:bodyDiv w:val="1"/>
      <w:marLeft w:val="0"/>
      <w:marRight w:val="0"/>
      <w:marTop w:val="0"/>
      <w:marBottom w:val="0"/>
      <w:divBdr>
        <w:top w:val="none" w:sz="0" w:space="0" w:color="auto"/>
        <w:left w:val="none" w:sz="0" w:space="0" w:color="auto"/>
        <w:bottom w:val="none" w:sz="0" w:space="0" w:color="auto"/>
        <w:right w:val="none" w:sz="0" w:space="0" w:color="auto"/>
      </w:divBdr>
    </w:div>
    <w:div w:id="811484713">
      <w:bodyDiv w:val="1"/>
      <w:marLeft w:val="0"/>
      <w:marRight w:val="0"/>
      <w:marTop w:val="0"/>
      <w:marBottom w:val="0"/>
      <w:divBdr>
        <w:top w:val="none" w:sz="0" w:space="0" w:color="auto"/>
        <w:left w:val="none" w:sz="0" w:space="0" w:color="auto"/>
        <w:bottom w:val="none" w:sz="0" w:space="0" w:color="auto"/>
        <w:right w:val="none" w:sz="0" w:space="0" w:color="auto"/>
      </w:divBdr>
    </w:div>
    <w:div w:id="817920755">
      <w:bodyDiv w:val="1"/>
      <w:marLeft w:val="0"/>
      <w:marRight w:val="0"/>
      <w:marTop w:val="0"/>
      <w:marBottom w:val="0"/>
      <w:divBdr>
        <w:top w:val="none" w:sz="0" w:space="0" w:color="auto"/>
        <w:left w:val="none" w:sz="0" w:space="0" w:color="auto"/>
        <w:bottom w:val="none" w:sz="0" w:space="0" w:color="auto"/>
        <w:right w:val="none" w:sz="0" w:space="0" w:color="auto"/>
      </w:divBdr>
    </w:div>
    <w:div w:id="890924244">
      <w:bodyDiv w:val="1"/>
      <w:marLeft w:val="0"/>
      <w:marRight w:val="0"/>
      <w:marTop w:val="0"/>
      <w:marBottom w:val="0"/>
      <w:divBdr>
        <w:top w:val="none" w:sz="0" w:space="0" w:color="auto"/>
        <w:left w:val="none" w:sz="0" w:space="0" w:color="auto"/>
        <w:bottom w:val="none" w:sz="0" w:space="0" w:color="auto"/>
        <w:right w:val="none" w:sz="0" w:space="0" w:color="auto"/>
      </w:divBdr>
    </w:div>
    <w:div w:id="946236825">
      <w:bodyDiv w:val="1"/>
      <w:marLeft w:val="0"/>
      <w:marRight w:val="0"/>
      <w:marTop w:val="0"/>
      <w:marBottom w:val="0"/>
      <w:divBdr>
        <w:top w:val="none" w:sz="0" w:space="0" w:color="auto"/>
        <w:left w:val="none" w:sz="0" w:space="0" w:color="auto"/>
        <w:bottom w:val="none" w:sz="0" w:space="0" w:color="auto"/>
        <w:right w:val="none" w:sz="0" w:space="0" w:color="auto"/>
      </w:divBdr>
    </w:div>
    <w:div w:id="949553533">
      <w:bodyDiv w:val="1"/>
      <w:marLeft w:val="0"/>
      <w:marRight w:val="0"/>
      <w:marTop w:val="0"/>
      <w:marBottom w:val="0"/>
      <w:divBdr>
        <w:top w:val="none" w:sz="0" w:space="0" w:color="auto"/>
        <w:left w:val="none" w:sz="0" w:space="0" w:color="auto"/>
        <w:bottom w:val="none" w:sz="0" w:space="0" w:color="auto"/>
        <w:right w:val="none" w:sz="0" w:space="0" w:color="auto"/>
      </w:divBdr>
    </w:div>
    <w:div w:id="965355162">
      <w:bodyDiv w:val="1"/>
      <w:marLeft w:val="0"/>
      <w:marRight w:val="0"/>
      <w:marTop w:val="0"/>
      <w:marBottom w:val="0"/>
      <w:divBdr>
        <w:top w:val="none" w:sz="0" w:space="0" w:color="auto"/>
        <w:left w:val="none" w:sz="0" w:space="0" w:color="auto"/>
        <w:bottom w:val="none" w:sz="0" w:space="0" w:color="auto"/>
        <w:right w:val="none" w:sz="0" w:space="0" w:color="auto"/>
      </w:divBdr>
      <w:divsChild>
        <w:div w:id="419370454">
          <w:marLeft w:val="0"/>
          <w:marRight w:val="0"/>
          <w:marTop w:val="0"/>
          <w:marBottom w:val="0"/>
          <w:divBdr>
            <w:top w:val="none" w:sz="0" w:space="0" w:color="auto"/>
            <w:left w:val="none" w:sz="0" w:space="0" w:color="auto"/>
            <w:bottom w:val="none" w:sz="0" w:space="0" w:color="auto"/>
            <w:right w:val="none" w:sz="0" w:space="0" w:color="auto"/>
          </w:divBdr>
          <w:divsChild>
            <w:div w:id="1484926136">
              <w:marLeft w:val="0"/>
              <w:marRight w:val="0"/>
              <w:marTop w:val="0"/>
              <w:marBottom w:val="0"/>
              <w:divBdr>
                <w:top w:val="none" w:sz="0" w:space="0" w:color="auto"/>
                <w:left w:val="none" w:sz="0" w:space="0" w:color="auto"/>
                <w:bottom w:val="none" w:sz="0" w:space="0" w:color="auto"/>
                <w:right w:val="none" w:sz="0" w:space="0" w:color="auto"/>
              </w:divBdr>
              <w:divsChild>
                <w:div w:id="579946173">
                  <w:marLeft w:val="0"/>
                  <w:marRight w:val="0"/>
                  <w:marTop w:val="0"/>
                  <w:marBottom w:val="0"/>
                  <w:divBdr>
                    <w:top w:val="none" w:sz="0" w:space="0" w:color="auto"/>
                    <w:left w:val="none" w:sz="0" w:space="0" w:color="auto"/>
                    <w:bottom w:val="none" w:sz="0" w:space="0" w:color="auto"/>
                    <w:right w:val="none" w:sz="0" w:space="0" w:color="auto"/>
                  </w:divBdr>
                  <w:divsChild>
                    <w:div w:id="1141462640">
                      <w:marLeft w:val="0"/>
                      <w:marRight w:val="0"/>
                      <w:marTop w:val="0"/>
                      <w:marBottom w:val="0"/>
                      <w:divBdr>
                        <w:top w:val="none" w:sz="0" w:space="0" w:color="auto"/>
                        <w:left w:val="none" w:sz="0" w:space="0" w:color="auto"/>
                        <w:bottom w:val="none" w:sz="0" w:space="0" w:color="auto"/>
                        <w:right w:val="none" w:sz="0" w:space="0" w:color="auto"/>
                      </w:divBdr>
                      <w:divsChild>
                        <w:div w:id="16227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974932">
      <w:bodyDiv w:val="1"/>
      <w:marLeft w:val="0"/>
      <w:marRight w:val="0"/>
      <w:marTop w:val="0"/>
      <w:marBottom w:val="0"/>
      <w:divBdr>
        <w:top w:val="none" w:sz="0" w:space="0" w:color="auto"/>
        <w:left w:val="none" w:sz="0" w:space="0" w:color="auto"/>
        <w:bottom w:val="none" w:sz="0" w:space="0" w:color="auto"/>
        <w:right w:val="none" w:sz="0" w:space="0" w:color="auto"/>
      </w:divBdr>
    </w:div>
    <w:div w:id="990063449">
      <w:bodyDiv w:val="1"/>
      <w:marLeft w:val="0"/>
      <w:marRight w:val="0"/>
      <w:marTop w:val="0"/>
      <w:marBottom w:val="0"/>
      <w:divBdr>
        <w:top w:val="none" w:sz="0" w:space="0" w:color="auto"/>
        <w:left w:val="none" w:sz="0" w:space="0" w:color="auto"/>
        <w:bottom w:val="none" w:sz="0" w:space="0" w:color="auto"/>
        <w:right w:val="none" w:sz="0" w:space="0" w:color="auto"/>
      </w:divBdr>
    </w:div>
    <w:div w:id="1052121425">
      <w:bodyDiv w:val="1"/>
      <w:marLeft w:val="0"/>
      <w:marRight w:val="0"/>
      <w:marTop w:val="0"/>
      <w:marBottom w:val="0"/>
      <w:divBdr>
        <w:top w:val="none" w:sz="0" w:space="0" w:color="auto"/>
        <w:left w:val="none" w:sz="0" w:space="0" w:color="auto"/>
        <w:bottom w:val="none" w:sz="0" w:space="0" w:color="auto"/>
        <w:right w:val="none" w:sz="0" w:space="0" w:color="auto"/>
      </w:divBdr>
    </w:div>
    <w:div w:id="1055661509">
      <w:bodyDiv w:val="1"/>
      <w:marLeft w:val="0"/>
      <w:marRight w:val="0"/>
      <w:marTop w:val="0"/>
      <w:marBottom w:val="0"/>
      <w:divBdr>
        <w:top w:val="none" w:sz="0" w:space="0" w:color="auto"/>
        <w:left w:val="none" w:sz="0" w:space="0" w:color="auto"/>
        <w:bottom w:val="none" w:sz="0" w:space="0" w:color="auto"/>
        <w:right w:val="none" w:sz="0" w:space="0" w:color="auto"/>
      </w:divBdr>
    </w:div>
    <w:div w:id="1087963440">
      <w:bodyDiv w:val="1"/>
      <w:marLeft w:val="0"/>
      <w:marRight w:val="0"/>
      <w:marTop w:val="0"/>
      <w:marBottom w:val="0"/>
      <w:divBdr>
        <w:top w:val="none" w:sz="0" w:space="0" w:color="auto"/>
        <w:left w:val="none" w:sz="0" w:space="0" w:color="auto"/>
        <w:bottom w:val="none" w:sz="0" w:space="0" w:color="auto"/>
        <w:right w:val="none" w:sz="0" w:space="0" w:color="auto"/>
      </w:divBdr>
    </w:div>
    <w:div w:id="1120994112">
      <w:bodyDiv w:val="1"/>
      <w:marLeft w:val="0"/>
      <w:marRight w:val="0"/>
      <w:marTop w:val="0"/>
      <w:marBottom w:val="0"/>
      <w:divBdr>
        <w:top w:val="none" w:sz="0" w:space="0" w:color="auto"/>
        <w:left w:val="none" w:sz="0" w:space="0" w:color="auto"/>
        <w:bottom w:val="none" w:sz="0" w:space="0" w:color="auto"/>
        <w:right w:val="none" w:sz="0" w:space="0" w:color="auto"/>
      </w:divBdr>
      <w:divsChild>
        <w:div w:id="1995841613">
          <w:marLeft w:val="0"/>
          <w:marRight w:val="0"/>
          <w:marTop w:val="0"/>
          <w:marBottom w:val="0"/>
          <w:divBdr>
            <w:top w:val="none" w:sz="0" w:space="0" w:color="auto"/>
            <w:left w:val="none" w:sz="0" w:space="0" w:color="auto"/>
            <w:bottom w:val="none" w:sz="0" w:space="0" w:color="auto"/>
            <w:right w:val="none" w:sz="0" w:space="0" w:color="auto"/>
          </w:divBdr>
          <w:divsChild>
            <w:div w:id="914127560">
              <w:marLeft w:val="0"/>
              <w:marRight w:val="0"/>
              <w:marTop w:val="0"/>
              <w:marBottom w:val="0"/>
              <w:divBdr>
                <w:top w:val="none" w:sz="0" w:space="0" w:color="auto"/>
                <w:left w:val="none" w:sz="0" w:space="0" w:color="auto"/>
                <w:bottom w:val="none" w:sz="0" w:space="0" w:color="auto"/>
                <w:right w:val="none" w:sz="0" w:space="0" w:color="auto"/>
              </w:divBdr>
              <w:divsChild>
                <w:div w:id="1138961109">
                  <w:marLeft w:val="0"/>
                  <w:marRight w:val="0"/>
                  <w:marTop w:val="0"/>
                  <w:marBottom w:val="0"/>
                  <w:divBdr>
                    <w:top w:val="none" w:sz="0" w:space="0" w:color="auto"/>
                    <w:left w:val="none" w:sz="0" w:space="0" w:color="auto"/>
                    <w:bottom w:val="none" w:sz="0" w:space="0" w:color="auto"/>
                    <w:right w:val="none" w:sz="0" w:space="0" w:color="auto"/>
                  </w:divBdr>
                  <w:divsChild>
                    <w:div w:id="429470288">
                      <w:marLeft w:val="0"/>
                      <w:marRight w:val="0"/>
                      <w:marTop w:val="0"/>
                      <w:marBottom w:val="0"/>
                      <w:divBdr>
                        <w:top w:val="none" w:sz="0" w:space="0" w:color="auto"/>
                        <w:left w:val="none" w:sz="0" w:space="0" w:color="auto"/>
                        <w:bottom w:val="none" w:sz="0" w:space="0" w:color="auto"/>
                        <w:right w:val="none" w:sz="0" w:space="0" w:color="auto"/>
                      </w:divBdr>
                      <w:divsChild>
                        <w:div w:id="15804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581979">
      <w:bodyDiv w:val="1"/>
      <w:marLeft w:val="0"/>
      <w:marRight w:val="0"/>
      <w:marTop w:val="0"/>
      <w:marBottom w:val="0"/>
      <w:divBdr>
        <w:top w:val="none" w:sz="0" w:space="0" w:color="auto"/>
        <w:left w:val="none" w:sz="0" w:space="0" w:color="auto"/>
        <w:bottom w:val="none" w:sz="0" w:space="0" w:color="auto"/>
        <w:right w:val="none" w:sz="0" w:space="0" w:color="auto"/>
      </w:divBdr>
      <w:divsChild>
        <w:div w:id="241381117">
          <w:marLeft w:val="0"/>
          <w:marRight w:val="0"/>
          <w:marTop w:val="0"/>
          <w:marBottom w:val="0"/>
          <w:divBdr>
            <w:top w:val="none" w:sz="0" w:space="0" w:color="auto"/>
            <w:left w:val="none" w:sz="0" w:space="0" w:color="auto"/>
            <w:bottom w:val="none" w:sz="0" w:space="0" w:color="auto"/>
            <w:right w:val="none" w:sz="0" w:space="0" w:color="auto"/>
          </w:divBdr>
          <w:divsChild>
            <w:div w:id="1731729280">
              <w:marLeft w:val="0"/>
              <w:marRight w:val="0"/>
              <w:marTop w:val="0"/>
              <w:marBottom w:val="0"/>
              <w:divBdr>
                <w:top w:val="none" w:sz="0" w:space="0" w:color="auto"/>
                <w:left w:val="none" w:sz="0" w:space="0" w:color="auto"/>
                <w:bottom w:val="none" w:sz="0" w:space="0" w:color="auto"/>
                <w:right w:val="none" w:sz="0" w:space="0" w:color="auto"/>
              </w:divBdr>
              <w:divsChild>
                <w:div w:id="1013268127">
                  <w:marLeft w:val="0"/>
                  <w:marRight w:val="0"/>
                  <w:marTop w:val="0"/>
                  <w:marBottom w:val="0"/>
                  <w:divBdr>
                    <w:top w:val="none" w:sz="0" w:space="0" w:color="auto"/>
                    <w:left w:val="none" w:sz="0" w:space="0" w:color="auto"/>
                    <w:bottom w:val="none" w:sz="0" w:space="0" w:color="auto"/>
                    <w:right w:val="none" w:sz="0" w:space="0" w:color="auto"/>
                  </w:divBdr>
                  <w:divsChild>
                    <w:div w:id="1235823180">
                      <w:marLeft w:val="0"/>
                      <w:marRight w:val="0"/>
                      <w:marTop w:val="0"/>
                      <w:marBottom w:val="0"/>
                      <w:divBdr>
                        <w:top w:val="none" w:sz="0" w:space="0" w:color="auto"/>
                        <w:left w:val="none" w:sz="0" w:space="0" w:color="auto"/>
                        <w:bottom w:val="none" w:sz="0" w:space="0" w:color="auto"/>
                        <w:right w:val="none" w:sz="0" w:space="0" w:color="auto"/>
                      </w:divBdr>
                      <w:divsChild>
                        <w:div w:id="180908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117935">
      <w:bodyDiv w:val="1"/>
      <w:marLeft w:val="0"/>
      <w:marRight w:val="0"/>
      <w:marTop w:val="0"/>
      <w:marBottom w:val="0"/>
      <w:divBdr>
        <w:top w:val="none" w:sz="0" w:space="0" w:color="auto"/>
        <w:left w:val="none" w:sz="0" w:space="0" w:color="auto"/>
        <w:bottom w:val="none" w:sz="0" w:space="0" w:color="auto"/>
        <w:right w:val="none" w:sz="0" w:space="0" w:color="auto"/>
      </w:divBdr>
    </w:div>
    <w:div w:id="1188635465">
      <w:bodyDiv w:val="1"/>
      <w:marLeft w:val="0"/>
      <w:marRight w:val="0"/>
      <w:marTop w:val="0"/>
      <w:marBottom w:val="0"/>
      <w:divBdr>
        <w:top w:val="none" w:sz="0" w:space="0" w:color="auto"/>
        <w:left w:val="none" w:sz="0" w:space="0" w:color="auto"/>
        <w:bottom w:val="none" w:sz="0" w:space="0" w:color="auto"/>
        <w:right w:val="none" w:sz="0" w:space="0" w:color="auto"/>
      </w:divBdr>
    </w:div>
    <w:div w:id="1189106651">
      <w:bodyDiv w:val="1"/>
      <w:marLeft w:val="0"/>
      <w:marRight w:val="0"/>
      <w:marTop w:val="0"/>
      <w:marBottom w:val="0"/>
      <w:divBdr>
        <w:top w:val="none" w:sz="0" w:space="0" w:color="auto"/>
        <w:left w:val="none" w:sz="0" w:space="0" w:color="auto"/>
        <w:bottom w:val="none" w:sz="0" w:space="0" w:color="auto"/>
        <w:right w:val="none" w:sz="0" w:space="0" w:color="auto"/>
      </w:divBdr>
    </w:div>
    <w:div w:id="1226333459">
      <w:bodyDiv w:val="1"/>
      <w:marLeft w:val="0"/>
      <w:marRight w:val="0"/>
      <w:marTop w:val="0"/>
      <w:marBottom w:val="0"/>
      <w:divBdr>
        <w:top w:val="none" w:sz="0" w:space="0" w:color="auto"/>
        <w:left w:val="none" w:sz="0" w:space="0" w:color="auto"/>
        <w:bottom w:val="none" w:sz="0" w:space="0" w:color="auto"/>
        <w:right w:val="none" w:sz="0" w:space="0" w:color="auto"/>
      </w:divBdr>
    </w:div>
    <w:div w:id="1230338177">
      <w:bodyDiv w:val="1"/>
      <w:marLeft w:val="0"/>
      <w:marRight w:val="0"/>
      <w:marTop w:val="0"/>
      <w:marBottom w:val="0"/>
      <w:divBdr>
        <w:top w:val="none" w:sz="0" w:space="0" w:color="auto"/>
        <w:left w:val="none" w:sz="0" w:space="0" w:color="auto"/>
        <w:bottom w:val="none" w:sz="0" w:space="0" w:color="auto"/>
        <w:right w:val="none" w:sz="0" w:space="0" w:color="auto"/>
      </w:divBdr>
    </w:div>
    <w:div w:id="1291549103">
      <w:bodyDiv w:val="1"/>
      <w:marLeft w:val="0"/>
      <w:marRight w:val="0"/>
      <w:marTop w:val="0"/>
      <w:marBottom w:val="0"/>
      <w:divBdr>
        <w:top w:val="none" w:sz="0" w:space="0" w:color="auto"/>
        <w:left w:val="none" w:sz="0" w:space="0" w:color="auto"/>
        <w:bottom w:val="none" w:sz="0" w:space="0" w:color="auto"/>
        <w:right w:val="none" w:sz="0" w:space="0" w:color="auto"/>
      </w:divBdr>
    </w:div>
    <w:div w:id="1432776761">
      <w:bodyDiv w:val="1"/>
      <w:marLeft w:val="0"/>
      <w:marRight w:val="0"/>
      <w:marTop w:val="0"/>
      <w:marBottom w:val="0"/>
      <w:divBdr>
        <w:top w:val="none" w:sz="0" w:space="0" w:color="auto"/>
        <w:left w:val="none" w:sz="0" w:space="0" w:color="auto"/>
        <w:bottom w:val="none" w:sz="0" w:space="0" w:color="auto"/>
        <w:right w:val="none" w:sz="0" w:space="0" w:color="auto"/>
      </w:divBdr>
    </w:div>
    <w:div w:id="1545558002">
      <w:bodyDiv w:val="1"/>
      <w:marLeft w:val="0"/>
      <w:marRight w:val="0"/>
      <w:marTop w:val="0"/>
      <w:marBottom w:val="0"/>
      <w:divBdr>
        <w:top w:val="none" w:sz="0" w:space="0" w:color="auto"/>
        <w:left w:val="none" w:sz="0" w:space="0" w:color="auto"/>
        <w:bottom w:val="none" w:sz="0" w:space="0" w:color="auto"/>
        <w:right w:val="none" w:sz="0" w:space="0" w:color="auto"/>
      </w:divBdr>
    </w:div>
    <w:div w:id="1622374177">
      <w:bodyDiv w:val="1"/>
      <w:marLeft w:val="0"/>
      <w:marRight w:val="0"/>
      <w:marTop w:val="0"/>
      <w:marBottom w:val="0"/>
      <w:divBdr>
        <w:top w:val="none" w:sz="0" w:space="0" w:color="auto"/>
        <w:left w:val="none" w:sz="0" w:space="0" w:color="auto"/>
        <w:bottom w:val="none" w:sz="0" w:space="0" w:color="auto"/>
        <w:right w:val="none" w:sz="0" w:space="0" w:color="auto"/>
      </w:divBdr>
    </w:div>
    <w:div w:id="1683586495">
      <w:bodyDiv w:val="1"/>
      <w:marLeft w:val="0"/>
      <w:marRight w:val="0"/>
      <w:marTop w:val="0"/>
      <w:marBottom w:val="0"/>
      <w:divBdr>
        <w:top w:val="none" w:sz="0" w:space="0" w:color="auto"/>
        <w:left w:val="none" w:sz="0" w:space="0" w:color="auto"/>
        <w:bottom w:val="none" w:sz="0" w:space="0" w:color="auto"/>
        <w:right w:val="none" w:sz="0" w:space="0" w:color="auto"/>
      </w:divBdr>
    </w:div>
    <w:div w:id="1692877991">
      <w:bodyDiv w:val="1"/>
      <w:marLeft w:val="0"/>
      <w:marRight w:val="0"/>
      <w:marTop w:val="0"/>
      <w:marBottom w:val="0"/>
      <w:divBdr>
        <w:top w:val="none" w:sz="0" w:space="0" w:color="auto"/>
        <w:left w:val="none" w:sz="0" w:space="0" w:color="auto"/>
        <w:bottom w:val="none" w:sz="0" w:space="0" w:color="auto"/>
        <w:right w:val="none" w:sz="0" w:space="0" w:color="auto"/>
      </w:divBdr>
    </w:div>
    <w:div w:id="1698432301">
      <w:bodyDiv w:val="1"/>
      <w:marLeft w:val="0"/>
      <w:marRight w:val="0"/>
      <w:marTop w:val="0"/>
      <w:marBottom w:val="0"/>
      <w:divBdr>
        <w:top w:val="none" w:sz="0" w:space="0" w:color="auto"/>
        <w:left w:val="none" w:sz="0" w:space="0" w:color="auto"/>
        <w:bottom w:val="none" w:sz="0" w:space="0" w:color="auto"/>
        <w:right w:val="none" w:sz="0" w:space="0" w:color="auto"/>
      </w:divBdr>
    </w:div>
    <w:div w:id="1749888260">
      <w:bodyDiv w:val="1"/>
      <w:marLeft w:val="0"/>
      <w:marRight w:val="0"/>
      <w:marTop w:val="0"/>
      <w:marBottom w:val="0"/>
      <w:divBdr>
        <w:top w:val="none" w:sz="0" w:space="0" w:color="auto"/>
        <w:left w:val="none" w:sz="0" w:space="0" w:color="auto"/>
        <w:bottom w:val="none" w:sz="0" w:space="0" w:color="auto"/>
        <w:right w:val="none" w:sz="0" w:space="0" w:color="auto"/>
      </w:divBdr>
    </w:div>
    <w:div w:id="1774401282">
      <w:bodyDiv w:val="1"/>
      <w:marLeft w:val="0"/>
      <w:marRight w:val="0"/>
      <w:marTop w:val="0"/>
      <w:marBottom w:val="0"/>
      <w:divBdr>
        <w:top w:val="none" w:sz="0" w:space="0" w:color="auto"/>
        <w:left w:val="none" w:sz="0" w:space="0" w:color="auto"/>
        <w:bottom w:val="none" w:sz="0" w:space="0" w:color="auto"/>
        <w:right w:val="none" w:sz="0" w:space="0" w:color="auto"/>
      </w:divBdr>
    </w:div>
    <w:div w:id="1821535764">
      <w:bodyDiv w:val="1"/>
      <w:marLeft w:val="0"/>
      <w:marRight w:val="0"/>
      <w:marTop w:val="0"/>
      <w:marBottom w:val="0"/>
      <w:divBdr>
        <w:top w:val="none" w:sz="0" w:space="0" w:color="auto"/>
        <w:left w:val="none" w:sz="0" w:space="0" w:color="auto"/>
        <w:bottom w:val="none" w:sz="0" w:space="0" w:color="auto"/>
        <w:right w:val="none" w:sz="0" w:space="0" w:color="auto"/>
      </w:divBdr>
      <w:divsChild>
        <w:div w:id="1672100430">
          <w:marLeft w:val="0"/>
          <w:marRight w:val="0"/>
          <w:marTop w:val="0"/>
          <w:marBottom w:val="0"/>
          <w:divBdr>
            <w:top w:val="none" w:sz="0" w:space="0" w:color="auto"/>
            <w:left w:val="none" w:sz="0" w:space="0" w:color="auto"/>
            <w:bottom w:val="none" w:sz="0" w:space="0" w:color="auto"/>
            <w:right w:val="none" w:sz="0" w:space="0" w:color="auto"/>
          </w:divBdr>
          <w:divsChild>
            <w:div w:id="923035101">
              <w:marLeft w:val="0"/>
              <w:marRight w:val="0"/>
              <w:marTop w:val="0"/>
              <w:marBottom w:val="0"/>
              <w:divBdr>
                <w:top w:val="none" w:sz="0" w:space="0" w:color="auto"/>
                <w:left w:val="none" w:sz="0" w:space="0" w:color="auto"/>
                <w:bottom w:val="none" w:sz="0" w:space="0" w:color="auto"/>
                <w:right w:val="none" w:sz="0" w:space="0" w:color="auto"/>
              </w:divBdr>
              <w:divsChild>
                <w:div w:id="611523050">
                  <w:marLeft w:val="0"/>
                  <w:marRight w:val="0"/>
                  <w:marTop w:val="0"/>
                  <w:marBottom w:val="0"/>
                  <w:divBdr>
                    <w:top w:val="none" w:sz="0" w:space="0" w:color="auto"/>
                    <w:left w:val="none" w:sz="0" w:space="0" w:color="auto"/>
                    <w:bottom w:val="none" w:sz="0" w:space="0" w:color="auto"/>
                    <w:right w:val="none" w:sz="0" w:space="0" w:color="auto"/>
                  </w:divBdr>
                  <w:divsChild>
                    <w:div w:id="146479483">
                      <w:marLeft w:val="0"/>
                      <w:marRight w:val="0"/>
                      <w:marTop w:val="0"/>
                      <w:marBottom w:val="0"/>
                      <w:divBdr>
                        <w:top w:val="none" w:sz="0" w:space="0" w:color="auto"/>
                        <w:left w:val="none" w:sz="0" w:space="0" w:color="auto"/>
                        <w:bottom w:val="none" w:sz="0" w:space="0" w:color="auto"/>
                        <w:right w:val="none" w:sz="0" w:space="0" w:color="auto"/>
                      </w:divBdr>
                      <w:divsChild>
                        <w:div w:id="7074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038875">
      <w:bodyDiv w:val="1"/>
      <w:marLeft w:val="0"/>
      <w:marRight w:val="0"/>
      <w:marTop w:val="0"/>
      <w:marBottom w:val="0"/>
      <w:divBdr>
        <w:top w:val="none" w:sz="0" w:space="0" w:color="auto"/>
        <w:left w:val="none" w:sz="0" w:space="0" w:color="auto"/>
        <w:bottom w:val="none" w:sz="0" w:space="0" w:color="auto"/>
        <w:right w:val="none" w:sz="0" w:space="0" w:color="auto"/>
      </w:divBdr>
    </w:div>
    <w:div w:id="1912543223">
      <w:bodyDiv w:val="1"/>
      <w:marLeft w:val="0"/>
      <w:marRight w:val="0"/>
      <w:marTop w:val="0"/>
      <w:marBottom w:val="0"/>
      <w:divBdr>
        <w:top w:val="none" w:sz="0" w:space="0" w:color="auto"/>
        <w:left w:val="none" w:sz="0" w:space="0" w:color="auto"/>
        <w:bottom w:val="none" w:sz="0" w:space="0" w:color="auto"/>
        <w:right w:val="none" w:sz="0" w:space="0" w:color="auto"/>
      </w:divBdr>
      <w:divsChild>
        <w:div w:id="1080175885">
          <w:marLeft w:val="0"/>
          <w:marRight w:val="0"/>
          <w:marTop w:val="0"/>
          <w:marBottom w:val="0"/>
          <w:divBdr>
            <w:top w:val="none" w:sz="0" w:space="0" w:color="auto"/>
            <w:left w:val="none" w:sz="0" w:space="0" w:color="auto"/>
            <w:bottom w:val="none" w:sz="0" w:space="0" w:color="auto"/>
            <w:right w:val="none" w:sz="0" w:space="0" w:color="auto"/>
          </w:divBdr>
          <w:divsChild>
            <w:div w:id="404185286">
              <w:marLeft w:val="0"/>
              <w:marRight w:val="0"/>
              <w:marTop w:val="0"/>
              <w:marBottom w:val="0"/>
              <w:divBdr>
                <w:top w:val="none" w:sz="0" w:space="0" w:color="auto"/>
                <w:left w:val="none" w:sz="0" w:space="0" w:color="auto"/>
                <w:bottom w:val="none" w:sz="0" w:space="0" w:color="auto"/>
                <w:right w:val="none" w:sz="0" w:space="0" w:color="auto"/>
              </w:divBdr>
              <w:divsChild>
                <w:div w:id="1723941863">
                  <w:marLeft w:val="0"/>
                  <w:marRight w:val="0"/>
                  <w:marTop w:val="0"/>
                  <w:marBottom w:val="0"/>
                  <w:divBdr>
                    <w:top w:val="none" w:sz="0" w:space="0" w:color="auto"/>
                    <w:left w:val="none" w:sz="0" w:space="0" w:color="auto"/>
                    <w:bottom w:val="none" w:sz="0" w:space="0" w:color="auto"/>
                    <w:right w:val="none" w:sz="0" w:space="0" w:color="auto"/>
                  </w:divBdr>
                  <w:divsChild>
                    <w:div w:id="868638546">
                      <w:marLeft w:val="0"/>
                      <w:marRight w:val="0"/>
                      <w:marTop w:val="0"/>
                      <w:marBottom w:val="0"/>
                      <w:divBdr>
                        <w:top w:val="none" w:sz="0" w:space="0" w:color="auto"/>
                        <w:left w:val="none" w:sz="0" w:space="0" w:color="auto"/>
                        <w:bottom w:val="none" w:sz="0" w:space="0" w:color="auto"/>
                        <w:right w:val="none" w:sz="0" w:space="0" w:color="auto"/>
                      </w:divBdr>
                      <w:divsChild>
                        <w:div w:id="6157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631265">
      <w:bodyDiv w:val="1"/>
      <w:marLeft w:val="0"/>
      <w:marRight w:val="0"/>
      <w:marTop w:val="0"/>
      <w:marBottom w:val="0"/>
      <w:divBdr>
        <w:top w:val="none" w:sz="0" w:space="0" w:color="auto"/>
        <w:left w:val="none" w:sz="0" w:space="0" w:color="auto"/>
        <w:bottom w:val="none" w:sz="0" w:space="0" w:color="auto"/>
        <w:right w:val="none" w:sz="0" w:space="0" w:color="auto"/>
      </w:divBdr>
    </w:div>
    <w:div w:id="2026636547">
      <w:bodyDiv w:val="1"/>
      <w:marLeft w:val="0"/>
      <w:marRight w:val="0"/>
      <w:marTop w:val="0"/>
      <w:marBottom w:val="0"/>
      <w:divBdr>
        <w:top w:val="none" w:sz="0" w:space="0" w:color="auto"/>
        <w:left w:val="none" w:sz="0" w:space="0" w:color="auto"/>
        <w:bottom w:val="none" w:sz="0" w:space="0" w:color="auto"/>
        <w:right w:val="none" w:sz="0" w:space="0" w:color="auto"/>
      </w:divBdr>
    </w:div>
    <w:div w:id="2067801933">
      <w:bodyDiv w:val="1"/>
      <w:marLeft w:val="0"/>
      <w:marRight w:val="0"/>
      <w:marTop w:val="0"/>
      <w:marBottom w:val="0"/>
      <w:divBdr>
        <w:top w:val="none" w:sz="0" w:space="0" w:color="auto"/>
        <w:left w:val="none" w:sz="0" w:space="0" w:color="auto"/>
        <w:bottom w:val="none" w:sz="0" w:space="0" w:color="auto"/>
        <w:right w:val="none" w:sz="0" w:space="0" w:color="auto"/>
      </w:divBdr>
    </w:div>
    <w:div w:id="2096896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77F90D85-E2F9-4BD4-85EF-2E1EAA5953BB"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7E8BD3-1F31-4104-9F4C-69B34B33A0C1}" type="doc">
      <dgm:prSet loTypeId="urn:microsoft.com/office/officeart/2005/8/layout/cycle5" loCatId="cycle" qsTypeId="urn:microsoft.com/office/officeart/2005/8/quickstyle/simple3" qsCatId="simple" csTypeId="urn:microsoft.com/office/officeart/2005/8/colors/colorful4" csCatId="colorful" phldr="1"/>
      <dgm:spPr/>
      <dgm:t>
        <a:bodyPr/>
        <a:lstStyle/>
        <a:p>
          <a:endParaRPr lang="de-DE"/>
        </a:p>
      </dgm:t>
    </dgm:pt>
    <dgm:pt modelId="{803A6675-1418-4CE6-86DB-13AB6DEF0A55}">
      <dgm:prSet phldrT="[Text]" custT="1"/>
      <dgm:spPr/>
      <dgm:t>
        <a:bodyPr/>
        <a:lstStyle/>
        <a:p>
          <a:r>
            <a:rPr lang="de-DE" sz="1100"/>
            <a:t>September: Eingewöhnung, Kirchweih</a:t>
          </a:r>
        </a:p>
      </dgm:t>
    </dgm:pt>
    <dgm:pt modelId="{DF37DADA-4E72-47C6-B7A9-B2BA0DB2965F}" type="parTrans" cxnId="{2CEBFF9B-4543-4E9C-ADAA-04B8CE805B76}">
      <dgm:prSet/>
      <dgm:spPr/>
      <dgm:t>
        <a:bodyPr/>
        <a:lstStyle/>
        <a:p>
          <a:endParaRPr lang="de-DE" sz="1100"/>
        </a:p>
      </dgm:t>
    </dgm:pt>
    <dgm:pt modelId="{A9AA9386-F8B2-4C3C-BAEA-0E7C122127D5}" type="sibTrans" cxnId="{2CEBFF9B-4543-4E9C-ADAA-04B8CE805B76}">
      <dgm:prSet/>
      <dgm:spPr/>
      <dgm:t>
        <a:bodyPr/>
        <a:lstStyle/>
        <a:p>
          <a:endParaRPr lang="de-DE" sz="1100"/>
        </a:p>
      </dgm:t>
    </dgm:pt>
    <dgm:pt modelId="{3EB99BBE-567B-4A8E-B334-22C1BA4FD3D8}">
      <dgm:prSet phldrT="[Text]" custT="1"/>
      <dgm:spPr/>
      <dgm:t>
        <a:bodyPr/>
        <a:lstStyle/>
        <a:p>
          <a:r>
            <a:rPr lang="de-DE" sz="1100"/>
            <a:t>Oktober: Erntedank</a:t>
          </a:r>
        </a:p>
      </dgm:t>
    </dgm:pt>
    <dgm:pt modelId="{009FDD8B-B707-4AB1-A1C3-8D67BCBF49DB}" type="parTrans" cxnId="{CE4E1ACC-75F1-48CC-A14E-43E63AFBAA4C}">
      <dgm:prSet/>
      <dgm:spPr/>
      <dgm:t>
        <a:bodyPr/>
        <a:lstStyle/>
        <a:p>
          <a:endParaRPr lang="de-DE" sz="1100"/>
        </a:p>
      </dgm:t>
    </dgm:pt>
    <dgm:pt modelId="{5436A76D-E1B7-4475-8C0B-635EF633273A}" type="sibTrans" cxnId="{CE4E1ACC-75F1-48CC-A14E-43E63AFBAA4C}">
      <dgm:prSet/>
      <dgm:spPr/>
      <dgm:t>
        <a:bodyPr/>
        <a:lstStyle/>
        <a:p>
          <a:endParaRPr lang="de-DE" sz="1100"/>
        </a:p>
      </dgm:t>
    </dgm:pt>
    <dgm:pt modelId="{59F8485F-E69D-4D05-9564-4EA81581E3C4}">
      <dgm:prSet phldrT="[Text]" custT="1"/>
      <dgm:spPr/>
      <dgm:t>
        <a:bodyPr/>
        <a:lstStyle/>
        <a:p>
          <a:r>
            <a:rPr lang="de-DE" sz="1100"/>
            <a:t>November: Laternenumzug, Pelzmärtl</a:t>
          </a:r>
        </a:p>
      </dgm:t>
    </dgm:pt>
    <dgm:pt modelId="{3381428B-0F6D-4A75-96C9-561E9D612FD3}" type="parTrans" cxnId="{943BF52E-A93D-4542-B380-9D9A84BABBDF}">
      <dgm:prSet/>
      <dgm:spPr/>
      <dgm:t>
        <a:bodyPr/>
        <a:lstStyle/>
        <a:p>
          <a:endParaRPr lang="de-DE" sz="1100"/>
        </a:p>
      </dgm:t>
    </dgm:pt>
    <dgm:pt modelId="{EC1392EB-6195-436B-B689-DB4190FC6079}" type="sibTrans" cxnId="{943BF52E-A93D-4542-B380-9D9A84BABBDF}">
      <dgm:prSet/>
      <dgm:spPr/>
      <dgm:t>
        <a:bodyPr/>
        <a:lstStyle/>
        <a:p>
          <a:endParaRPr lang="de-DE" sz="1100"/>
        </a:p>
      </dgm:t>
    </dgm:pt>
    <dgm:pt modelId="{64EFB4D5-EE1B-47A7-BF1E-76CF859915FD}">
      <dgm:prSet phldrT="[Text]" custT="1"/>
      <dgm:spPr/>
      <dgm:t>
        <a:bodyPr/>
        <a:lstStyle/>
        <a:p>
          <a:r>
            <a:rPr lang="de-DE" sz="1100"/>
            <a:t>Dezember: Advent, Weihnachten</a:t>
          </a:r>
        </a:p>
      </dgm:t>
    </dgm:pt>
    <dgm:pt modelId="{EE540325-C976-4FAF-86AF-C9C510FEF96F}" type="parTrans" cxnId="{32C58CDD-FE90-48C9-89C8-BC8CC49A7A88}">
      <dgm:prSet/>
      <dgm:spPr/>
      <dgm:t>
        <a:bodyPr/>
        <a:lstStyle/>
        <a:p>
          <a:endParaRPr lang="de-DE" sz="1100"/>
        </a:p>
      </dgm:t>
    </dgm:pt>
    <dgm:pt modelId="{8874B3F5-9199-48C1-BE74-EA25267E2F5A}" type="sibTrans" cxnId="{32C58CDD-FE90-48C9-89C8-BC8CC49A7A88}">
      <dgm:prSet/>
      <dgm:spPr/>
      <dgm:t>
        <a:bodyPr/>
        <a:lstStyle/>
        <a:p>
          <a:endParaRPr lang="de-DE" sz="1100"/>
        </a:p>
      </dgm:t>
    </dgm:pt>
    <dgm:pt modelId="{7BD52F59-89ED-4E99-B738-95B143926296}">
      <dgm:prSet phldrT="[Text]" custT="1"/>
      <dgm:spPr/>
      <dgm:t>
        <a:bodyPr/>
        <a:lstStyle/>
        <a:p>
          <a:r>
            <a:rPr lang="de-DE" sz="1100"/>
            <a:t>Januar: Spielzeugtag</a:t>
          </a:r>
        </a:p>
      </dgm:t>
    </dgm:pt>
    <dgm:pt modelId="{6718D021-5388-4394-B854-61420A1B8555}" type="parTrans" cxnId="{E3768DA5-4EA8-4654-8531-3444F5C8A0E7}">
      <dgm:prSet/>
      <dgm:spPr/>
      <dgm:t>
        <a:bodyPr/>
        <a:lstStyle/>
        <a:p>
          <a:endParaRPr lang="de-DE" sz="1100"/>
        </a:p>
      </dgm:t>
    </dgm:pt>
    <dgm:pt modelId="{D099DDF6-3751-4BD4-AA02-8081BDFA0150}" type="sibTrans" cxnId="{E3768DA5-4EA8-4654-8531-3444F5C8A0E7}">
      <dgm:prSet/>
      <dgm:spPr/>
      <dgm:t>
        <a:bodyPr/>
        <a:lstStyle/>
        <a:p>
          <a:endParaRPr lang="de-DE" sz="1100"/>
        </a:p>
      </dgm:t>
    </dgm:pt>
    <dgm:pt modelId="{13A41CCA-FC27-444D-9D3C-F382F53505F6}">
      <dgm:prSet phldrT="[Text]" custT="1"/>
      <dgm:spPr/>
      <dgm:t>
        <a:bodyPr/>
        <a:lstStyle/>
        <a:p>
          <a:r>
            <a:rPr lang="de-DE" sz="1100"/>
            <a:t>Februar: Faschingsfeier</a:t>
          </a:r>
        </a:p>
      </dgm:t>
    </dgm:pt>
    <dgm:pt modelId="{93C85833-5D93-465A-BA21-14E33F28F7DA}" type="parTrans" cxnId="{5829D980-0A70-4261-A240-E9E790BD049D}">
      <dgm:prSet/>
      <dgm:spPr/>
      <dgm:t>
        <a:bodyPr/>
        <a:lstStyle/>
        <a:p>
          <a:endParaRPr lang="de-DE" sz="1100"/>
        </a:p>
      </dgm:t>
    </dgm:pt>
    <dgm:pt modelId="{B4D298C3-21C0-41A2-B44B-3321C1AFDDDB}" type="sibTrans" cxnId="{5829D980-0A70-4261-A240-E9E790BD049D}">
      <dgm:prSet/>
      <dgm:spPr/>
      <dgm:t>
        <a:bodyPr/>
        <a:lstStyle/>
        <a:p>
          <a:endParaRPr lang="de-DE" sz="1100"/>
        </a:p>
      </dgm:t>
    </dgm:pt>
    <dgm:pt modelId="{AE5292DE-D6BD-4F7A-AFE9-60AEA8C8CF6E}">
      <dgm:prSet phldrT="[Text]" custT="1"/>
      <dgm:spPr/>
      <dgm:t>
        <a:bodyPr/>
        <a:lstStyle/>
        <a:p>
          <a:r>
            <a:rPr lang="de-DE" sz="1100"/>
            <a:t>März: Osterfeier, Osternester suchen</a:t>
          </a:r>
        </a:p>
      </dgm:t>
    </dgm:pt>
    <dgm:pt modelId="{2D4750BA-75DE-4FB3-B050-0675AC73E48F}" type="parTrans" cxnId="{3F3796C5-AE04-446D-BE95-6C4E15F30469}">
      <dgm:prSet/>
      <dgm:spPr/>
      <dgm:t>
        <a:bodyPr/>
        <a:lstStyle/>
        <a:p>
          <a:endParaRPr lang="de-DE" sz="1100"/>
        </a:p>
      </dgm:t>
    </dgm:pt>
    <dgm:pt modelId="{3FB23829-37F9-4A0E-8AC5-B046471E0149}" type="sibTrans" cxnId="{3F3796C5-AE04-446D-BE95-6C4E15F30469}">
      <dgm:prSet/>
      <dgm:spPr/>
      <dgm:t>
        <a:bodyPr/>
        <a:lstStyle/>
        <a:p>
          <a:endParaRPr lang="de-DE" sz="1100"/>
        </a:p>
      </dgm:t>
    </dgm:pt>
    <dgm:pt modelId="{EE2D07E8-DAAB-4F01-9B6D-716A6F75DEAA}">
      <dgm:prSet phldrT="[Text]" custT="1"/>
      <dgm:spPr/>
      <dgm:t>
        <a:bodyPr/>
        <a:lstStyle/>
        <a:p>
          <a:r>
            <a:rPr lang="de-DE" sz="1100"/>
            <a:t>April/Mai: Muttertag, Sommerfest</a:t>
          </a:r>
        </a:p>
      </dgm:t>
    </dgm:pt>
    <dgm:pt modelId="{40A3AB29-BFB2-437D-A88E-420AB4C5A56A}" type="parTrans" cxnId="{85B0B817-BB2E-4A56-8C42-7FF598934D71}">
      <dgm:prSet/>
      <dgm:spPr/>
      <dgm:t>
        <a:bodyPr/>
        <a:lstStyle/>
        <a:p>
          <a:endParaRPr lang="de-DE" sz="1100"/>
        </a:p>
      </dgm:t>
    </dgm:pt>
    <dgm:pt modelId="{AB1A15A1-FAF5-45F4-9A94-A9EAF402661D}" type="sibTrans" cxnId="{85B0B817-BB2E-4A56-8C42-7FF598934D71}">
      <dgm:prSet/>
      <dgm:spPr/>
      <dgm:t>
        <a:bodyPr/>
        <a:lstStyle/>
        <a:p>
          <a:endParaRPr lang="de-DE" sz="1100"/>
        </a:p>
      </dgm:t>
    </dgm:pt>
    <dgm:pt modelId="{2FB3E2F3-93C9-4237-AA8B-2444F52CC486}">
      <dgm:prSet phldrT="[Text]" custT="1"/>
      <dgm:spPr/>
      <dgm:t>
        <a:bodyPr/>
        <a:lstStyle/>
        <a:p>
          <a:r>
            <a:rPr lang="de-DE" sz="1100"/>
            <a:t>Juni: Polizeibesuch, Ausflug</a:t>
          </a:r>
        </a:p>
      </dgm:t>
    </dgm:pt>
    <dgm:pt modelId="{367661AD-4423-4726-BCF9-09FCC076D411}" type="parTrans" cxnId="{7677C331-5E06-4CEB-B43A-915937785F69}">
      <dgm:prSet/>
      <dgm:spPr/>
      <dgm:t>
        <a:bodyPr/>
        <a:lstStyle/>
        <a:p>
          <a:endParaRPr lang="de-DE" sz="1100"/>
        </a:p>
      </dgm:t>
    </dgm:pt>
    <dgm:pt modelId="{81518F13-57E2-4F7E-AF4E-50299388DE99}" type="sibTrans" cxnId="{7677C331-5E06-4CEB-B43A-915937785F69}">
      <dgm:prSet/>
      <dgm:spPr/>
      <dgm:t>
        <a:bodyPr/>
        <a:lstStyle/>
        <a:p>
          <a:endParaRPr lang="de-DE" sz="1100"/>
        </a:p>
      </dgm:t>
    </dgm:pt>
    <dgm:pt modelId="{DDDDAF57-FCE0-4466-A5E4-7FD5EDC7FB1A}">
      <dgm:prSet phldrT="[Text]" custT="1"/>
      <dgm:spPr/>
      <dgm:t>
        <a:bodyPr/>
        <a:lstStyle/>
        <a:p>
          <a:r>
            <a:rPr lang="de-DE" sz="1100"/>
            <a:t>Juli: Verabschiedung Vorschulkinder, Tauferinnerung, Schnuppertage, Westernstadt</a:t>
          </a:r>
        </a:p>
      </dgm:t>
    </dgm:pt>
    <dgm:pt modelId="{A842F4A1-4E7A-4F80-88F9-89F7215E3187}" type="parTrans" cxnId="{29F95A1C-E8BF-415E-B60F-A5861BBB0E02}">
      <dgm:prSet/>
      <dgm:spPr/>
      <dgm:t>
        <a:bodyPr/>
        <a:lstStyle/>
        <a:p>
          <a:endParaRPr lang="de-DE" sz="1100"/>
        </a:p>
      </dgm:t>
    </dgm:pt>
    <dgm:pt modelId="{6BA0A002-5BE2-474F-B72B-F6442FC03038}" type="sibTrans" cxnId="{29F95A1C-E8BF-415E-B60F-A5861BBB0E02}">
      <dgm:prSet/>
      <dgm:spPr/>
      <dgm:t>
        <a:bodyPr/>
        <a:lstStyle/>
        <a:p>
          <a:endParaRPr lang="de-DE" sz="1100"/>
        </a:p>
      </dgm:t>
    </dgm:pt>
    <dgm:pt modelId="{7162A236-ADF2-4199-A159-EFB4759D686B}">
      <dgm:prSet phldrT="[Text]" custT="1"/>
      <dgm:spPr/>
      <dgm:t>
        <a:bodyPr/>
        <a:lstStyle/>
        <a:p>
          <a:r>
            <a:rPr lang="de-DE" sz="1100"/>
            <a:t>August: Ferien</a:t>
          </a:r>
        </a:p>
      </dgm:t>
    </dgm:pt>
    <dgm:pt modelId="{23753F74-E5DC-4DBB-A822-47F5AADD2F6F}" type="parTrans" cxnId="{40EC7236-9984-4DFF-8232-C04355B2D355}">
      <dgm:prSet/>
      <dgm:spPr/>
      <dgm:t>
        <a:bodyPr/>
        <a:lstStyle/>
        <a:p>
          <a:endParaRPr lang="de-DE" sz="1100"/>
        </a:p>
      </dgm:t>
    </dgm:pt>
    <dgm:pt modelId="{CA725C06-330B-445A-A105-F6230A1AB129}" type="sibTrans" cxnId="{40EC7236-9984-4DFF-8232-C04355B2D355}">
      <dgm:prSet/>
      <dgm:spPr/>
      <dgm:t>
        <a:bodyPr/>
        <a:lstStyle/>
        <a:p>
          <a:endParaRPr lang="de-DE" sz="1100"/>
        </a:p>
      </dgm:t>
    </dgm:pt>
    <dgm:pt modelId="{0D8DCBC2-96DF-4E25-B93C-AE9FB0112F5D}" type="pres">
      <dgm:prSet presAssocID="{507E8BD3-1F31-4104-9F4C-69B34B33A0C1}" presName="cycle" presStyleCnt="0">
        <dgm:presLayoutVars>
          <dgm:dir/>
          <dgm:resizeHandles val="exact"/>
        </dgm:presLayoutVars>
      </dgm:prSet>
      <dgm:spPr/>
    </dgm:pt>
    <dgm:pt modelId="{47DD8803-22EA-4D93-9531-5435A5B6584C}" type="pres">
      <dgm:prSet presAssocID="{803A6675-1418-4CE6-86DB-13AB6DEF0A55}" presName="node" presStyleLbl="node1" presStyleIdx="0" presStyleCnt="11" custScaleX="142396" custScaleY="138219">
        <dgm:presLayoutVars>
          <dgm:bulletEnabled val="1"/>
        </dgm:presLayoutVars>
      </dgm:prSet>
      <dgm:spPr/>
    </dgm:pt>
    <dgm:pt modelId="{DB954F15-728A-44E6-9C19-E6EA08D20A47}" type="pres">
      <dgm:prSet presAssocID="{803A6675-1418-4CE6-86DB-13AB6DEF0A55}" presName="spNode" presStyleCnt="0"/>
      <dgm:spPr/>
    </dgm:pt>
    <dgm:pt modelId="{ADAC0551-C150-4CE4-90DA-75850428B640}" type="pres">
      <dgm:prSet presAssocID="{A9AA9386-F8B2-4C3C-BAEA-0E7C122127D5}" presName="sibTrans" presStyleLbl="sibTrans1D1" presStyleIdx="0" presStyleCnt="11"/>
      <dgm:spPr/>
    </dgm:pt>
    <dgm:pt modelId="{538A7EFD-5A07-446D-AD62-96F05ABC5068}" type="pres">
      <dgm:prSet presAssocID="{3EB99BBE-567B-4A8E-B334-22C1BA4FD3D8}" presName="node" presStyleLbl="node1" presStyleIdx="1" presStyleCnt="11" custScaleX="149127" custScaleY="111612" custRadScaleRad="102473" custRadScaleInc="52278">
        <dgm:presLayoutVars>
          <dgm:bulletEnabled val="1"/>
        </dgm:presLayoutVars>
      </dgm:prSet>
      <dgm:spPr/>
    </dgm:pt>
    <dgm:pt modelId="{5D91ED57-1137-4E17-BBC5-3E6CFDA67F76}" type="pres">
      <dgm:prSet presAssocID="{3EB99BBE-567B-4A8E-B334-22C1BA4FD3D8}" presName="spNode" presStyleCnt="0"/>
      <dgm:spPr/>
    </dgm:pt>
    <dgm:pt modelId="{B271B183-C2EB-4E7C-8260-89D7ABB8262F}" type="pres">
      <dgm:prSet presAssocID="{5436A76D-E1B7-4475-8C0B-635EF633273A}" presName="sibTrans" presStyleLbl="sibTrans1D1" presStyleIdx="1" presStyleCnt="11"/>
      <dgm:spPr/>
    </dgm:pt>
    <dgm:pt modelId="{912455E6-52FE-4385-A524-1BCEC52180DA}" type="pres">
      <dgm:prSet presAssocID="{59F8485F-E69D-4D05-9564-4EA81581E3C4}" presName="node" presStyleLbl="node1" presStyleIdx="2" presStyleCnt="11" custScaleX="145834" custScaleY="143907" custRadScaleRad="103201" custRadScaleInc="31275">
        <dgm:presLayoutVars>
          <dgm:bulletEnabled val="1"/>
        </dgm:presLayoutVars>
      </dgm:prSet>
      <dgm:spPr/>
    </dgm:pt>
    <dgm:pt modelId="{F9366787-33F1-4447-AC0C-89CBB13B7CC5}" type="pres">
      <dgm:prSet presAssocID="{59F8485F-E69D-4D05-9564-4EA81581E3C4}" presName="spNode" presStyleCnt="0"/>
      <dgm:spPr/>
    </dgm:pt>
    <dgm:pt modelId="{E474C717-A92F-4AD6-8A3F-30CB8F16821C}" type="pres">
      <dgm:prSet presAssocID="{EC1392EB-6195-436B-B689-DB4190FC6079}" presName="sibTrans" presStyleLbl="sibTrans1D1" presStyleIdx="2" presStyleCnt="11"/>
      <dgm:spPr/>
    </dgm:pt>
    <dgm:pt modelId="{3E783538-8F60-4757-B1B0-D9C86E2F9242}" type="pres">
      <dgm:prSet presAssocID="{64EFB4D5-EE1B-47A7-BF1E-76CF859915FD}" presName="node" presStyleLbl="node1" presStyleIdx="3" presStyleCnt="11" custScaleX="139432" custScaleY="142994">
        <dgm:presLayoutVars>
          <dgm:bulletEnabled val="1"/>
        </dgm:presLayoutVars>
      </dgm:prSet>
      <dgm:spPr/>
    </dgm:pt>
    <dgm:pt modelId="{EEA46D0B-657A-4D17-A965-4A39602EFD79}" type="pres">
      <dgm:prSet presAssocID="{64EFB4D5-EE1B-47A7-BF1E-76CF859915FD}" presName="spNode" presStyleCnt="0"/>
      <dgm:spPr/>
    </dgm:pt>
    <dgm:pt modelId="{60501C0F-91B8-45FD-B3E9-8F1141FD669A}" type="pres">
      <dgm:prSet presAssocID="{8874B3F5-9199-48C1-BE74-EA25267E2F5A}" presName="sibTrans" presStyleLbl="sibTrans1D1" presStyleIdx="3" presStyleCnt="11"/>
      <dgm:spPr/>
    </dgm:pt>
    <dgm:pt modelId="{6D52F7BC-9D45-4592-B438-658CE834297A}" type="pres">
      <dgm:prSet presAssocID="{7BD52F59-89ED-4E99-B738-95B143926296}" presName="node" presStyleLbl="node1" presStyleIdx="4" presStyleCnt="11" custScaleX="121862" custScaleY="127855">
        <dgm:presLayoutVars>
          <dgm:bulletEnabled val="1"/>
        </dgm:presLayoutVars>
      </dgm:prSet>
      <dgm:spPr/>
    </dgm:pt>
    <dgm:pt modelId="{AC8149AA-B94D-45E1-8670-B8F633DEEDD7}" type="pres">
      <dgm:prSet presAssocID="{7BD52F59-89ED-4E99-B738-95B143926296}" presName="spNode" presStyleCnt="0"/>
      <dgm:spPr/>
    </dgm:pt>
    <dgm:pt modelId="{E4A845B1-A9C5-4F5C-B7AA-A4C08FD54E8D}" type="pres">
      <dgm:prSet presAssocID="{D099DDF6-3751-4BD4-AA02-8081BDFA0150}" presName="sibTrans" presStyleLbl="sibTrans1D1" presStyleIdx="4" presStyleCnt="11"/>
      <dgm:spPr/>
    </dgm:pt>
    <dgm:pt modelId="{239B7868-CC54-4C87-BE4B-6A9E368D1D7F}" type="pres">
      <dgm:prSet presAssocID="{13A41CCA-FC27-444D-9D3C-F382F53505F6}" presName="node" presStyleLbl="node1" presStyleIdx="5" presStyleCnt="11" custScaleX="127002" custScaleY="155057">
        <dgm:presLayoutVars>
          <dgm:bulletEnabled val="1"/>
        </dgm:presLayoutVars>
      </dgm:prSet>
      <dgm:spPr/>
    </dgm:pt>
    <dgm:pt modelId="{C5A25F72-94DD-4443-9B42-FE2B3FCE8654}" type="pres">
      <dgm:prSet presAssocID="{13A41CCA-FC27-444D-9D3C-F382F53505F6}" presName="spNode" presStyleCnt="0"/>
      <dgm:spPr/>
    </dgm:pt>
    <dgm:pt modelId="{0C42CC5F-D6F1-41AA-8DD6-E742A8B51386}" type="pres">
      <dgm:prSet presAssocID="{B4D298C3-21C0-41A2-B44B-3321C1AFDDDB}" presName="sibTrans" presStyleLbl="sibTrans1D1" presStyleIdx="5" presStyleCnt="11"/>
      <dgm:spPr/>
    </dgm:pt>
    <dgm:pt modelId="{4BF0EFAE-3BDA-4C09-94A1-7FE3C898A1DF}" type="pres">
      <dgm:prSet presAssocID="{AE5292DE-D6BD-4F7A-AFE9-60AEA8C8CF6E}" presName="node" presStyleLbl="node1" presStyleIdx="6" presStyleCnt="11" custScaleX="121549" custScaleY="136393" custRadScaleRad="103117" custRadScaleInc="16084">
        <dgm:presLayoutVars>
          <dgm:bulletEnabled val="1"/>
        </dgm:presLayoutVars>
      </dgm:prSet>
      <dgm:spPr/>
    </dgm:pt>
    <dgm:pt modelId="{7BFCA66D-498D-49D1-97F8-2A4C5E9C5189}" type="pres">
      <dgm:prSet presAssocID="{AE5292DE-D6BD-4F7A-AFE9-60AEA8C8CF6E}" presName="spNode" presStyleCnt="0"/>
      <dgm:spPr/>
    </dgm:pt>
    <dgm:pt modelId="{52832A41-9A79-444F-97D8-4FB501B2A48E}" type="pres">
      <dgm:prSet presAssocID="{3FB23829-37F9-4A0E-8AC5-B046471E0149}" presName="sibTrans" presStyleLbl="sibTrans1D1" presStyleIdx="6" presStyleCnt="11"/>
      <dgm:spPr/>
    </dgm:pt>
    <dgm:pt modelId="{2DB18176-E5EE-4575-B449-EA9B6F52159C}" type="pres">
      <dgm:prSet presAssocID="{EE2D07E8-DAAB-4F01-9B6D-716A6F75DEAA}" presName="node" presStyleLbl="node1" presStyleIdx="7" presStyleCnt="11" custScaleX="141580" custScaleY="146859" custRadScaleRad="102061" custRadScaleInc="13461">
        <dgm:presLayoutVars>
          <dgm:bulletEnabled val="1"/>
        </dgm:presLayoutVars>
      </dgm:prSet>
      <dgm:spPr/>
    </dgm:pt>
    <dgm:pt modelId="{BE2E0FBD-77A4-4CCC-A527-7EAFB4E7713C}" type="pres">
      <dgm:prSet presAssocID="{EE2D07E8-DAAB-4F01-9B6D-716A6F75DEAA}" presName="spNode" presStyleCnt="0"/>
      <dgm:spPr/>
    </dgm:pt>
    <dgm:pt modelId="{BCD4A9AB-7255-4DE3-AEEC-DFBEA62D4159}" type="pres">
      <dgm:prSet presAssocID="{AB1A15A1-FAF5-45F4-9A94-A9EAF402661D}" presName="sibTrans" presStyleLbl="sibTrans1D1" presStyleIdx="7" presStyleCnt="11"/>
      <dgm:spPr/>
    </dgm:pt>
    <dgm:pt modelId="{57B02005-0D99-4865-8245-AA5F7E4AF237}" type="pres">
      <dgm:prSet presAssocID="{2FB3E2F3-93C9-4237-AA8B-2444F52CC486}" presName="node" presStyleLbl="node1" presStyleIdx="8" presStyleCnt="11" custScaleX="141234" custScaleY="134548">
        <dgm:presLayoutVars>
          <dgm:bulletEnabled val="1"/>
        </dgm:presLayoutVars>
      </dgm:prSet>
      <dgm:spPr/>
    </dgm:pt>
    <dgm:pt modelId="{D96840B4-E4FF-4D10-A9C7-7990F3C33238}" type="pres">
      <dgm:prSet presAssocID="{2FB3E2F3-93C9-4237-AA8B-2444F52CC486}" presName="spNode" presStyleCnt="0"/>
      <dgm:spPr/>
    </dgm:pt>
    <dgm:pt modelId="{746AB3FD-B946-4B74-9A79-B6619319948D}" type="pres">
      <dgm:prSet presAssocID="{81518F13-57E2-4F7E-AF4E-50299388DE99}" presName="sibTrans" presStyleLbl="sibTrans1D1" presStyleIdx="8" presStyleCnt="11"/>
      <dgm:spPr/>
    </dgm:pt>
    <dgm:pt modelId="{11F26407-C9EB-4D77-A865-C3EC67C75F0D}" type="pres">
      <dgm:prSet presAssocID="{DDDDAF57-FCE0-4466-A5E4-7FD5EDC7FB1A}" presName="node" presStyleLbl="node1" presStyleIdx="9" presStyleCnt="11" custScaleX="146209" custScaleY="181482" custRadScaleRad="102327" custRadScaleInc="-29168">
        <dgm:presLayoutVars>
          <dgm:bulletEnabled val="1"/>
        </dgm:presLayoutVars>
      </dgm:prSet>
      <dgm:spPr/>
    </dgm:pt>
    <dgm:pt modelId="{F9F4377C-A74A-4076-8325-8D777F17D880}" type="pres">
      <dgm:prSet presAssocID="{DDDDAF57-FCE0-4466-A5E4-7FD5EDC7FB1A}" presName="spNode" presStyleCnt="0"/>
      <dgm:spPr/>
    </dgm:pt>
    <dgm:pt modelId="{5AB6B48F-F6F1-4C56-B91F-35D18EC5A330}" type="pres">
      <dgm:prSet presAssocID="{6BA0A002-5BE2-474F-B72B-F6442FC03038}" presName="sibTrans" presStyleLbl="sibTrans1D1" presStyleIdx="9" presStyleCnt="11"/>
      <dgm:spPr/>
    </dgm:pt>
    <dgm:pt modelId="{78EEA077-11D2-4C5B-A70F-0EDA39AB28B3}" type="pres">
      <dgm:prSet presAssocID="{7162A236-ADF2-4199-A159-EFB4759D686B}" presName="node" presStyleLbl="node1" presStyleIdx="10" presStyleCnt="11" custScaleX="111311" custScaleY="157257">
        <dgm:presLayoutVars>
          <dgm:bulletEnabled val="1"/>
        </dgm:presLayoutVars>
      </dgm:prSet>
      <dgm:spPr/>
    </dgm:pt>
    <dgm:pt modelId="{13604645-2CD2-4E77-A8E6-F9ABC760697C}" type="pres">
      <dgm:prSet presAssocID="{7162A236-ADF2-4199-A159-EFB4759D686B}" presName="spNode" presStyleCnt="0"/>
      <dgm:spPr/>
    </dgm:pt>
    <dgm:pt modelId="{05711EC0-C1E6-4751-8C67-3D8BC0C67961}" type="pres">
      <dgm:prSet presAssocID="{CA725C06-330B-445A-A105-F6230A1AB129}" presName="sibTrans" presStyleLbl="sibTrans1D1" presStyleIdx="10" presStyleCnt="11"/>
      <dgm:spPr/>
    </dgm:pt>
  </dgm:ptLst>
  <dgm:cxnLst>
    <dgm:cxn modelId="{CC50990E-1176-4F5B-984D-99423F69DFC5}" type="presOf" srcId="{3EB99BBE-567B-4A8E-B334-22C1BA4FD3D8}" destId="{538A7EFD-5A07-446D-AD62-96F05ABC5068}" srcOrd="0" destOrd="0" presId="urn:microsoft.com/office/officeart/2005/8/layout/cycle5"/>
    <dgm:cxn modelId="{85B0B817-BB2E-4A56-8C42-7FF598934D71}" srcId="{507E8BD3-1F31-4104-9F4C-69B34B33A0C1}" destId="{EE2D07E8-DAAB-4F01-9B6D-716A6F75DEAA}" srcOrd="7" destOrd="0" parTransId="{40A3AB29-BFB2-437D-A88E-420AB4C5A56A}" sibTransId="{AB1A15A1-FAF5-45F4-9A94-A9EAF402661D}"/>
    <dgm:cxn modelId="{29F95A1C-E8BF-415E-B60F-A5861BBB0E02}" srcId="{507E8BD3-1F31-4104-9F4C-69B34B33A0C1}" destId="{DDDDAF57-FCE0-4466-A5E4-7FD5EDC7FB1A}" srcOrd="9" destOrd="0" parTransId="{A842F4A1-4E7A-4F80-88F9-89F7215E3187}" sibTransId="{6BA0A002-5BE2-474F-B72B-F6442FC03038}"/>
    <dgm:cxn modelId="{99AC661D-2971-4AAC-A80F-9F814E5283C3}" type="presOf" srcId="{AB1A15A1-FAF5-45F4-9A94-A9EAF402661D}" destId="{BCD4A9AB-7255-4DE3-AEEC-DFBEA62D4159}" srcOrd="0" destOrd="0" presId="urn:microsoft.com/office/officeart/2005/8/layout/cycle5"/>
    <dgm:cxn modelId="{A21AD621-5764-4D9E-91C0-49ECE037DEDD}" type="presOf" srcId="{81518F13-57E2-4F7E-AF4E-50299388DE99}" destId="{746AB3FD-B946-4B74-9A79-B6619319948D}" srcOrd="0" destOrd="0" presId="urn:microsoft.com/office/officeart/2005/8/layout/cycle5"/>
    <dgm:cxn modelId="{833C582E-EB80-4045-AEAC-577317B718FB}" type="presOf" srcId="{64EFB4D5-EE1B-47A7-BF1E-76CF859915FD}" destId="{3E783538-8F60-4757-B1B0-D9C86E2F9242}" srcOrd="0" destOrd="0" presId="urn:microsoft.com/office/officeart/2005/8/layout/cycle5"/>
    <dgm:cxn modelId="{943BF52E-A93D-4542-B380-9D9A84BABBDF}" srcId="{507E8BD3-1F31-4104-9F4C-69B34B33A0C1}" destId="{59F8485F-E69D-4D05-9564-4EA81581E3C4}" srcOrd="2" destOrd="0" parTransId="{3381428B-0F6D-4A75-96C9-561E9D612FD3}" sibTransId="{EC1392EB-6195-436B-B689-DB4190FC6079}"/>
    <dgm:cxn modelId="{7677C331-5E06-4CEB-B43A-915937785F69}" srcId="{507E8BD3-1F31-4104-9F4C-69B34B33A0C1}" destId="{2FB3E2F3-93C9-4237-AA8B-2444F52CC486}" srcOrd="8" destOrd="0" parTransId="{367661AD-4423-4726-BCF9-09FCC076D411}" sibTransId="{81518F13-57E2-4F7E-AF4E-50299388DE99}"/>
    <dgm:cxn modelId="{40EC7236-9984-4DFF-8232-C04355B2D355}" srcId="{507E8BD3-1F31-4104-9F4C-69B34B33A0C1}" destId="{7162A236-ADF2-4199-A159-EFB4759D686B}" srcOrd="10" destOrd="0" parTransId="{23753F74-E5DC-4DBB-A822-47F5AADD2F6F}" sibTransId="{CA725C06-330B-445A-A105-F6230A1AB129}"/>
    <dgm:cxn modelId="{704AF640-CA19-485A-8E28-D8E3DEE1C453}" type="presOf" srcId="{DDDDAF57-FCE0-4466-A5E4-7FD5EDC7FB1A}" destId="{11F26407-C9EB-4D77-A865-C3EC67C75F0D}" srcOrd="0" destOrd="0" presId="urn:microsoft.com/office/officeart/2005/8/layout/cycle5"/>
    <dgm:cxn modelId="{6D0D125B-53E6-4EF8-AFAF-BED0AA8BFFBD}" type="presOf" srcId="{13A41CCA-FC27-444D-9D3C-F382F53505F6}" destId="{239B7868-CC54-4C87-BE4B-6A9E368D1D7F}" srcOrd="0" destOrd="0" presId="urn:microsoft.com/office/officeart/2005/8/layout/cycle5"/>
    <dgm:cxn modelId="{CA15715E-E5BE-4C7B-BA81-445A9074F016}" type="presOf" srcId="{5436A76D-E1B7-4475-8C0B-635EF633273A}" destId="{B271B183-C2EB-4E7C-8260-89D7ABB8262F}" srcOrd="0" destOrd="0" presId="urn:microsoft.com/office/officeart/2005/8/layout/cycle5"/>
    <dgm:cxn modelId="{3F7D6644-3924-43AE-9E07-8AB3B733B107}" type="presOf" srcId="{7162A236-ADF2-4199-A159-EFB4759D686B}" destId="{78EEA077-11D2-4C5B-A70F-0EDA39AB28B3}" srcOrd="0" destOrd="0" presId="urn:microsoft.com/office/officeart/2005/8/layout/cycle5"/>
    <dgm:cxn modelId="{78760F6B-1CD0-491D-99D6-2180DADE26EB}" type="presOf" srcId="{AE5292DE-D6BD-4F7A-AFE9-60AEA8C8CF6E}" destId="{4BF0EFAE-3BDA-4C09-94A1-7FE3C898A1DF}" srcOrd="0" destOrd="0" presId="urn:microsoft.com/office/officeart/2005/8/layout/cycle5"/>
    <dgm:cxn modelId="{8359AA70-C54D-47D2-9607-CB11FAAA455A}" type="presOf" srcId="{803A6675-1418-4CE6-86DB-13AB6DEF0A55}" destId="{47DD8803-22EA-4D93-9531-5435A5B6584C}" srcOrd="0" destOrd="0" presId="urn:microsoft.com/office/officeart/2005/8/layout/cycle5"/>
    <dgm:cxn modelId="{86D9BA73-1177-4D6F-ADDC-EAAD949ED573}" type="presOf" srcId="{A9AA9386-F8B2-4C3C-BAEA-0E7C122127D5}" destId="{ADAC0551-C150-4CE4-90DA-75850428B640}" srcOrd="0" destOrd="0" presId="urn:microsoft.com/office/officeart/2005/8/layout/cycle5"/>
    <dgm:cxn modelId="{3D0BB059-D480-4414-8C1C-5399571A8873}" type="presOf" srcId="{6BA0A002-5BE2-474F-B72B-F6442FC03038}" destId="{5AB6B48F-F6F1-4C56-B91F-35D18EC5A330}" srcOrd="0" destOrd="0" presId="urn:microsoft.com/office/officeart/2005/8/layout/cycle5"/>
    <dgm:cxn modelId="{412E1E5A-E0AE-48A3-9853-8F6EC19347DE}" type="presOf" srcId="{7BD52F59-89ED-4E99-B738-95B143926296}" destId="{6D52F7BC-9D45-4592-B438-658CE834297A}" srcOrd="0" destOrd="0" presId="urn:microsoft.com/office/officeart/2005/8/layout/cycle5"/>
    <dgm:cxn modelId="{DDBECC7D-0382-44C8-880A-5F9243321278}" type="presOf" srcId="{8874B3F5-9199-48C1-BE74-EA25267E2F5A}" destId="{60501C0F-91B8-45FD-B3E9-8F1141FD669A}" srcOrd="0" destOrd="0" presId="urn:microsoft.com/office/officeart/2005/8/layout/cycle5"/>
    <dgm:cxn modelId="{5829D980-0A70-4261-A240-E9E790BD049D}" srcId="{507E8BD3-1F31-4104-9F4C-69B34B33A0C1}" destId="{13A41CCA-FC27-444D-9D3C-F382F53505F6}" srcOrd="5" destOrd="0" parTransId="{93C85833-5D93-465A-BA21-14E33F28F7DA}" sibTransId="{B4D298C3-21C0-41A2-B44B-3321C1AFDDDB}"/>
    <dgm:cxn modelId="{71256281-511C-40A1-A492-442440948FBA}" type="presOf" srcId="{3FB23829-37F9-4A0E-8AC5-B046471E0149}" destId="{52832A41-9A79-444F-97D8-4FB501B2A48E}" srcOrd="0" destOrd="0" presId="urn:microsoft.com/office/officeart/2005/8/layout/cycle5"/>
    <dgm:cxn modelId="{2CEBFF9B-4543-4E9C-ADAA-04B8CE805B76}" srcId="{507E8BD3-1F31-4104-9F4C-69B34B33A0C1}" destId="{803A6675-1418-4CE6-86DB-13AB6DEF0A55}" srcOrd="0" destOrd="0" parTransId="{DF37DADA-4E72-47C6-B7A9-B2BA0DB2965F}" sibTransId="{A9AA9386-F8B2-4C3C-BAEA-0E7C122127D5}"/>
    <dgm:cxn modelId="{55230F9C-5215-4437-A231-79676145799C}" type="presOf" srcId="{B4D298C3-21C0-41A2-B44B-3321C1AFDDDB}" destId="{0C42CC5F-D6F1-41AA-8DD6-E742A8B51386}" srcOrd="0" destOrd="0" presId="urn:microsoft.com/office/officeart/2005/8/layout/cycle5"/>
    <dgm:cxn modelId="{E3768DA5-4EA8-4654-8531-3444F5C8A0E7}" srcId="{507E8BD3-1F31-4104-9F4C-69B34B33A0C1}" destId="{7BD52F59-89ED-4E99-B738-95B143926296}" srcOrd="4" destOrd="0" parTransId="{6718D021-5388-4394-B854-61420A1B8555}" sibTransId="{D099DDF6-3751-4BD4-AA02-8081BDFA0150}"/>
    <dgm:cxn modelId="{1C3922AB-2264-44BA-82B7-9EAC1F307CEC}" type="presOf" srcId="{EE2D07E8-DAAB-4F01-9B6D-716A6F75DEAA}" destId="{2DB18176-E5EE-4575-B449-EA9B6F52159C}" srcOrd="0" destOrd="0" presId="urn:microsoft.com/office/officeart/2005/8/layout/cycle5"/>
    <dgm:cxn modelId="{B70E11AF-5E18-418F-8226-DE3BC3C68741}" type="presOf" srcId="{2FB3E2F3-93C9-4237-AA8B-2444F52CC486}" destId="{57B02005-0D99-4865-8245-AA5F7E4AF237}" srcOrd="0" destOrd="0" presId="urn:microsoft.com/office/officeart/2005/8/layout/cycle5"/>
    <dgm:cxn modelId="{B016EFC2-E11A-4440-BE64-350D796A81D4}" type="presOf" srcId="{59F8485F-E69D-4D05-9564-4EA81581E3C4}" destId="{912455E6-52FE-4385-A524-1BCEC52180DA}" srcOrd="0" destOrd="0" presId="urn:microsoft.com/office/officeart/2005/8/layout/cycle5"/>
    <dgm:cxn modelId="{3F3796C5-AE04-446D-BE95-6C4E15F30469}" srcId="{507E8BD3-1F31-4104-9F4C-69B34B33A0C1}" destId="{AE5292DE-D6BD-4F7A-AFE9-60AEA8C8CF6E}" srcOrd="6" destOrd="0" parTransId="{2D4750BA-75DE-4FB3-B050-0675AC73E48F}" sibTransId="{3FB23829-37F9-4A0E-8AC5-B046471E0149}"/>
    <dgm:cxn modelId="{CE4E1ACC-75F1-48CC-A14E-43E63AFBAA4C}" srcId="{507E8BD3-1F31-4104-9F4C-69B34B33A0C1}" destId="{3EB99BBE-567B-4A8E-B334-22C1BA4FD3D8}" srcOrd="1" destOrd="0" parTransId="{009FDD8B-B707-4AB1-A1C3-8D67BCBF49DB}" sibTransId="{5436A76D-E1B7-4475-8C0B-635EF633273A}"/>
    <dgm:cxn modelId="{86BB07CE-360C-4F00-B345-E250F923C832}" type="presOf" srcId="{CA725C06-330B-445A-A105-F6230A1AB129}" destId="{05711EC0-C1E6-4751-8C67-3D8BC0C67961}" srcOrd="0" destOrd="0" presId="urn:microsoft.com/office/officeart/2005/8/layout/cycle5"/>
    <dgm:cxn modelId="{FA7D55D4-6DEC-4F9C-9EC1-E8110A9D9F13}" type="presOf" srcId="{EC1392EB-6195-436B-B689-DB4190FC6079}" destId="{E474C717-A92F-4AD6-8A3F-30CB8F16821C}" srcOrd="0" destOrd="0" presId="urn:microsoft.com/office/officeart/2005/8/layout/cycle5"/>
    <dgm:cxn modelId="{32C58CDD-FE90-48C9-89C8-BC8CC49A7A88}" srcId="{507E8BD3-1F31-4104-9F4C-69B34B33A0C1}" destId="{64EFB4D5-EE1B-47A7-BF1E-76CF859915FD}" srcOrd="3" destOrd="0" parTransId="{EE540325-C976-4FAF-86AF-C9C510FEF96F}" sibTransId="{8874B3F5-9199-48C1-BE74-EA25267E2F5A}"/>
    <dgm:cxn modelId="{3F293EE9-0909-404D-838B-A2F3BAECB92C}" type="presOf" srcId="{507E8BD3-1F31-4104-9F4C-69B34B33A0C1}" destId="{0D8DCBC2-96DF-4E25-B93C-AE9FB0112F5D}" srcOrd="0" destOrd="0" presId="urn:microsoft.com/office/officeart/2005/8/layout/cycle5"/>
    <dgm:cxn modelId="{B5F56EFB-7972-450A-88F9-6BA94C1CBC7F}" type="presOf" srcId="{D099DDF6-3751-4BD4-AA02-8081BDFA0150}" destId="{E4A845B1-A9C5-4F5C-B7AA-A4C08FD54E8D}" srcOrd="0" destOrd="0" presId="urn:microsoft.com/office/officeart/2005/8/layout/cycle5"/>
    <dgm:cxn modelId="{230AA5B2-751B-4145-9865-C61295DA1926}" type="presParOf" srcId="{0D8DCBC2-96DF-4E25-B93C-AE9FB0112F5D}" destId="{47DD8803-22EA-4D93-9531-5435A5B6584C}" srcOrd="0" destOrd="0" presId="urn:microsoft.com/office/officeart/2005/8/layout/cycle5"/>
    <dgm:cxn modelId="{3570F41F-D796-43E5-9508-AB90FB061ABE}" type="presParOf" srcId="{0D8DCBC2-96DF-4E25-B93C-AE9FB0112F5D}" destId="{DB954F15-728A-44E6-9C19-E6EA08D20A47}" srcOrd="1" destOrd="0" presId="urn:microsoft.com/office/officeart/2005/8/layout/cycle5"/>
    <dgm:cxn modelId="{AFA2E949-7024-4987-9FD1-177D22B67836}" type="presParOf" srcId="{0D8DCBC2-96DF-4E25-B93C-AE9FB0112F5D}" destId="{ADAC0551-C150-4CE4-90DA-75850428B640}" srcOrd="2" destOrd="0" presId="urn:microsoft.com/office/officeart/2005/8/layout/cycle5"/>
    <dgm:cxn modelId="{91A83D93-8515-44FE-93B5-0EB04454DAB2}" type="presParOf" srcId="{0D8DCBC2-96DF-4E25-B93C-AE9FB0112F5D}" destId="{538A7EFD-5A07-446D-AD62-96F05ABC5068}" srcOrd="3" destOrd="0" presId="urn:microsoft.com/office/officeart/2005/8/layout/cycle5"/>
    <dgm:cxn modelId="{D098D642-5C8A-4510-9A99-D364B359201B}" type="presParOf" srcId="{0D8DCBC2-96DF-4E25-B93C-AE9FB0112F5D}" destId="{5D91ED57-1137-4E17-BBC5-3E6CFDA67F76}" srcOrd="4" destOrd="0" presId="urn:microsoft.com/office/officeart/2005/8/layout/cycle5"/>
    <dgm:cxn modelId="{D8C6A2B2-AE3C-458D-B2F2-D483846CAFD4}" type="presParOf" srcId="{0D8DCBC2-96DF-4E25-B93C-AE9FB0112F5D}" destId="{B271B183-C2EB-4E7C-8260-89D7ABB8262F}" srcOrd="5" destOrd="0" presId="urn:microsoft.com/office/officeart/2005/8/layout/cycle5"/>
    <dgm:cxn modelId="{729E5380-A77F-464F-8ADB-073CA81841C8}" type="presParOf" srcId="{0D8DCBC2-96DF-4E25-B93C-AE9FB0112F5D}" destId="{912455E6-52FE-4385-A524-1BCEC52180DA}" srcOrd="6" destOrd="0" presId="urn:microsoft.com/office/officeart/2005/8/layout/cycle5"/>
    <dgm:cxn modelId="{E52DBE1E-BF03-4272-91F0-304A375EF765}" type="presParOf" srcId="{0D8DCBC2-96DF-4E25-B93C-AE9FB0112F5D}" destId="{F9366787-33F1-4447-AC0C-89CBB13B7CC5}" srcOrd="7" destOrd="0" presId="urn:microsoft.com/office/officeart/2005/8/layout/cycle5"/>
    <dgm:cxn modelId="{D4EE34A0-C0B8-48D5-BE5C-6CC0A12C24D1}" type="presParOf" srcId="{0D8DCBC2-96DF-4E25-B93C-AE9FB0112F5D}" destId="{E474C717-A92F-4AD6-8A3F-30CB8F16821C}" srcOrd="8" destOrd="0" presId="urn:microsoft.com/office/officeart/2005/8/layout/cycle5"/>
    <dgm:cxn modelId="{7CFE893B-EEAB-42E6-9239-90F9EEF7A2D5}" type="presParOf" srcId="{0D8DCBC2-96DF-4E25-B93C-AE9FB0112F5D}" destId="{3E783538-8F60-4757-B1B0-D9C86E2F9242}" srcOrd="9" destOrd="0" presId="urn:microsoft.com/office/officeart/2005/8/layout/cycle5"/>
    <dgm:cxn modelId="{D1613EE3-1D71-4BE7-9218-40CD47BE9947}" type="presParOf" srcId="{0D8DCBC2-96DF-4E25-B93C-AE9FB0112F5D}" destId="{EEA46D0B-657A-4D17-A965-4A39602EFD79}" srcOrd="10" destOrd="0" presId="urn:microsoft.com/office/officeart/2005/8/layout/cycle5"/>
    <dgm:cxn modelId="{C0B22C06-D061-4E7D-9E97-D9BE62EDF9A7}" type="presParOf" srcId="{0D8DCBC2-96DF-4E25-B93C-AE9FB0112F5D}" destId="{60501C0F-91B8-45FD-B3E9-8F1141FD669A}" srcOrd="11" destOrd="0" presId="urn:microsoft.com/office/officeart/2005/8/layout/cycle5"/>
    <dgm:cxn modelId="{489B2A4E-0408-4672-9F6F-D8E5C26FA7C3}" type="presParOf" srcId="{0D8DCBC2-96DF-4E25-B93C-AE9FB0112F5D}" destId="{6D52F7BC-9D45-4592-B438-658CE834297A}" srcOrd="12" destOrd="0" presId="urn:microsoft.com/office/officeart/2005/8/layout/cycle5"/>
    <dgm:cxn modelId="{16B16776-1408-4183-81F9-BADF084F44B0}" type="presParOf" srcId="{0D8DCBC2-96DF-4E25-B93C-AE9FB0112F5D}" destId="{AC8149AA-B94D-45E1-8670-B8F633DEEDD7}" srcOrd="13" destOrd="0" presId="urn:microsoft.com/office/officeart/2005/8/layout/cycle5"/>
    <dgm:cxn modelId="{54E1EF76-9630-4A20-8D55-AAB47B041C03}" type="presParOf" srcId="{0D8DCBC2-96DF-4E25-B93C-AE9FB0112F5D}" destId="{E4A845B1-A9C5-4F5C-B7AA-A4C08FD54E8D}" srcOrd="14" destOrd="0" presId="urn:microsoft.com/office/officeart/2005/8/layout/cycle5"/>
    <dgm:cxn modelId="{4B1286A9-211E-4B3B-AE86-A8C8CF9CA9FD}" type="presParOf" srcId="{0D8DCBC2-96DF-4E25-B93C-AE9FB0112F5D}" destId="{239B7868-CC54-4C87-BE4B-6A9E368D1D7F}" srcOrd="15" destOrd="0" presId="urn:microsoft.com/office/officeart/2005/8/layout/cycle5"/>
    <dgm:cxn modelId="{61C6B9DF-E0BB-4B57-A584-8C01FFFDECDC}" type="presParOf" srcId="{0D8DCBC2-96DF-4E25-B93C-AE9FB0112F5D}" destId="{C5A25F72-94DD-4443-9B42-FE2B3FCE8654}" srcOrd="16" destOrd="0" presId="urn:microsoft.com/office/officeart/2005/8/layout/cycle5"/>
    <dgm:cxn modelId="{19F44E03-591C-4E38-B237-BB07374B006F}" type="presParOf" srcId="{0D8DCBC2-96DF-4E25-B93C-AE9FB0112F5D}" destId="{0C42CC5F-D6F1-41AA-8DD6-E742A8B51386}" srcOrd="17" destOrd="0" presId="urn:microsoft.com/office/officeart/2005/8/layout/cycle5"/>
    <dgm:cxn modelId="{A97F1354-0F8A-410A-978D-929C61FAF161}" type="presParOf" srcId="{0D8DCBC2-96DF-4E25-B93C-AE9FB0112F5D}" destId="{4BF0EFAE-3BDA-4C09-94A1-7FE3C898A1DF}" srcOrd="18" destOrd="0" presId="urn:microsoft.com/office/officeart/2005/8/layout/cycle5"/>
    <dgm:cxn modelId="{7CF283B7-9856-40F5-9360-F707DCDA1941}" type="presParOf" srcId="{0D8DCBC2-96DF-4E25-B93C-AE9FB0112F5D}" destId="{7BFCA66D-498D-49D1-97F8-2A4C5E9C5189}" srcOrd="19" destOrd="0" presId="urn:microsoft.com/office/officeart/2005/8/layout/cycle5"/>
    <dgm:cxn modelId="{95F14D9C-34F4-42EE-A366-39EBB7515855}" type="presParOf" srcId="{0D8DCBC2-96DF-4E25-B93C-AE9FB0112F5D}" destId="{52832A41-9A79-444F-97D8-4FB501B2A48E}" srcOrd="20" destOrd="0" presId="urn:microsoft.com/office/officeart/2005/8/layout/cycle5"/>
    <dgm:cxn modelId="{913C44CF-D3DC-4936-881C-903A594E7C4D}" type="presParOf" srcId="{0D8DCBC2-96DF-4E25-B93C-AE9FB0112F5D}" destId="{2DB18176-E5EE-4575-B449-EA9B6F52159C}" srcOrd="21" destOrd="0" presId="urn:microsoft.com/office/officeart/2005/8/layout/cycle5"/>
    <dgm:cxn modelId="{5E9A0AB0-7171-47AE-872F-13D695F7FCF2}" type="presParOf" srcId="{0D8DCBC2-96DF-4E25-B93C-AE9FB0112F5D}" destId="{BE2E0FBD-77A4-4CCC-A527-7EAFB4E7713C}" srcOrd="22" destOrd="0" presId="urn:microsoft.com/office/officeart/2005/8/layout/cycle5"/>
    <dgm:cxn modelId="{BD7B0BFF-38C6-4CA5-B2C3-CA76E1E01554}" type="presParOf" srcId="{0D8DCBC2-96DF-4E25-B93C-AE9FB0112F5D}" destId="{BCD4A9AB-7255-4DE3-AEEC-DFBEA62D4159}" srcOrd="23" destOrd="0" presId="urn:microsoft.com/office/officeart/2005/8/layout/cycle5"/>
    <dgm:cxn modelId="{A38F5269-C762-490C-8E49-F07B444810BA}" type="presParOf" srcId="{0D8DCBC2-96DF-4E25-B93C-AE9FB0112F5D}" destId="{57B02005-0D99-4865-8245-AA5F7E4AF237}" srcOrd="24" destOrd="0" presId="urn:microsoft.com/office/officeart/2005/8/layout/cycle5"/>
    <dgm:cxn modelId="{E23707DC-CB24-4022-B462-6C72636D8AF9}" type="presParOf" srcId="{0D8DCBC2-96DF-4E25-B93C-AE9FB0112F5D}" destId="{D96840B4-E4FF-4D10-A9C7-7990F3C33238}" srcOrd="25" destOrd="0" presId="urn:microsoft.com/office/officeart/2005/8/layout/cycle5"/>
    <dgm:cxn modelId="{296C3300-73D2-447C-8F79-F61D0BF04A4D}" type="presParOf" srcId="{0D8DCBC2-96DF-4E25-B93C-AE9FB0112F5D}" destId="{746AB3FD-B946-4B74-9A79-B6619319948D}" srcOrd="26" destOrd="0" presId="urn:microsoft.com/office/officeart/2005/8/layout/cycle5"/>
    <dgm:cxn modelId="{6693D610-45EF-4E0F-9C6A-74504B1F01DD}" type="presParOf" srcId="{0D8DCBC2-96DF-4E25-B93C-AE9FB0112F5D}" destId="{11F26407-C9EB-4D77-A865-C3EC67C75F0D}" srcOrd="27" destOrd="0" presId="urn:microsoft.com/office/officeart/2005/8/layout/cycle5"/>
    <dgm:cxn modelId="{A760FF39-F396-4201-A1FF-E7D23BF2304E}" type="presParOf" srcId="{0D8DCBC2-96DF-4E25-B93C-AE9FB0112F5D}" destId="{F9F4377C-A74A-4076-8325-8D777F17D880}" srcOrd="28" destOrd="0" presId="urn:microsoft.com/office/officeart/2005/8/layout/cycle5"/>
    <dgm:cxn modelId="{0AC5F0AD-37CA-4893-8057-4AA9819780B8}" type="presParOf" srcId="{0D8DCBC2-96DF-4E25-B93C-AE9FB0112F5D}" destId="{5AB6B48F-F6F1-4C56-B91F-35D18EC5A330}" srcOrd="29" destOrd="0" presId="urn:microsoft.com/office/officeart/2005/8/layout/cycle5"/>
    <dgm:cxn modelId="{1C560B25-B852-422D-8815-7A3F08C60EE9}" type="presParOf" srcId="{0D8DCBC2-96DF-4E25-B93C-AE9FB0112F5D}" destId="{78EEA077-11D2-4C5B-A70F-0EDA39AB28B3}" srcOrd="30" destOrd="0" presId="urn:microsoft.com/office/officeart/2005/8/layout/cycle5"/>
    <dgm:cxn modelId="{9E58E5F0-DA74-4F2D-9171-DDD0C98F0683}" type="presParOf" srcId="{0D8DCBC2-96DF-4E25-B93C-AE9FB0112F5D}" destId="{13604645-2CD2-4E77-A8E6-F9ABC760697C}" srcOrd="31" destOrd="0" presId="urn:microsoft.com/office/officeart/2005/8/layout/cycle5"/>
    <dgm:cxn modelId="{CA73BD33-52C8-40C1-9D33-572D8DE5E79D}" type="presParOf" srcId="{0D8DCBC2-96DF-4E25-B93C-AE9FB0112F5D}" destId="{05711EC0-C1E6-4751-8C67-3D8BC0C67961}" srcOrd="32" destOrd="0" presId="urn:microsoft.com/office/officeart/2005/8/layout/cycle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DD8803-22EA-4D93-9531-5435A5B6584C}">
      <dsp:nvSpPr>
        <dsp:cNvPr id="0" name=""/>
        <dsp:cNvSpPr/>
      </dsp:nvSpPr>
      <dsp:spPr>
        <a:xfrm>
          <a:off x="2561257" y="-114401"/>
          <a:ext cx="1099824" cy="693915"/>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September: Eingewöhnung, Kirchweih</a:t>
          </a:r>
        </a:p>
      </dsp:txBody>
      <dsp:txXfrm>
        <a:off x="2595131" y="-80527"/>
        <a:ext cx="1032076" cy="626167"/>
      </dsp:txXfrm>
    </dsp:sp>
    <dsp:sp modelId="{ADAC0551-C150-4CE4-90DA-75850428B640}">
      <dsp:nvSpPr>
        <dsp:cNvPr id="0" name=""/>
        <dsp:cNvSpPr/>
      </dsp:nvSpPr>
      <dsp:spPr>
        <a:xfrm>
          <a:off x="1130044" y="284264"/>
          <a:ext cx="4521966" cy="4521966"/>
        </a:xfrm>
        <a:custGeom>
          <a:avLst/>
          <a:gdLst/>
          <a:ahLst/>
          <a:cxnLst/>
          <a:rect l="0" t="0" r="0" b="0"/>
          <a:pathLst>
            <a:path>
              <a:moveTo>
                <a:pt x="2620157" y="28711"/>
              </a:moveTo>
              <a:arcTo wR="2260983" hR="2260983" stAng="16748435" swAng="411669"/>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38A7EFD-5A07-446D-AD62-96F05ABC5068}">
      <dsp:nvSpPr>
        <dsp:cNvPr id="0" name=""/>
        <dsp:cNvSpPr/>
      </dsp:nvSpPr>
      <dsp:spPr>
        <a:xfrm>
          <a:off x="3975359" y="398395"/>
          <a:ext cx="1151812" cy="560337"/>
        </a:xfrm>
        <a:prstGeom prst="roundRect">
          <a:avLst/>
        </a:prstGeom>
        <a:gradFill rotWithShape="0">
          <a:gsLst>
            <a:gs pos="0">
              <a:schemeClr val="accent4">
                <a:hueOff val="980089"/>
                <a:satOff val="-4078"/>
                <a:lumOff val="961"/>
                <a:alphaOff val="0"/>
                <a:lumMod val="110000"/>
                <a:satMod val="105000"/>
                <a:tint val="67000"/>
              </a:schemeClr>
            </a:gs>
            <a:gs pos="50000">
              <a:schemeClr val="accent4">
                <a:hueOff val="980089"/>
                <a:satOff val="-4078"/>
                <a:lumOff val="961"/>
                <a:alphaOff val="0"/>
                <a:lumMod val="105000"/>
                <a:satMod val="103000"/>
                <a:tint val="73000"/>
              </a:schemeClr>
            </a:gs>
            <a:gs pos="100000">
              <a:schemeClr val="accent4">
                <a:hueOff val="980089"/>
                <a:satOff val="-4078"/>
                <a:lumOff val="9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Oktober: Erntedank</a:t>
          </a:r>
        </a:p>
      </dsp:txBody>
      <dsp:txXfrm>
        <a:off x="4002712" y="425748"/>
        <a:ext cx="1097106" cy="505631"/>
      </dsp:txXfrm>
    </dsp:sp>
    <dsp:sp modelId="{B271B183-C2EB-4E7C-8260-89D7ABB8262F}">
      <dsp:nvSpPr>
        <dsp:cNvPr id="0" name=""/>
        <dsp:cNvSpPr/>
      </dsp:nvSpPr>
      <dsp:spPr>
        <a:xfrm>
          <a:off x="955357" y="264171"/>
          <a:ext cx="4521966" cy="4521966"/>
        </a:xfrm>
        <a:custGeom>
          <a:avLst/>
          <a:gdLst/>
          <a:ahLst/>
          <a:cxnLst/>
          <a:rect l="0" t="0" r="0" b="0"/>
          <a:pathLst>
            <a:path>
              <a:moveTo>
                <a:pt x="3949076" y="756860"/>
              </a:moveTo>
              <a:arcTo wR="2260983" hR="2260983" stAng="19097901" swAng="388125"/>
            </a:path>
          </a:pathLst>
        </a:custGeom>
        <a:noFill/>
        <a:ln w="6350" cap="flat" cmpd="sng" algn="ctr">
          <a:solidFill>
            <a:schemeClr val="accent4">
              <a:hueOff val="980089"/>
              <a:satOff val="-4078"/>
              <a:lumOff val="96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12455E6-52FE-4385-A524-1BCEC52180DA}">
      <dsp:nvSpPr>
        <dsp:cNvPr id="0" name=""/>
        <dsp:cNvSpPr/>
      </dsp:nvSpPr>
      <dsp:spPr>
        <a:xfrm>
          <a:off x="4724400" y="1291024"/>
          <a:ext cx="1126378" cy="722471"/>
        </a:xfrm>
        <a:prstGeom prst="roundRect">
          <a:avLst/>
        </a:prstGeom>
        <a:gradFill rotWithShape="0">
          <a:gsLst>
            <a:gs pos="0">
              <a:schemeClr val="accent4">
                <a:hueOff val="1960178"/>
                <a:satOff val="-8155"/>
                <a:lumOff val="1922"/>
                <a:alphaOff val="0"/>
                <a:lumMod val="110000"/>
                <a:satMod val="105000"/>
                <a:tint val="67000"/>
              </a:schemeClr>
            </a:gs>
            <a:gs pos="50000">
              <a:schemeClr val="accent4">
                <a:hueOff val="1960178"/>
                <a:satOff val="-8155"/>
                <a:lumOff val="1922"/>
                <a:alphaOff val="0"/>
                <a:lumMod val="105000"/>
                <a:satMod val="103000"/>
                <a:tint val="73000"/>
              </a:schemeClr>
            </a:gs>
            <a:gs pos="100000">
              <a:schemeClr val="accent4">
                <a:hueOff val="1960178"/>
                <a:satOff val="-8155"/>
                <a:lumOff val="1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November: Laternenumzug, Pelzmärtl</a:t>
          </a:r>
        </a:p>
      </dsp:txBody>
      <dsp:txXfrm>
        <a:off x="4759668" y="1326292"/>
        <a:ext cx="1055842" cy="651935"/>
      </dsp:txXfrm>
    </dsp:sp>
    <dsp:sp modelId="{E474C717-A92F-4AD6-8A3F-30CB8F16821C}">
      <dsp:nvSpPr>
        <dsp:cNvPr id="0" name=""/>
        <dsp:cNvSpPr/>
      </dsp:nvSpPr>
      <dsp:spPr>
        <a:xfrm>
          <a:off x="875129" y="-141565"/>
          <a:ext cx="4521966" cy="4521966"/>
        </a:xfrm>
        <a:custGeom>
          <a:avLst/>
          <a:gdLst/>
          <a:ahLst/>
          <a:cxnLst/>
          <a:rect l="0" t="0" r="0" b="0"/>
          <a:pathLst>
            <a:path>
              <a:moveTo>
                <a:pt x="4521900" y="2243714"/>
              </a:moveTo>
              <a:arcTo wR="2260983" hR="2260983" stAng="21573744" swAng="405641"/>
            </a:path>
          </a:pathLst>
        </a:custGeom>
        <a:noFill/>
        <a:ln w="6350" cap="flat" cmpd="sng" algn="ctr">
          <a:solidFill>
            <a:schemeClr val="accent4">
              <a:hueOff val="1960178"/>
              <a:satOff val="-8155"/>
              <a:lumOff val="192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E783538-8F60-4757-B1B0-D9C86E2F9242}">
      <dsp:nvSpPr>
        <dsp:cNvPr id="0" name=""/>
        <dsp:cNvSpPr/>
      </dsp:nvSpPr>
      <dsp:spPr>
        <a:xfrm>
          <a:off x="4810673" y="2456366"/>
          <a:ext cx="1076931" cy="717887"/>
        </a:xfrm>
        <a:prstGeom prst="roundRect">
          <a:avLst/>
        </a:prstGeom>
        <a:gradFill rotWithShape="0">
          <a:gsLst>
            <a:gs pos="0">
              <a:schemeClr val="accent4">
                <a:hueOff val="2940267"/>
                <a:satOff val="-12233"/>
                <a:lumOff val="2882"/>
                <a:alphaOff val="0"/>
                <a:lumMod val="110000"/>
                <a:satMod val="105000"/>
                <a:tint val="67000"/>
              </a:schemeClr>
            </a:gs>
            <a:gs pos="50000">
              <a:schemeClr val="accent4">
                <a:hueOff val="2940267"/>
                <a:satOff val="-12233"/>
                <a:lumOff val="2882"/>
                <a:alphaOff val="0"/>
                <a:lumMod val="105000"/>
                <a:satMod val="103000"/>
                <a:tint val="73000"/>
              </a:schemeClr>
            </a:gs>
            <a:gs pos="100000">
              <a:schemeClr val="accent4">
                <a:hueOff val="2940267"/>
                <a:satOff val="-12233"/>
                <a:lumOff val="288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Dezember: Advent, Weihnachten</a:t>
          </a:r>
        </a:p>
      </dsp:txBody>
      <dsp:txXfrm>
        <a:off x="4845717" y="2491410"/>
        <a:ext cx="1006843" cy="647799"/>
      </dsp:txXfrm>
    </dsp:sp>
    <dsp:sp modelId="{60501C0F-91B8-45FD-B3E9-8F1141FD669A}">
      <dsp:nvSpPr>
        <dsp:cNvPr id="0" name=""/>
        <dsp:cNvSpPr/>
      </dsp:nvSpPr>
      <dsp:spPr>
        <a:xfrm>
          <a:off x="850186" y="232556"/>
          <a:ext cx="4521966" cy="4521966"/>
        </a:xfrm>
        <a:custGeom>
          <a:avLst/>
          <a:gdLst/>
          <a:ahLst/>
          <a:cxnLst/>
          <a:rect l="0" t="0" r="0" b="0"/>
          <a:pathLst>
            <a:path>
              <a:moveTo>
                <a:pt x="4383129" y="3041071"/>
              </a:moveTo>
              <a:arcTo wR="2260983" hR="2260983" stAng="1210987" swAng="480823"/>
            </a:path>
          </a:pathLst>
        </a:custGeom>
        <a:noFill/>
        <a:ln w="6350" cap="flat" cmpd="sng" algn="ctr">
          <a:solidFill>
            <a:schemeClr val="accent4">
              <a:hueOff val="2940267"/>
              <a:satOff val="-12233"/>
              <a:lumOff val="288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D52F7BC-9D45-4592-B438-658CE834297A}">
      <dsp:nvSpPr>
        <dsp:cNvPr id="0" name=""/>
        <dsp:cNvSpPr/>
      </dsp:nvSpPr>
      <dsp:spPr>
        <a:xfrm>
          <a:off x="4349293" y="3653226"/>
          <a:ext cx="941225" cy="641884"/>
        </a:xfrm>
        <a:prstGeom prst="roundRect">
          <a:avLst/>
        </a:prstGeom>
        <a:gradFill rotWithShape="0">
          <a:gsLst>
            <a:gs pos="0">
              <a:schemeClr val="accent4">
                <a:hueOff val="3920356"/>
                <a:satOff val="-16311"/>
                <a:lumOff val="3843"/>
                <a:alphaOff val="0"/>
                <a:lumMod val="110000"/>
                <a:satMod val="105000"/>
                <a:tint val="67000"/>
              </a:schemeClr>
            </a:gs>
            <a:gs pos="50000">
              <a:schemeClr val="accent4">
                <a:hueOff val="3920356"/>
                <a:satOff val="-16311"/>
                <a:lumOff val="3843"/>
                <a:alphaOff val="0"/>
                <a:lumMod val="105000"/>
                <a:satMod val="103000"/>
                <a:tint val="73000"/>
              </a:schemeClr>
            </a:gs>
            <a:gs pos="100000">
              <a:schemeClr val="accent4">
                <a:hueOff val="3920356"/>
                <a:satOff val="-16311"/>
                <a:lumOff val="384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Januar: Spielzeugtag</a:t>
          </a:r>
        </a:p>
      </dsp:txBody>
      <dsp:txXfrm>
        <a:off x="4380627" y="3684560"/>
        <a:ext cx="878557" cy="579216"/>
      </dsp:txXfrm>
    </dsp:sp>
    <dsp:sp modelId="{E4A845B1-A9C5-4F5C-B7AA-A4C08FD54E8D}">
      <dsp:nvSpPr>
        <dsp:cNvPr id="0" name=""/>
        <dsp:cNvSpPr/>
      </dsp:nvSpPr>
      <dsp:spPr>
        <a:xfrm>
          <a:off x="850186" y="232556"/>
          <a:ext cx="4521966" cy="4521966"/>
        </a:xfrm>
        <a:custGeom>
          <a:avLst/>
          <a:gdLst/>
          <a:ahLst/>
          <a:cxnLst/>
          <a:rect l="0" t="0" r="0" b="0"/>
          <a:pathLst>
            <a:path>
              <a:moveTo>
                <a:pt x="3581066" y="4096581"/>
              </a:moveTo>
              <a:arcTo wR="2260983" hR="2260983" stAng="3256676" swAng="261562"/>
            </a:path>
          </a:pathLst>
        </a:custGeom>
        <a:noFill/>
        <a:ln w="6350" cap="flat" cmpd="sng" algn="ctr">
          <a:solidFill>
            <a:schemeClr val="accent4">
              <a:hueOff val="3920356"/>
              <a:satOff val="-16311"/>
              <a:lumOff val="384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39B7868-CC54-4C87-BE4B-6A9E368D1D7F}">
      <dsp:nvSpPr>
        <dsp:cNvPr id="0" name=""/>
        <dsp:cNvSpPr/>
      </dsp:nvSpPr>
      <dsp:spPr>
        <a:xfrm>
          <a:off x="3257699" y="4273712"/>
          <a:ext cx="980925" cy="778449"/>
        </a:xfrm>
        <a:prstGeom prst="roundRect">
          <a:avLst/>
        </a:prstGeom>
        <a:gradFill rotWithShape="0">
          <a:gsLst>
            <a:gs pos="0">
              <a:schemeClr val="accent4">
                <a:hueOff val="4900445"/>
                <a:satOff val="-20388"/>
                <a:lumOff val="4804"/>
                <a:alphaOff val="0"/>
                <a:lumMod val="110000"/>
                <a:satMod val="105000"/>
                <a:tint val="67000"/>
              </a:schemeClr>
            </a:gs>
            <a:gs pos="50000">
              <a:schemeClr val="accent4">
                <a:hueOff val="4900445"/>
                <a:satOff val="-20388"/>
                <a:lumOff val="4804"/>
                <a:alphaOff val="0"/>
                <a:lumMod val="105000"/>
                <a:satMod val="103000"/>
                <a:tint val="73000"/>
              </a:schemeClr>
            </a:gs>
            <a:gs pos="100000">
              <a:schemeClr val="accent4">
                <a:hueOff val="4900445"/>
                <a:satOff val="-20388"/>
                <a:lumOff val="48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Februar: Faschingsfeier</a:t>
          </a:r>
        </a:p>
      </dsp:txBody>
      <dsp:txXfrm>
        <a:off x="3295700" y="4311713"/>
        <a:ext cx="904923" cy="702447"/>
      </dsp:txXfrm>
    </dsp:sp>
    <dsp:sp modelId="{0C42CC5F-D6F1-41AA-8DD6-E742A8B51386}">
      <dsp:nvSpPr>
        <dsp:cNvPr id="0" name=""/>
        <dsp:cNvSpPr/>
      </dsp:nvSpPr>
      <dsp:spPr>
        <a:xfrm>
          <a:off x="701704" y="247132"/>
          <a:ext cx="4521966" cy="4521966"/>
        </a:xfrm>
        <a:custGeom>
          <a:avLst/>
          <a:gdLst/>
          <a:ahLst/>
          <a:cxnLst/>
          <a:rect l="0" t="0" r="0" b="0"/>
          <a:pathLst>
            <a:path>
              <a:moveTo>
                <a:pt x="2476010" y="4511717"/>
              </a:moveTo>
              <a:arcTo wR="2260983" hR="2260983" stAng="5072564" swAng="368013"/>
            </a:path>
          </a:pathLst>
        </a:custGeom>
        <a:noFill/>
        <a:ln w="6350" cap="flat" cmpd="sng" algn="ctr">
          <a:solidFill>
            <a:schemeClr val="accent4">
              <a:hueOff val="4900445"/>
              <a:satOff val="-20388"/>
              <a:lumOff val="480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4BF0EFAE-3BDA-4C09-94A1-7FE3C898A1DF}">
      <dsp:nvSpPr>
        <dsp:cNvPr id="0" name=""/>
        <dsp:cNvSpPr/>
      </dsp:nvSpPr>
      <dsp:spPr>
        <a:xfrm>
          <a:off x="1916730" y="4320562"/>
          <a:ext cx="938808" cy="684748"/>
        </a:xfrm>
        <a:prstGeom prst="roundRect">
          <a:avLst/>
        </a:prstGeom>
        <a:gradFill rotWithShape="0">
          <a:gsLst>
            <a:gs pos="0">
              <a:schemeClr val="accent4">
                <a:hueOff val="5880535"/>
                <a:satOff val="-24466"/>
                <a:lumOff val="5765"/>
                <a:alphaOff val="0"/>
                <a:lumMod val="110000"/>
                <a:satMod val="105000"/>
                <a:tint val="67000"/>
              </a:schemeClr>
            </a:gs>
            <a:gs pos="50000">
              <a:schemeClr val="accent4">
                <a:hueOff val="5880535"/>
                <a:satOff val="-24466"/>
                <a:lumOff val="5765"/>
                <a:alphaOff val="0"/>
                <a:lumMod val="105000"/>
                <a:satMod val="103000"/>
                <a:tint val="73000"/>
              </a:schemeClr>
            </a:gs>
            <a:gs pos="100000">
              <a:schemeClr val="accent4">
                <a:hueOff val="5880535"/>
                <a:satOff val="-24466"/>
                <a:lumOff val="5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März: Osterfeier, Osternester suchen</a:t>
          </a:r>
        </a:p>
      </dsp:txBody>
      <dsp:txXfrm>
        <a:off x="1950157" y="4353989"/>
        <a:ext cx="871954" cy="617894"/>
      </dsp:txXfrm>
    </dsp:sp>
    <dsp:sp modelId="{52832A41-9A79-444F-97D8-4FB501B2A48E}">
      <dsp:nvSpPr>
        <dsp:cNvPr id="0" name=""/>
        <dsp:cNvSpPr/>
      </dsp:nvSpPr>
      <dsp:spPr>
        <a:xfrm>
          <a:off x="664791" y="159935"/>
          <a:ext cx="4521966" cy="4521966"/>
        </a:xfrm>
        <a:custGeom>
          <a:avLst/>
          <a:gdLst/>
          <a:ahLst/>
          <a:cxnLst/>
          <a:rect l="0" t="0" r="0" b="0"/>
          <a:pathLst>
            <a:path>
              <a:moveTo>
                <a:pt x="1209953" y="4262827"/>
              </a:moveTo>
              <a:arcTo wR="2260983" hR="2260983" stAng="7062051" swAng="215303"/>
            </a:path>
          </a:pathLst>
        </a:custGeom>
        <a:noFill/>
        <a:ln w="6350" cap="flat" cmpd="sng" algn="ctr">
          <a:solidFill>
            <a:schemeClr val="accent4">
              <a:hueOff val="5880535"/>
              <a:satOff val="-24466"/>
              <a:lumOff val="576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DB18176-E5EE-4575-B449-EA9B6F52159C}">
      <dsp:nvSpPr>
        <dsp:cNvPr id="0" name=""/>
        <dsp:cNvSpPr/>
      </dsp:nvSpPr>
      <dsp:spPr>
        <a:xfrm>
          <a:off x="782301" y="3590849"/>
          <a:ext cx="1093521" cy="737291"/>
        </a:xfrm>
        <a:prstGeom prst="roundRect">
          <a:avLst/>
        </a:prstGeom>
        <a:gradFill rotWithShape="0">
          <a:gsLst>
            <a:gs pos="0">
              <a:schemeClr val="accent4">
                <a:hueOff val="6860623"/>
                <a:satOff val="-28544"/>
                <a:lumOff val="6726"/>
                <a:alphaOff val="0"/>
                <a:lumMod val="110000"/>
                <a:satMod val="105000"/>
                <a:tint val="67000"/>
              </a:schemeClr>
            </a:gs>
            <a:gs pos="50000">
              <a:schemeClr val="accent4">
                <a:hueOff val="6860623"/>
                <a:satOff val="-28544"/>
                <a:lumOff val="6726"/>
                <a:alphaOff val="0"/>
                <a:lumMod val="105000"/>
                <a:satMod val="103000"/>
                <a:tint val="73000"/>
              </a:schemeClr>
            </a:gs>
            <a:gs pos="100000">
              <a:schemeClr val="accent4">
                <a:hueOff val="6860623"/>
                <a:satOff val="-28544"/>
                <a:lumOff val="672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April/Mai: Muttertag, Sommerfest</a:t>
          </a:r>
        </a:p>
      </dsp:txBody>
      <dsp:txXfrm>
        <a:off x="818293" y="3626841"/>
        <a:ext cx="1021537" cy="665307"/>
      </dsp:txXfrm>
    </dsp:sp>
    <dsp:sp modelId="{BCD4A9AB-7255-4DE3-AEEC-DFBEA62D4159}">
      <dsp:nvSpPr>
        <dsp:cNvPr id="0" name=""/>
        <dsp:cNvSpPr/>
      </dsp:nvSpPr>
      <dsp:spPr>
        <a:xfrm>
          <a:off x="906572" y="458607"/>
          <a:ext cx="4521966" cy="4521966"/>
        </a:xfrm>
        <a:custGeom>
          <a:avLst/>
          <a:gdLst/>
          <a:ahLst/>
          <a:cxnLst/>
          <a:rect l="0" t="0" r="0" b="0"/>
          <a:pathLst>
            <a:path>
              <a:moveTo>
                <a:pt x="141072" y="3047126"/>
              </a:moveTo>
              <a:arcTo wR="2260983" hR="2260983" stAng="9579198" swAng="418521"/>
            </a:path>
          </a:pathLst>
        </a:custGeom>
        <a:noFill/>
        <a:ln w="6350" cap="flat" cmpd="sng" algn="ctr">
          <a:solidFill>
            <a:schemeClr val="accent4">
              <a:hueOff val="6860623"/>
              <a:satOff val="-28544"/>
              <a:lumOff val="672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7B02005-0D99-4865-8245-AA5F7E4AF237}">
      <dsp:nvSpPr>
        <dsp:cNvPr id="0" name=""/>
        <dsp:cNvSpPr/>
      </dsp:nvSpPr>
      <dsp:spPr>
        <a:xfrm>
          <a:off x="327775" y="2477568"/>
          <a:ext cx="1090849" cy="675485"/>
        </a:xfrm>
        <a:prstGeom prst="roundRect">
          <a:avLst/>
        </a:prstGeom>
        <a:gradFill rotWithShape="0">
          <a:gsLst>
            <a:gs pos="0">
              <a:schemeClr val="accent4">
                <a:hueOff val="7840713"/>
                <a:satOff val="-32622"/>
                <a:lumOff val="7686"/>
                <a:alphaOff val="0"/>
                <a:lumMod val="110000"/>
                <a:satMod val="105000"/>
                <a:tint val="67000"/>
              </a:schemeClr>
            </a:gs>
            <a:gs pos="50000">
              <a:schemeClr val="accent4">
                <a:hueOff val="7840713"/>
                <a:satOff val="-32622"/>
                <a:lumOff val="7686"/>
                <a:alphaOff val="0"/>
                <a:lumMod val="105000"/>
                <a:satMod val="103000"/>
                <a:tint val="73000"/>
              </a:schemeClr>
            </a:gs>
            <a:gs pos="100000">
              <a:schemeClr val="accent4">
                <a:hueOff val="7840713"/>
                <a:satOff val="-32622"/>
                <a:lumOff val="768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Juni: Polizeibesuch, Ausflug</a:t>
          </a:r>
        </a:p>
      </dsp:txBody>
      <dsp:txXfrm>
        <a:off x="360749" y="2510542"/>
        <a:ext cx="1024901" cy="609537"/>
      </dsp:txXfrm>
    </dsp:sp>
    <dsp:sp modelId="{746AB3FD-B946-4B74-9A79-B6619319948D}">
      <dsp:nvSpPr>
        <dsp:cNvPr id="0" name=""/>
        <dsp:cNvSpPr/>
      </dsp:nvSpPr>
      <dsp:spPr>
        <a:xfrm>
          <a:off x="829299" y="-90445"/>
          <a:ext cx="4521966" cy="4521966"/>
        </a:xfrm>
        <a:custGeom>
          <a:avLst/>
          <a:gdLst/>
          <a:ahLst/>
          <a:cxnLst/>
          <a:rect l="0" t="0" r="0" b="0"/>
          <a:pathLst>
            <a:path>
              <a:moveTo>
                <a:pt x="12058" y="2494185"/>
              </a:moveTo>
              <a:arcTo wR="2260983" hR="2260983" stAng="10444791" swAng="339840"/>
            </a:path>
          </a:pathLst>
        </a:custGeom>
        <a:noFill/>
        <a:ln w="6350" cap="flat" cmpd="sng" algn="ctr">
          <a:solidFill>
            <a:schemeClr val="accent4">
              <a:hueOff val="7840713"/>
              <a:satOff val="-32622"/>
              <a:lumOff val="768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1F26407-C9EB-4D77-A865-C3EC67C75F0D}">
      <dsp:nvSpPr>
        <dsp:cNvPr id="0" name=""/>
        <dsp:cNvSpPr/>
      </dsp:nvSpPr>
      <dsp:spPr>
        <a:xfrm>
          <a:off x="391907" y="1195178"/>
          <a:ext cx="1129274" cy="911113"/>
        </a:xfrm>
        <a:prstGeom prst="roundRect">
          <a:avLst/>
        </a:prstGeom>
        <a:gradFill rotWithShape="0">
          <a:gsLst>
            <a:gs pos="0">
              <a:schemeClr val="accent4">
                <a:hueOff val="8820801"/>
                <a:satOff val="-36699"/>
                <a:lumOff val="8647"/>
                <a:alphaOff val="0"/>
                <a:lumMod val="110000"/>
                <a:satMod val="105000"/>
                <a:tint val="67000"/>
              </a:schemeClr>
            </a:gs>
            <a:gs pos="50000">
              <a:schemeClr val="accent4">
                <a:hueOff val="8820801"/>
                <a:satOff val="-36699"/>
                <a:lumOff val="8647"/>
                <a:alphaOff val="0"/>
                <a:lumMod val="105000"/>
                <a:satMod val="103000"/>
                <a:tint val="73000"/>
              </a:schemeClr>
            </a:gs>
            <a:gs pos="100000">
              <a:schemeClr val="accent4">
                <a:hueOff val="8820801"/>
                <a:satOff val="-36699"/>
                <a:lumOff val="864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Juli: Verabschiedung Vorschulkinder, Tauferinnerung, Schnuppertage, Westernstadt</a:t>
          </a:r>
        </a:p>
      </dsp:txBody>
      <dsp:txXfrm>
        <a:off x="436384" y="1239655"/>
        <a:ext cx="1040320" cy="822159"/>
      </dsp:txXfrm>
    </dsp:sp>
    <dsp:sp modelId="{5AB6B48F-F6F1-4C56-B91F-35D18EC5A330}">
      <dsp:nvSpPr>
        <dsp:cNvPr id="0" name=""/>
        <dsp:cNvSpPr/>
      </dsp:nvSpPr>
      <dsp:spPr>
        <a:xfrm>
          <a:off x="604007" y="459741"/>
          <a:ext cx="4521966" cy="4521966"/>
        </a:xfrm>
        <a:custGeom>
          <a:avLst/>
          <a:gdLst/>
          <a:ahLst/>
          <a:cxnLst/>
          <a:rect l="0" t="0" r="0" b="0"/>
          <a:pathLst>
            <a:path>
              <a:moveTo>
                <a:pt x="641538" y="683186"/>
              </a:moveTo>
              <a:arcTo wR="2260983" hR="2260983" stAng="13455221" swAng="328308"/>
            </a:path>
          </a:pathLst>
        </a:custGeom>
        <a:noFill/>
        <a:ln w="6350" cap="flat" cmpd="sng" algn="ctr">
          <a:solidFill>
            <a:schemeClr val="accent4">
              <a:hueOff val="8820801"/>
              <a:satOff val="-36699"/>
              <a:lumOff val="8647"/>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8EEA077-11D2-4C5B-A70F-0EDA39AB28B3}">
      <dsp:nvSpPr>
        <dsp:cNvPr id="0" name=""/>
        <dsp:cNvSpPr/>
      </dsp:nvSpPr>
      <dsp:spPr>
        <a:xfrm>
          <a:off x="1458923" y="196732"/>
          <a:ext cx="859733" cy="789494"/>
        </a:xfrm>
        <a:prstGeom prst="roundRect">
          <a:avLst/>
        </a:prstGeom>
        <a:gradFill rotWithShape="0">
          <a:gsLst>
            <a:gs pos="0">
              <a:schemeClr val="accent4">
                <a:hueOff val="9800891"/>
                <a:satOff val="-40777"/>
                <a:lumOff val="9608"/>
                <a:alphaOff val="0"/>
                <a:lumMod val="110000"/>
                <a:satMod val="105000"/>
                <a:tint val="67000"/>
              </a:schemeClr>
            </a:gs>
            <a:gs pos="50000">
              <a:schemeClr val="accent4">
                <a:hueOff val="9800891"/>
                <a:satOff val="-40777"/>
                <a:lumOff val="9608"/>
                <a:alphaOff val="0"/>
                <a:lumMod val="105000"/>
                <a:satMod val="103000"/>
                <a:tint val="73000"/>
              </a:schemeClr>
            </a:gs>
            <a:gs pos="100000">
              <a:schemeClr val="accent4">
                <a:hueOff val="9800891"/>
                <a:satOff val="-40777"/>
                <a:lumOff val="960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DE" sz="1100" kern="1200"/>
            <a:t>August: Ferien</a:t>
          </a:r>
        </a:p>
      </dsp:txBody>
      <dsp:txXfrm>
        <a:off x="1497463" y="235272"/>
        <a:ext cx="782653" cy="712414"/>
      </dsp:txXfrm>
    </dsp:sp>
    <dsp:sp modelId="{05711EC0-C1E6-4751-8C67-3D8BC0C67961}">
      <dsp:nvSpPr>
        <dsp:cNvPr id="0" name=""/>
        <dsp:cNvSpPr/>
      </dsp:nvSpPr>
      <dsp:spPr>
        <a:xfrm>
          <a:off x="850186" y="232556"/>
          <a:ext cx="4521966" cy="4521966"/>
        </a:xfrm>
        <a:custGeom>
          <a:avLst/>
          <a:gdLst/>
          <a:ahLst/>
          <a:cxnLst/>
          <a:rect l="0" t="0" r="0" b="0"/>
          <a:pathLst>
            <a:path>
              <a:moveTo>
                <a:pt x="1516260" y="126168"/>
              </a:moveTo>
              <a:arcTo wR="2260983" hR="2260983" stAng="15046131" swAng="232007"/>
            </a:path>
          </a:pathLst>
        </a:custGeom>
        <a:noFill/>
        <a:ln w="6350" cap="flat" cmpd="sng" algn="ctr">
          <a:solidFill>
            <a:schemeClr val="accent4">
              <a:hueOff val="9800891"/>
              <a:satOff val="-40777"/>
              <a:lumOff val="960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D2057-B7CB-49F5-98A1-CEEB003C4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10808</Words>
  <Characters>68092</Characters>
  <Application>Microsoft Office Word</Application>
  <DocSecurity>0</DocSecurity>
  <Lines>567</Lines>
  <Paragraphs>157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Kita.im-weidach-merkendorf</cp:lastModifiedBy>
  <cp:revision>156</cp:revision>
  <cp:lastPrinted>2025-11-20T07:45:00Z</cp:lastPrinted>
  <dcterms:created xsi:type="dcterms:W3CDTF">2025-03-05T09:16:00Z</dcterms:created>
  <dcterms:modified xsi:type="dcterms:W3CDTF">2026-04-08T08:22:00Z</dcterms:modified>
</cp:coreProperties>
</file>